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B84D9" w14:textId="77777777" w:rsidR="00992653" w:rsidRDefault="00992653">
      <w:pPr>
        <w:tabs>
          <w:tab w:val="center" w:pos="4535"/>
          <w:tab w:val="left" w:pos="6300"/>
        </w:tabs>
        <w:ind w:firstLineChars="0" w:firstLine="0"/>
        <w:jc w:val="center"/>
        <w:rPr>
          <w:b/>
          <w:color w:val="000000"/>
          <w:sz w:val="48"/>
          <w:szCs w:val="48"/>
        </w:rPr>
      </w:pPr>
    </w:p>
    <w:p w14:paraId="1B143E11" w14:textId="77777777" w:rsidR="00992653" w:rsidRDefault="00992653">
      <w:pPr>
        <w:tabs>
          <w:tab w:val="center" w:pos="4535"/>
          <w:tab w:val="left" w:pos="6300"/>
        </w:tabs>
        <w:ind w:firstLineChars="0" w:firstLine="0"/>
        <w:jc w:val="center"/>
        <w:rPr>
          <w:b/>
          <w:color w:val="000000"/>
          <w:sz w:val="48"/>
          <w:szCs w:val="48"/>
        </w:rPr>
      </w:pPr>
    </w:p>
    <w:p w14:paraId="729DE5B8" w14:textId="77777777" w:rsidR="00992653" w:rsidRDefault="00000000">
      <w:pPr>
        <w:tabs>
          <w:tab w:val="center" w:pos="4535"/>
          <w:tab w:val="left" w:pos="6300"/>
        </w:tabs>
        <w:adjustRightInd/>
        <w:ind w:firstLineChars="0" w:firstLine="0"/>
        <w:jc w:val="center"/>
        <w:rPr>
          <w:b/>
          <w:color w:val="000000"/>
          <w:sz w:val="48"/>
          <w:szCs w:val="48"/>
        </w:rPr>
      </w:pPr>
      <w:r>
        <w:rPr>
          <w:b/>
          <w:color w:val="000000"/>
          <w:sz w:val="48"/>
          <w:szCs w:val="48"/>
        </w:rPr>
        <w:t>宁城县</w:t>
      </w:r>
      <w:proofErr w:type="gramStart"/>
      <w:r>
        <w:rPr>
          <w:b/>
          <w:color w:val="000000"/>
          <w:sz w:val="48"/>
          <w:szCs w:val="48"/>
        </w:rPr>
        <w:t>遵</w:t>
      </w:r>
      <w:proofErr w:type="gramEnd"/>
      <w:r>
        <w:rPr>
          <w:b/>
          <w:color w:val="000000"/>
          <w:sz w:val="48"/>
          <w:szCs w:val="48"/>
        </w:rPr>
        <w:t>联化工有限责任公司</w:t>
      </w:r>
    </w:p>
    <w:p w14:paraId="2E82B1FD" w14:textId="77777777" w:rsidR="00992653" w:rsidRDefault="00000000">
      <w:pPr>
        <w:tabs>
          <w:tab w:val="center" w:pos="4535"/>
          <w:tab w:val="left" w:pos="6300"/>
        </w:tabs>
        <w:adjustRightInd/>
        <w:ind w:firstLineChars="0" w:firstLine="0"/>
        <w:jc w:val="center"/>
        <w:rPr>
          <w:b/>
          <w:color w:val="000000"/>
          <w:sz w:val="48"/>
          <w:szCs w:val="48"/>
        </w:rPr>
      </w:pPr>
      <w:r>
        <w:rPr>
          <w:b/>
          <w:color w:val="000000"/>
          <w:sz w:val="48"/>
          <w:szCs w:val="48"/>
        </w:rPr>
        <w:t>宝山膨润土矿</w:t>
      </w:r>
    </w:p>
    <w:p w14:paraId="66F31159" w14:textId="77777777" w:rsidR="00992653" w:rsidRDefault="00000000">
      <w:pPr>
        <w:tabs>
          <w:tab w:val="center" w:pos="4535"/>
          <w:tab w:val="left" w:pos="6300"/>
        </w:tabs>
        <w:adjustRightInd/>
        <w:ind w:firstLineChars="0" w:firstLine="0"/>
        <w:jc w:val="center"/>
        <w:rPr>
          <w:b/>
          <w:color w:val="000000"/>
          <w:sz w:val="48"/>
          <w:szCs w:val="48"/>
        </w:rPr>
      </w:pPr>
      <w:r>
        <w:rPr>
          <w:b/>
          <w:color w:val="000000"/>
          <w:sz w:val="48"/>
          <w:szCs w:val="48"/>
        </w:rPr>
        <w:t>2024</w:t>
      </w:r>
      <w:r>
        <w:rPr>
          <w:b/>
          <w:color w:val="000000"/>
          <w:sz w:val="48"/>
          <w:szCs w:val="48"/>
        </w:rPr>
        <w:t>年度矿山地质环境治理计划书</w:t>
      </w:r>
    </w:p>
    <w:p w14:paraId="15ED6664" w14:textId="77777777" w:rsidR="00992653" w:rsidRDefault="00992653">
      <w:pPr>
        <w:adjustRightInd/>
        <w:ind w:firstLine="640"/>
        <w:rPr>
          <w:color w:val="000000"/>
          <w:sz w:val="32"/>
          <w:szCs w:val="32"/>
        </w:rPr>
      </w:pPr>
    </w:p>
    <w:p w14:paraId="4F7DC2C0" w14:textId="77777777" w:rsidR="00992653" w:rsidRDefault="00992653">
      <w:pPr>
        <w:adjustRightInd/>
        <w:ind w:firstLine="480"/>
        <w:rPr>
          <w:color w:val="000000"/>
        </w:rPr>
      </w:pPr>
    </w:p>
    <w:p w14:paraId="26A510F9" w14:textId="77777777" w:rsidR="00992653" w:rsidRDefault="00992653">
      <w:pPr>
        <w:adjustRightInd/>
        <w:ind w:firstLine="480"/>
        <w:rPr>
          <w:color w:val="000000"/>
        </w:rPr>
      </w:pPr>
    </w:p>
    <w:p w14:paraId="2588F667" w14:textId="77777777" w:rsidR="00992653" w:rsidRDefault="00992653">
      <w:pPr>
        <w:adjustRightInd/>
        <w:ind w:firstLine="480"/>
        <w:rPr>
          <w:color w:val="000000"/>
        </w:rPr>
      </w:pPr>
    </w:p>
    <w:p w14:paraId="12618E02" w14:textId="77777777" w:rsidR="00992653" w:rsidRDefault="00992653">
      <w:pPr>
        <w:adjustRightInd/>
        <w:ind w:firstLine="480"/>
        <w:rPr>
          <w:color w:val="000000"/>
        </w:rPr>
      </w:pPr>
    </w:p>
    <w:p w14:paraId="4391AC3B" w14:textId="77777777" w:rsidR="00992653" w:rsidRDefault="00992653">
      <w:pPr>
        <w:adjustRightInd/>
        <w:ind w:firstLine="480"/>
        <w:rPr>
          <w:color w:val="000000"/>
        </w:rPr>
      </w:pPr>
    </w:p>
    <w:p w14:paraId="4689348A" w14:textId="77777777" w:rsidR="00992653" w:rsidRDefault="00992653">
      <w:pPr>
        <w:adjustRightInd/>
        <w:ind w:firstLine="480"/>
        <w:rPr>
          <w:color w:val="000000"/>
        </w:rPr>
      </w:pPr>
    </w:p>
    <w:p w14:paraId="18B17B8F" w14:textId="77777777" w:rsidR="00992653" w:rsidRDefault="00992653">
      <w:pPr>
        <w:adjustRightInd/>
        <w:ind w:firstLine="480"/>
        <w:rPr>
          <w:color w:val="000000"/>
        </w:rPr>
      </w:pPr>
    </w:p>
    <w:p w14:paraId="6BDDE63A" w14:textId="77777777" w:rsidR="00992653" w:rsidRDefault="00992653">
      <w:pPr>
        <w:adjustRightInd/>
        <w:ind w:firstLine="480"/>
        <w:rPr>
          <w:color w:val="000000"/>
        </w:rPr>
      </w:pPr>
    </w:p>
    <w:p w14:paraId="3AD631A3" w14:textId="77777777" w:rsidR="00992653" w:rsidRDefault="00992653">
      <w:pPr>
        <w:adjustRightInd/>
        <w:ind w:firstLine="480"/>
        <w:rPr>
          <w:color w:val="000000"/>
        </w:rPr>
      </w:pPr>
    </w:p>
    <w:p w14:paraId="463B09B7" w14:textId="77777777" w:rsidR="00992653" w:rsidRDefault="00992653">
      <w:pPr>
        <w:adjustRightInd/>
        <w:ind w:firstLine="480"/>
        <w:rPr>
          <w:color w:val="000000"/>
        </w:rPr>
      </w:pPr>
    </w:p>
    <w:p w14:paraId="61F0809A" w14:textId="77777777" w:rsidR="00992653" w:rsidRDefault="00992653">
      <w:pPr>
        <w:adjustRightInd/>
        <w:ind w:firstLine="480"/>
        <w:rPr>
          <w:color w:val="000000"/>
        </w:rPr>
      </w:pPr>
    </w:p>
    <w:p w14:paraId="62828CF4" w14:textId="77777777" w:rsidR="00992653" w:rsidRDefault="00992653">
      <w:pPr>
        <w:adjustRightInd/>
        <w:ind w:firstLine="480"/>
        <w:rPr>
          <w:color w:val="000000"/>
        </w:rPr>
      </w:pPr>
    </w:p>
    <w:p w14:paraId="456653E4" w14:textId="77777777" w:rsidR="00992653" w:rsidRDefault="00992653">
      <w:pPr>
        <w:adjustRightInd/>
        <w:ind w:firstLine="480"/>
        <w:rPr>
          <w:color w:val="000000"/>
        </w:rPr>
      </w:pPr>
    </w:p>
    <w:p w14:paraId="01AD3736" w14:textId="77777777" w:rsidR="00992653" w:rsidRDefault="00992653">
      <w:pPr>
        <w:adjustRightInd/>
        <w:ind w:firstLine="480"/>
        <w:rPr>
          <w:color w:val="000000"/>
        </w:rPr>
      </w:pPr>
    </w:p>
    <w:p w14:paraId="6D2BBCE0" w14:textId="77777777" w:rsidR="00992653" w:rsidRDefault="00992653">
      <w:pPr>
        <w:adjustRightInd/>
        <w:ind w:firstLineChars="0" w:firstLine="0"/>
        <w:rPr>
          <w:color w:val="000000"/>
        </w:rPr>
      </w:pPr>
    </w:p>
    <w:p w14:paraId="41F9C84D" w14:textId="77777777" w:rsidR="00992653" w:rsidRDefault="00000000">
      <w:pPr>
        <w:adjustRightInd/>
        <w:ind w:firstLineChars="0" w:firstLine="0"/>
        <w:jc w:val="center"/>
        <w:rPr>
          <w:rFonts w:eastAsia="仿宋"/>
          <w:b/>
          <w:color w:val="000000"/>
          <w:sz w:val="32"/>
          <w:szCs w:val="32"/>
        </w:rPr>
      </w:pPr>
      <w:r>
        <w:rPr>
          <w:rFonts w:eastAsia="仿宋"/>
          <w:b/>
          <w:color w:val="000000"/>
          <w:sz w:val="32"/>
          <w:szCs w:val="32"/>
        </w:rPr>
        <w:t>宁城县</w:t>
      </w:r>
      <w:proofErr w:type="gramStart"/>
      <w:r>
        <w:rPr>
          <w:rFonts w:eastAsia="仿宋"/>
          <w:b/>
          <w:color w:val="000000"/>
          <w:sz w:val="32"/>
          <w:szCs w:val="32"/>
        </w:rPr>
        <w:t>遵</w:t>
      </w:r>
      <w:proofErr w:type="gramEnd"/>
      <w:r>
        <w:rPr>
          <w:rFonts w:eastAsia="仿宋"/>
          <w:b/>
          <w:color w:val="000000"/>
          <w:sz w:val="32"/>
          <w:szCs w:val="32"/>
        </w:rPr>
        <w:t>联化工有限责任公司</w:t>
      </w:r>
    </w:p>
    <w:p w14:paraId="2686042C" w14:textId="77777777" w:rsidR="00992653" w:rsidRDefault="00000000">
      <w:pPr>
        <w:ind w:firstLineChars="0" w:firstLine="0"/>
        <w:jc w:val="center"/>
        <w:rPr>
          <w:rFonts w:eastAsia="仿宋"/>
          <w:b/>
          <w:color w:val="000000"/>
          <w:sz w:val="32"/>
          <w:szCs w:val="32"/>
        </w:rPr>
      </w:pPr>
      <w:r>
        <w:rPr>
          <w:rFonts w:eastAsia="仿宋"/>
          <w:b/>
          <w:color w:val="000000"/>
          <w:sz w:val="32"/>
          <w:szCs w:val="32"/>
        </w:rPr>
        <w:t>二〇二四年三月</w:t>
      </w:r>
    </w:p>
    <w:p w14:paraId="7E5AC96C" w14:textId="77777777" w:rsidR="00992653" w:rsidRDefault="00000000">
      <w:pPr>
        <w:adjustRightInd/>
        <w:snapToGrid/>
        <w:spacing w:line="240" w:lineRule="auto"/>
        <w:ind w:firstLineChars="0" w:firstLine="0"/>
        <w:rPr>
          <w:rFonts w:eastAsia="仿宋"/>
          <w:b/>
          <w:color w:val="000000"/>
          <w:sz w:val="32"/>
          <w:szCs w:val="32"/>
        </w:rPr>
      </w:pPr>
      <w:r>
        <w:rPr>
          <w:rFonts w:eastAsia="仿宋"/>
          <w:b/>
          <w:color w:val="000000"/>
          <w:sz w:val="32"/>
          <w:szCs w:val="32"/>
        </w:rPr>
        <w:br w:type="page"/>
      </w:r>
    </w:p>
    <w:p w14:paraId="7BEE3256" w14:textId="77777777" w:rsidR="00992653" w:rsidRDefault="00000000">
      <w:pPr>
        <w:autoSpaceDE w:val="0"/>
        <w:autoSpaceDN w:val="0"/>
        <w:ind w:firstLine="480"/>
        <w:jc w:val="center"/>
        <w:rPr>
          <w:rFonts w:eastAsia="黑体"/>
          <w:bCs/>
          <w:szCs w:val="24"/>
          <w:lang w:val="zh-CN"/>
        </w:rPr>
      </w:pPr>
      <w:r>
        <w:rPr>
          <w:rFonts w:eastAsia="黑体"/>
          <w:bCs/>
          <w:szCs w:val="24"/>
          <w:lang w:val="zh-CN"/>
        </w:rPr>
        <w:t>目</w:t>
      </w:r>
      <w:r>
        <w:rPr>
          <w:rFonts w:eastAsia="黑体"/>
          <w:bCs/>
          <w:szCs w:val="24"/>
          <w:lang w:val="zh-CN"/>
        </w:rPr>
        <w:t xml:space="preserve">    </w:t>
      </w:r>
      <w:r>
        <w:rPr>
          <w:rFonts w:eastAsia="黑体"/>
          <w:bCs/>
          <w:szCs w:val="24"/>
          <w:lang w:val="zh-CN"/>
        </w:rPr>
        <w:t>录</w:t>
      </w:r>
    </w:p>
    <w:p w14:paraId="7C0E020D" w14:textId="77777777" w:rsidR="00992653" w:rsidRDefault="00000000">
      <w:pPr>
        <w:pStyle w:val="TOC1"/>
        <w:tabs>
          <w:tab w:val="right" w:leader="dot" w:pos="8306"/>
        </w:tabs>
      </w:pPr>
      <w:r>
        <w:rPr>
          <w:rFonts w:ascii="Times New Roman" w:hAnsi="Times New Roman"/>
          <w:b w:val="0"/>
          <w:color w:val="000000"/>
          <w:sz w:val="24"/>
          <w:szCs w:val="24"/>
        </w:rPr>
        <w:fldChar w:fldCharType="begin"/>
      </w:r>
      <w:r>
        <w:rPr>
          <w:rFonts w:ascii="Times New Roman" w:hAnsi="Times New Roman"/>
          <w:b w:val="0"/>
          <w:color w:val="000000"/>
          <w:sz w:val="24"/>
          <w:szCs w:val="24"/>
        </w:rPr>
        <w:instrText xml:space="preserve"> TOC \o "1-2" \h \z \u </w:instrText>
      </w:r>
      <w:r>
        <w:rPr>
          <w:rFonts w:ascii="Times New Roman" w:hAnsi="Times New Roman"/>
          <w:b w:val="0"/>
          <w:color w:val="000000"/>
          <w:sz w:val="24"/>
          <w:szCs w:val="24"/>
        </w:rPr>
        <w:fldChar w:fldCharType="separate"/>
      </w:r>
      <w:hyperlink w:anchor="_Toc32703" w:history="1">
        <w:r>
          <w:rPr>
            <w:rFonts w:ascii="Times New Roman" w:eastAsia="黑体" w:hAnsi="Times New Roman"/>
            <w:szCs w:val="32"/>
          </w:rPr>
          <w:t>一</w:t>
        </w:r>
        <w:r>
          <w:rPr>
            <w:rFonts w:ascii="Times New Roman" w:eastAsia="黑体" w:hAnsi="Times New Roman"/>
            <w:szCs w:val="32"/>
          </w:rPr>
          <w:t xml:space="preserve">  </w:t>
        </w:r>
        <w:r>
          <w:rPr>
            <w:rFonts w:ascii="Times New Roman" w:eastAsia="黑体" w:hAnsi="Times New Roman"/>
            <w:szCs w:val="32"/>
          </w:rPr>
          <w:t>矿山基本情况</w:t>
        </w:r>
        <w:r>
          <w:tab/>
        </w:r>
        <w:r>
          <w:fldChar w:fldCharType="begin"/>
        </w:r>
        <w:r>
          <w:instrText xml:space="preserve"> PAGEREF _Toc32703 \h </w:instrText>
        </w:r>
        <w:r>
          <w:fldChar w:fldCharType="separate"/>
        </w:r>
        <w:r>
          <w:t>3</w:t>
        </w:r>
        <w:r>
          <w:fldChar w:fldCharType="end"/>
        </w:r>
      </w:hyperlink>
    </w:p>
    <w:p w14:paraId="4071B3D2" w14:textId="77777777" w:rsidR="00992653" w:rsidRDefault="00000000">
      <w:pPr>
        <w:pStyle w:val="TOC1"/>
        <w:tabs>
          <w:tab w:val="right" w:leader="dot" w:pos="8306"/>
        </w:tabs>
      </w:pPr>
      <w:hyperlink w:anchor="_Toc963" w:history="1">
        <w:r>
          <w:rPr>
            <w:rFonts w:ascii="Times New Roman" w:eastAsia="黑体" w:hAnsi="Times New Roman"/>
            <w:szCs w:val="32"/>
          </w:rPr>
          <w:t>二</w:t>
        </w:r>
        <w:r>
          <w:rPr>
            <w:rFonts w:ascii="Times New Roman" w:eastAsia="黑体" w:hAnsi="Times New Roman"/>
            <w:szCs w:val="32"/>
          </w:rPr>
          <w:t xml:space="preserve">  </w:t>
        </w:r>
        <w:r>
          <w:rPr>
            <w:rFonts w:ascii="Times New Roman" w:eastAsia="黑体" w:hAnsi="Times New Roman"/>
            <w:szCs w:val="32"/>
          </w:rPr>
          <w:t>矿山地质环境治理方案的编制与执行情况</w:t>
        </w:r>
        <w:r>
          <w:tab/>
        </w:r>
        <w:r>
          <w:fldChar w:fldCharType="begin"/>
        </w:r>
        <w:r>
          <w:instrText xml:space="preserve"> PAGEREF _Toc963 \h </w:instrText>
        </w:r>
        <w:r>
          <w:fldChar w:fldCharType="separate"/>
        </w:r>
        <w:r>
          <w:t>4</w:t>
        </w:r>
        <w:r>
          <w:fldChar w:fldCharType="end"/>
        </w:r>
      </w:hyperlink>
    </w:p>
    <w:p w14:paraId="650C45F2" w14:textId="77777777" w:rsidR="00992653" w:rsidRDefault="00000000">
      <w:pPr>
        <w:pStyle w:val="TOC2"/>
        <w:tabs>
          <w:tab w:val="right" w:leader="dot" w:pos="8306"/>
        </w:tabs>
      </w:pPr>
      <w:hyperlink w:anchor="_Toc12700" w:history="1">
        <w:r>
          <w:rPr>
            <w:rFonts w:ascii="Times New Roman" w:eastAsia="黑体" w:hAnsi="Times New Roman"/>
            <w:szCs w:val="24"/>
          </w:rPr>
          <w:t>一、</w:t>
        </w:r>
        <w:r>
          <w:rPr>
            <w:rFonts w:ascii="Times New Roman" w:eastAsia="黑体" w:hAnsi="Times New Roman"/>
            <w:szCs w:val="24"/>
            <w:lang w:val="zh-CN"/>
          </w:rPr>
          <w:t>方案编制概况</w:t>
        </w:r>
        <w:r>
          <w:tab/>
        </w:r>
        <w:r>
          <w:fldChar w:fldCharType="begin"/>
        </w:r>
        <w:r>
          <w:instrText xml:space="preserve"> PAGEREF _Toc12700 \h </w:instrText>
        </w:r>
        <w:r>
          <w:fldChar w:fldCharType="separate"/>
        </w:r>
        <w:r>
          <w:t>4</w:t>
        </w:r>
        <w:r>
          <w:fldChar w:fldCharType="end"/>
        </w:r>
      </w:hyperlink>
    </w:p>
    <w:p w14:paraId="22E439C5" w14:textId="77777777" w:rsidR="00992653" w:rsidRDefault="00000000">
      <w:pPr>
        <w:pStyle w:val="TOC2"/>
        <w:tabs>
          <w:tab w:val="right" w:leader="dot" w:pos="8306"/>
        </w:tabs>
      </w:pPr>
      <w:hyperlink w:anchor="_Toc18708" w:history="1">
        <w:r>
          <w:rPr>
            <w:rFonts w:ascii="Times New Roman" w:eastAsia="黑体" w:hAnsi="Times New Roman"/>
            <w:szCs w:val="24"/>
          </w:rPr>
          <w:t>二、方案</w:t>
        </w:r>
        <w:r>
          <w:rPr>
            <w:rFonts w:ascii="Times New Roman" w:eastAsia="黑体" w:hAnsi="Times New Roman" w:hint="eastAsia"/>
            <w:szCs w:val="24"/>
          </w:rPr>
          <w:t>设计治理内容</w:t>
        </w:r>
        <w:r>
          <w:tab/>
        </w:r>
        <w:r>
          <w:fldChar w:fldCharType="begin"/>
        </w:r>
        <w:r>
          <w:instrText xml:space="preserve"> PAGEREF _Toc18708 \h </w:instrText>
        </w:r>
        <w:r>
          <w:fldChar w:fldCharType="separate"/>
        </w:r>
        <w:r>
          <w:t>5</w:t>
        </w:r>
        <w:r>
          <w:fldChar w:fldCharType="end"/>
        </w:r>
      </w:hyperlink>
    </w:p>
    <w:p w14:paraId="288900C7" w14:textId="77777777" w:rsidR="00992653" w:rsidRDefault="00000000">
      <w:pPr>
        <w:pStyle w:val="TOC2"/>
        <w:tabs>
          <w:tab w:val="right" w:leader="dot" w:pos="8306"/>
        </w:tabs>
      </w:pPr>
      <w:hyperlink w:anchor="_Toc29585" w:history="1">
        <w:r>
          <w:rPr>
            <w:rFonts w:ascii="Times New Roman" w:eastAsia="黑体" w:hAnsi="Times New Roman" w:hint="eastAsia"/>
            <w:szCs w:val="24"/>
          </w:rPr>
          <w:t>三、</w:t>
        </w:r>
        <w:r>
          <w:rPr>
            <w:rFonts w:ascii="Times New Roman" w:eastAsia="黑体" w:hAnsi="Times New Roman"/>
            <w:szCs w:val="24"/>
            <w:lang w:val="zh-CN"/>
          </w:rPr>
          <w:t>治理方案执行情况</w:t>
        </w:r>
        <w:r>
          <w:tab/>
        </w:r>
        <w:r>
          <w:fldChar w:fldCharType="begin"/>
        </w:r>
        <w:r>
          <w:instrText xml:space="preserve"> PAGEREF _Toc29585 \h </w:instrText>
        </w:r>
        <w:r>
          <w:fldChar w:fldCharType="separate"/>
        </w:r>
        <w:r>
          <w:t>7</w:t>
        </w:r>
        <w:r>
          <w:fldChar w:fldCharType="end"/>
        </w:r>
      </w:hyperlink>
    </w:p>
    <w:p w14:paraId="2AEF8D57" w14:textId="77777777" w:rsidR="00992653" w:rsidRDefault="00000000">
      <w:pPr>
        <w:pStyle w:val="TOC2"/>
        <w:tabs>
          <w:tab w:val="right" w:leader="dot" w:pos="8306"/>
        </w:tabs>
      </w:pPr>
      <w:hyperlink w:anchor="_Toc26016" w:history="1">
        <w:r>
          <w:rPr>
            <w:rFonts w:ascii="Times New Roman" w:eastAsia="黑体" w:hAnsi="Times New Roman" w:hint="eastAsia"/>
            <w:szCs w:val="24"/>
          </w:rPr>
          <w:t>四、存在问题</w:t>
        </w:r>
        <w:r>
          <w:tab/>
        </w:r>
        <w:r>
          <w:fldChar w:fldCharType="begin"/>
        </w:r>
        <w:r>
          <w:instrText xml:space="preserve"> PAGEREF _Toc26016 \h </w:instrText>
        </w:r>
        <w:r>
          <w:fldChar w:fldCharType="separate"/>
        </w:r>
        <w:r>
          <w:t>7</w:t>
        </w:r>
        <w:r>
          <w:fldChar w:fldCharType="end"/>
        </w:r>
      </w:hyperlink>
    </w:p>
    <w:p w14:paraId="430DFB2D" w14:textId="77777777" w:rsidR="00992653" w:rsidRDefault="00000000">
      <w:pPr>
        <w:pStyle w:val="TOC1"/>
        <w:tabs>
          <w:tab w:val="right" w:leader="dot" w:pos="8306"/>
        </w:tabs>
      </w:pPr>
      <w:hyperlink w:anchor="_Toc11857" w:history="1">
        <w:r>
          <w:rPr>
            <w:rFonts w:ascii="Times New Roman" w:eastAsia="黑体" w:hAnsi="Times New Roman" w:hint="eastAsia"/>
            <w:szCs w:val="32"/>
          </w:rPr>
          <w:t>三</w:t>
        </w:r>
        <w:r>
          <w:rPr>
            <w:rFonts w:ascii="Times New Roman" w:eastAsia="黑体" w:hAnsi="Times New Roman"/>
            <w:szCs w:val="32"/>
          </w:rPr>
          <w:t xml:space="preserve">  </w:t>
        </w:r>
        <w:r>
          <w:rPr>
            <w:rFonts w:ascii="Times New Roman" w:eastAsia="黑体" w:hAnsi="Times New Roman"/>
            <w:szCs w:val="32"/>
          </w:rPr>
          <w:t>本年度矿山生产计划</w:t>
        </w:r>
        <w:r>
          <w:tab/>
        </w:r>
        <w:r>
          <w:fldChar w:fldCharType="begin"/>
        </w:r>
        <w:r>
          <w:instrText xml:space="preserve"> PAGEREF _Toc11857 \h </w:instrText>
        </w:r>
        <w:r>
          <w:fldChar w:fldCharType="separate"/>
        </w:r>
        <w:r>
          <w:t>9</w:t>
        </w:r>
        <w:r>
          <w:fldChar w:fldCharType="end"/>
        </w:r>
      </w:hyperlink>
    </w:p>
    <w:p w14:paraId="0A69CC83" w14:textId="77777777" w:rsidR="00992653" w:rsidRDefault="00000000">
      <w:pPr>
        <w:pStyle w:val="TOC1"/>
        <w:tabs>
          <w:tab w:val="right" w:leader="dot" w:pos="8306"/>
        </w:tabs>
      </w:pPr>
      <w:hyperlink w:anchor="_Toc23893" w:history="1">
        <w:r>
          <w:rPr>
            <w:rFonts w:ascii="Times New Roman" w:eastAsia="黑体" w:hAnsi="Times New Roman" w:hint="eastAsia"/>
            <w:szCs w:val="32"/>
          </w:rPr>
          <w:t>四</w:t>
        </w:r>
        <w:r>
          <w:rPr>
            <w:rFonts w:ascii="Times New Roman" w:eastAsia="黑体" w:hAnsi="Times New Roman"/>
            <w:szCs w:val="32"/>
          </w:rPr>
          <w:t xml:space="preserve">  </w:t>
        </w:r>
        <w:r>
          <w:rPr>
            <w:rFonts w:ascii="Times New Roman" w:eastAsia="黑体" w:hAnsi="Times New Roman"/>
            <w:szCs w:val="32"/>
          </w:rPr>
          <w:t>矿山地质环境问题</w:t>
        </w:r>
        <w:r>
          <w:tab/>
        </w:r>
        <w:r>
          <w:fldChar w:fldCharType="begin"/>
        </w:r>
        <w:r>
          <w:instrText xml:space="preserve"> PAGEREF _Toc23893 \h </w:instrText>
        </w:r>
        <w:r>
          <w:fldChar w:fldCharType="separate"/>
        </w:r>
        <w:r>
          <w:t>10</w:t>
        </w:r>
        <w:r>
          <w:fldChar w:fldCharType="end"/>
        </w:r>
      </w:hyperlink>
    </w:p>
    <w:p w14:paraId="17D764EE" w14:textId="77777777" w:rsidR="00992653" w:rsidRDefault="00000000">
      <w:pPr>
        <w:pStyle w:val="TOC2"/>
        <w:tabs>
          <w:tab w:val="right" w:leader="dot" w:pos="8306"/>
        </w:tabs>
      </w:pPr>
      <w:hyperlink w:anchor="_Toc17396" w:history="1">
        <w:r>
          <w:rPr>
            <w:rFonts w:ascii="Times New Roman" w:eastAsia="黑体" w:hAnsi="Times New Roman" w:hint="eastAsia"/>
            <w:szCs w:val="24"/>
          </w:rPr>
          <w:t>一、</w:t>
        </w:r>
        <w:r>
          <w:rPr>
            <w:rFonts w:ascii="Times New Roman" w:eastAsia="黑体" w:hAnsi="Times New Roman"/>
            <w:szCs w:val="24"/>
            <w:lang w:val="zh-CN"/>
          </w:rPr>
          <w:t>矿山地质环境问题现状</w:t>
        </w:r>
        <w:r>
          <w:tab/>
        </w:r>
        <w:r>
          <w:fldChar w:fldCharType="begin"/>
        </w:r>
        <w:r>
          <w:instrText xml:space="preserve"> PAGEREF _Toc17396 \h </w:instrText>
        </w:r>
        <w:r>
          <w:fldChar w:fldCharType="separate"/>
        </w:r>
        <w:r>
          <w:t>10</w:t>
        </w:r>
        <w:r>
          <w:fldChar w:fldCharType="end"/>
        </w:r>
      </w:hyperlink>
    </w:p>
    <w:p w14:paraId="3D47BFCD" w14:textId="77777777" w:rsidR="00992653" w:rsidRDefault="00000000">
      <w:pPr>
        <w:pStyle w:val="TOC2"/>
        <w:tabs>
          <w:tab w:val="right" w:leader="dot" w:pos="8306"/>
        </w:tabs>
      </w:pPr>
      <w:hyperlink w:anchor="_Toc18501" w:history="1">
        <w:r>
          <w:rPr>
            <w:rFonts w:ascii="Times New Roman" w:eastAsia="黑体" w:hAnsi="Times New Roman" w:hint="eastAsia"/>
            <w:szCs w:val="24"/>
          </w:rPr>
          <w:t>二、</w:t>
        </w:r>
        <w:r>
          <w:rPr>
            <w:rFonts w:ascii="Times New Roman" w:eastAsia="黑体" w:hAnsi="Times New Roman"/>
            <w:szCs w:val="24"/>
            <w:lang w:val="zh-CN"/>
          </w:rPr>
          <w:t>矿山地质环境问题预测</w:t>
        </w:r>
        <w:r>
          <w:tab/>
        </w:r>
        <w:r>
          <w:fldChar w:fldCharType="begin"/>
        </w:r>
        <w:r>
          <w:instrText xml:space="preserve"> PAGEREF _Toc18501 \h </w:instrText>
        </w:r>
        <w:r>
          <w:fldChar w:fldCharType="separate"/>
        </w:r>
        <w:r>
          <w:t>14</w:t>
        </w:r>
        <w:r>
          <w:fldChar w:fldCharType="end"/>
        </w:r>
      </w:hyperlink>
    </w:p>
    <w:p w14:paraId="0495DDF0" w14:textId="77777777" w:rsidR="00992653" w:rsidRDefault="00000000">
      <w:pPr>
        <w:pStyle w:val="TOC1"/>
        <w:tabs>
          <w:tab w:val="right" w:leader="dot" w:pos="8306"/>
        </w:tabs>
      </w:pPr>
      <w:hyperlink w:anchor="_Toc6452" w:history="1">
        <w:r>
          <w:rPr>
            <w:rFonts w:ascii="Times New Roman" w:eastAsia="黑体" w:hAnsi="Times New Roman" w:hint="eastAsia"/>
            <w:szCs w:val="32"/>
          </w:rPr>
          <w:t>五</w:t>
        </w:r>
        <w:r>
          <w:rPr>
            <w:rFonts w:ascii="Times New Roman" w:eastAsia="黑体" w:hAnsi="Times New Roman" w:hint="eastAsia"/>
            <w:szCs w:val="32"/>
          </w:rPr>
          <w:t xml:space="preserve">  </w:t>
        </w:r>
        <w:r>
          <w:rPr>
            <w:rFonts w:ascii="Times New Roman" w:eastAsia="黑体" w:hAnsi="Times New Roman"/>
            <w:szCs w:val="32"/>
          </w:rPr>
          <w:t>矿山地质环境防治工程</w:t>
        </w:r>
        <w:r>
          <w:tab/>
        </w:r>
        <w:r>
          <w:fldChar w:fldCharType="begin"/>
        </w:r>
        <w:r>
          <w:instrText xml:space="preserve"> PAGEREF _Toc6452 \h </w:instrText>
        </w:r>
        <w:r>
          <w:fldChar w:fldCharType="separate"/>
        </w:r>
        <w:r>
          <w:t>15</w:t>
        </w:r>
        <w:r>
          <w:fldChar w:fldCharType="end"/>
        </w:r>
      </w:hyperlink>
    </w:p>
    <w:p w14:paraId="046FF817" w14:textId="77777777" w:rsidR="00992653" w:rsidRDefault="00000000">
      <w:pPr>
        <w:pStyle w:val="TOC2"/>
        <w:tabs>
          <w:tab w:val="right" w:leader="dot" w:pos="8306"/>
        </w:tabs>
      </w:pPr>
      <w:hyperlink w:anchor="_Toc14701" w:history="1">
        <w:r>
          <w:rPr>
            <w:rFonts w:ascii="Times New Roman" w:eastAsia="黑体" w:hAnsi="Times New Roman" w:hint="eastAsia"/>
            <w:szCs w:val="24"/>
          </w:rPr>
          <w:t>一、</w:t>
        </w:r>
        <w:r>
          <w:rPr>
            <w:rFonts w:ascii="Times New Roman" w:eastAsia="黑体" w:hAnsi="Times New Roman"/>
            <w:szCs w:val="24"/>
            <w:lang w:val="zh-CN"/>
          </w:rPr>
          <w:t xml:space="preserve"> </w:t>
        </w:r>
        <w:r>
          <w:rPr>
            <w:rFonts w:ascii="Times New Roman" w:eastAsia="黑体" w:hAnsi="Times New Roman"/>
            <w:szCs w:val="24"/>
            <w:lang w:val="zh-CN"/>
          </w:rPr>
          <w:t>矿山地质环境治理区的确定</w:t>
        </w:r>
        <w:r>
          <w:tab/>
        </w:r>
        <w:r>
          <w:fldChar w:fldCharType="begin"/>
        </w:r>
        <w:r>
          <w:instrText xml:space="preserve"> PAGEREF _Toc14701 \h </w:instrText>
        </w:r>
        <w:r>
          <w:fldChar w:fldCharType="separate"/>
        </w:r>
        <w:r>
          <w:t>15</w:t>
        </w:r>
        <w:r>
          <w:fldChar w:fldCharType="end"/>
        </w:r>
      </w:hyperlink>
    </w:p>
    <w:p w14:paraId="568D2ACC" w14:textId="77777777" w:rsidR="00992653" w:rsidRDefault="00000000">
      <w:pPr>
        <w:pStyle w:val="TOC2"/>
        <w:tabs>
          <w:tab w:val="right" w:leader="dot" w:pos="8306"/>
        </w:tabs>
      </w:pPr>
      <w:hyperlink w:anchor="_Toc22947" w:history="1">
        <w:r>
          <w:rPr>
            <w:rFonts w:ascii="Times New Roman" w:eastAsia="黑体" w:hAnsi="Times New Roman" w:hint="eastAsia"/>
            <w:szCs w:val="24"/>
          </w:rPr>
          <w:t>二、</w:t>
        </w:r>
        <w:r>
          <w:rPr>
            <w:rFonts w:ascii="Times New Roman" w:eastAsia="黑体" w:hAnsi="Times New Roman"/>
            <w:szCs w:val="24"/>
            <w:lang w:val="zh-CN"/>
          </w:rPr>
          <w:t>矿山地质环境治理工程</w:t>
        </w:r>
        <w:r>
          <w:tab/>
        </w:r>
        <w:r>
          <w:fldChar w:fldCharType="begin"/>
        </w:r>
        <w:r>
          <w:instrText xml:space="preserve"> PAGEREF _Toc22947 \h </w:instrText>
        </w:r>
        <w:r>
          <w:fldChar w:fldCharType="separate"/>
        </w:r>
        <w:r>
          <w:t>16</w:t>
        </w:r>
        <w:r>
          <w:fldChar w:fldCharType="end"/>
        </w:r>
      </w:hyperlink>
    </w:p>
    <w:p w14:paraId="00AFC6E7" w14:textId="77777777" w:rsidR="00992653" w:rsidRDefault="00000000">
      <w:pPr>
        <w:pStyle w:val="TOC2"/>
        <w:tabs>
          <w:tab w:val="right" w:leader="dot" w:pos="8306"/>
        </w:tabs>
      </w:pPr>
      <w:hyperlink w:anchor="_Toc2196" w:history="1">
        <w:r>
          <w:rPr>
            <w:rFonts w:ascii="Times New Roman" w:eastAsia="黑体" w:hAnsi="Times New Roman" w:hint="eastAsia"/>
            <w:szCs w:val="24"/>
          </w:rPr>
          <w:t>三、</w:t>
        </w:r>
        <w:r>
          <w:rPr>
            <w:rFonts w:ascii="Times New Roman" w:eastAsia="黑体" w:hAnsi="Times New Roman"/>
            <w:szCs w:val="24"/>
            <w:lang w:val="zh-CN"/>
          </w:rPr>
          <w:t>矿山地质环境监测工程</w:t>
        </w:r>
        <w:r>
          <w:tab/>
        </w:r>
        <w:r>
          <w:fldChar w:fldCharType="begin"/>
        </w:r>
        <w:r>
          <w:instrText xml:space="preserve"> PAGEREF _Toc2196 \h </w:instrText>
        </w:r>
        <w:r>
          <w:fldChar w:fldCharType="separate"/>
        </w:r>
        <w:r>
          <w:t>16</w:t>
        </w:r>
        <w:r>
          <w:fldChar w:fldCharType="end"/>
        </w:r>
      </w:hyperlink>
    </w:p>
    <w:p w14:paraId="726E49E2" w14:textId="77777777" w:rsidR="00992653" w:rsidRDefault="00000000">
      <w:pPr>
        <w:pStyle w:val="TOC1"/>
        <w:tabs>
          <w:tab w:val="right" w:leader="dot" w:pos="8306"/>
        </w:tabs>
      </w:pPr>
      <w:hyperlink w:anchor="_Toc22134" w:history="1">
        <w:r>
          <w:rPr>
            <w:rFonts w:ascii="Times New Roman" w:eastAsia="黑体" w:hAnsi="Times New Roman" w:hint="eastAsia"/>
            <w:szCs w:val="32"/>
          </w:rPr>
          <w:t>六</w:t>
        </w:r>
        <w:r>
          <w:rPr>
            <w:rFonts w:ascii="Times New Roman" w:eastAsia="黑体" w:hAnsi="Times New Roman"/>
            <w:szCs w:val="32"/>
          </w:rPr>
          <w:t xml:space="preserve"> </w:t>
        </w:r>
        <w:r>
          <w:rPr>
            <w:rFonts w:ascii="Times New Roman" w:eastAsia="黑体" w:hAnsi="Times New Roman"/>
            <w:szCs w:val="32"/>
          </w:rPr>
          <w:t>经费估算</w:t>
        </w:r>
        <w:r>
          <w:tab/>
        </w:r>
        <w:r>
          <w:fldChar w:fldCharType="begin"/>
        </w:r>
        <w:r>
          <w:instrText xml:space="preserve"> PAGEREF _Toc22134 \h </w:instrText>
        </w:r>
        <w:r>
          <w:fldChar w:fldCharType="separate"/>
        </w:r>
        <w:r>
          <w:t>19</w:t>
        </w:r>
        <w:r>
          <w:fldChar w:fldCharType="end"/>
        </w:r>
      </w:hyperlink>
    </w:p>
    <w:p w14:paraId="0C154543" w14:textId="77777777" w:rsidR="00992653" w:rsidRDefault="00000000">
      <w:pPr>
        <w:pStyle w:val="TOC2"/>
        <w:tabs>
          <w:tab w:val="right" w:leader="dot" w:pos="8306"/>
        </w:tabs>
      </w:pPr>
      <w:hyperlink w:anchor="_Toc96" w:history="1">
        <w:r>
          <w:rPr>
            <w:rFonts w:ascii="Times New Roman" w:eastAsia="黑体" w:hAnsi="Times New Roman" w:hint="eastAsia"/>
            <w:szCs w:val="24"/>
          </w:rPr>
          <w:t>一、</w:t>
        </w:r>
        <w:r>
          <w:rPr>
            <w:rFonts w:ascii="Times New Roman" w:eastAsia="黑体" w:hAnsi="Times New Roman"/>
            <w:szCs w:val="24"/>
            <w:lang w:val="zh-CN"/>
          </w:rPr>
          <w:t>估算说明</w:t>
        </w:r>
        <w:r>
          <w:tab/>
        </w:r>
        <w:r>
          <w:fldChar w:fldCharType="begin"/>
        </w:r>
        <w:r>
          <w:instrText xml:space="preserve"> PAGEREF _Toc96 \h </w:instrText>
        </w:r>
        <w:r>
          <w:fldChar w:fldCharType="separate"/>
        </w:r>
        <w:r>
          <w:t>19</w:t>
        </w:r>
        <w:r>
          <w:fldChar w:fldCharType="end"/>
        </w:r>
      </w:hyperlink>
    </w:p>
    <w:p w14:paraId="270ED869" w14:textId="77777777" w:rsidR="00992653" w:rsidRDefault="00000000">
      <w:pPr>
        <w:pStyle w:val="TOC2"/>
        <w:tabs>
          <w:tab w:val="right" w:leader="dot" w:pos="8306"/>
        </w:tabs>
      </w:pPr>
      <w:hyperlink w:anchor="_Toc7394" w:history="1">
        <w:r>
          <w:rPr>
            <w:rFonts w:ascii="Times New Roman" w:eastAsia="黑体" w:hAnsi="Times New Roman" w:hint="eastAsia"/>
            <w:szCs w:val="24"/>
          </w:rPr>
          <w:t>二、</w:t>
        </w:r>
        <w:r>
          <w:rPr>
            <w:rFonts w:ascii="Times New Roman" w:eastAsia="黑体" w:hAnsi="Times New Roman"/>
            <w:szCs w:val="24"/>
          </w:rPr>
          <w:t>估算结果</w:t>
        </w:r>
        <w:r>
          <w:tab/>
        </w:r>
        <w:r>
          <w:fldChar w:fldCharType="begin"/>
        </w:r>
        <w:r>
          <w:instrText xml:space="preserve"> PAGEREF _Toc7394 \h </w:instrText>
        </w:r>
        <w:r>
          <w:fldChar w:fldCharType="separate"/>
        </w:r>
        <w:r>
          <w:t>20</w:t>
        </w:r>
        <w:r>
          <w:fldChar w:fldCharType="end"/>
        </w:r>
      </w:hyperlink>
    </w:p>
    <w:p w14:paraId="7F90E90A" w14:textId="77777777" w:rsidR="00992653" w:rsidRDefault="00000000">
      <w:pPr>
        <w:ind w:left="720" w:hangingChars="300" w:hanging="720"/>
        <w:rPr>
          <w:b/>
          <w:color w:val="000000"/>
          <w:szCs w:val="24"/>
        </w:rPr>
      </w:pPr>
      <w:r>
        <w:rPr>
          <w:color w:val="000000"/>
          <w:szCs w:val="24"/>
        </w:rPr>
        <w:fldChar w:fldCharType="end"/>
      </w:r>
    </w:p>
    <w:p w14:paraId="75492DF9" w14:textId="77777777" w:rsidR="00992653" w:rsidRDefault="00000000">
      <w:pPr>
        <w:ind w:left="720" w:hangingChars="300" w:hanging="720"/>
        <w:rPr>
          <w:rFonts w:eastAsia="黑体"/>
          <w:szCs w:val="24"/>
        </w:rPr>
      </w:pPr>
      <w:r>
        <w:rPr>
          <w:rFonts w:eastAsia="黑体"/>
          <w:szCs w:val="24"/>
        </w:rPr>
        <w:t>附图：宁城县</w:t>
      </w:r>
      <w:proofErr w:type="gramStart"/>
      <w:r>
        <w:rPr>
          <w:rFonts w:eastAsia="黑体"/>
          <w:szCs w:val="24"/>
        </w:rPr>
        <w:t>遵</w:t>
      </w:r>
      <w:proofErr w:type="gramEnd"/>
      <w:r>
        <w:rPr>
          <w:rFonts w:eastAsia="黑体"/>
          <w:szCs w:val="24"/>
        </w:rPr>
        <w:t>联化工有限责任公司宝山膨润土矿</w:t>
      </w:r>
      <w:r>
        <w:rPr>
          <w:rFonts w:eastAsia="黑体"/>
          <w:szCs w:val="24"/>
        </w:rPr>
        <w:t>2024</w:t>
      </w:r>
      <w:r>
        <w:rPr>
          <w:rFonts w:eastAsia="黑体"/>
          <w:szCs w:val="24"/>
        </w:rPr>
        <w:t>年度矿山地质环境治理工程部署图（比例尺</w:t>
      </w:r>
      <w:r>
        <w:rPr>
          <w:rFonts w:eastAsia="黑体"/>
          <w:szCs w:val="24"/>
        </w:rPr>
        <w:t>1:1000</w:t>
      </w:r>
      <w:r>
        <w:rPr>
          <w:rFonts w:eastAsia="黑体"/>
          <w:szCs w:val="24"/>
        </w:rPr>
        <w:t>）</w:t>
      </w:r>
    </w:p>
    <w:p w14:paraId="1375A7B7" w14:textId="77777777" w:rsidR="00992653" w:rsidRDefault="00000000">
      <w:pPr>
        <w:pStyle w:val="1"/>
        <w:pageBreakBefore/>
        <w:spacing w:before="0" w:line="360" w:lineRule="auto"/>
        <w:jc w:val="center"/>
        <w:rPr>
          <w:rFonts w:ascii="Times New Roman" w:eastAsia="黑体" w:hAnsi="Times New Roman"/>
          <w:b w:val="0"/>
          <w:color w:val="000000"/>
          <w:sz w:val="32"/>
          <w:szCs w:val="32"/>
        </w:rPr>
      </w:pPr>
      <w:bookmarkStart w:id="0" w:name="_Toc32703"/>
      <w:proofErr w:type="gramStart"/>
      <w:r>
        <w:rPr>
          <w:rFonts w:ascii="Times New Roman" w:eastAsia="黑体" w:hAnsi="Times New Roman"/>
          <w:b w:val="0"/>
          <w:color w:val="000000"/>
          <w:sz w:val="32"/>
          <w:szCs w:val="32"/>
        </w:rPr>
        <w:t>一</w:t>
      </w:r>
      <w:proofErr w:type="gramEnd"/>
      <w:r>
        <w:rPr>
          <w:rFonts w:ascii="Times New Roman" w:eastAsia="黑体" w:hAnsi="Times New Roman"/>
          <w:b w:val="0"/>
          <w:color w:val="000000"/>
          <w:sz w:val="32"/>
          <w:szCs w:val="32"/>
        </w:rPr>
        <w:t xml:space="preserve">  </w:t>
      </w:r>
      <w:r>
        <w:rPr>
          <w:rFonts w:ascii="Times New Roman" w:eastAsia="黑体" w:hAnsi="Times New Roman"/>
          <w:b w:val="0"/>
          <w:color w:val="000000"/>
          <w:sz w:val="32"/>
          <w:szCs w:val="32"/>
        </w:rPr>
        <w:t>矿山基本情况</w:t>
      </w:r>
      <w:bookmarkEnd w:id="0"/>
    </w:p>
    <w:tbl>
      <w:tblPr>
        <w:tblW w:w="85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426"/>
        <w:gridCol w:w="1476"/>
        <w:gridCol w:w="1581"/>
        <w:gridCol w:w="123"/>
        <w:gridCol w:w="516"/>
        <w:gridCol w:w="981"/>
        <w:gridCol w:w="537"/>
        <w:gridCol w:w="1581"/>
      </w:tblGrid>
      <w:tr w:rsidR="00992653" w:rsidRPr="00BC2817" w14:paraId="2A6BA648" w14:textId="77777777" w:rsidTr="00BC2817">
        <w:trPr>
          <w:trHeight w:val="454"/>
          <w:jc w:val="center"/>
        </w:trPr>
        <w:tc>
          <w:tcPr>
            <w:tcW w:w="8599" w:type="dxa"/>
            <w:gridSpan w:val="9"/>
            <w:vAlign w:val="center"/>
          </w:tcPr>
          <w:p w14:paraId="23AFCD81"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b/>
                <w:sz w:val="21"/>
                <w:szCs w:val="21"/>
                <w:lang w:val="zh-CN"/>
              </w:rPr>
            </w:pPr>
            <w:r w:rsidRPr="00BC2817">
              <w:rPr>
                <w:rFonts w:ascii="宋体" w:hAnsi="宋体"/>
                <w:b/>
                <w:sz w:val="21"/>
                <w:szCs w:val="21"/>
                <w:lang w:val="zh-CN"/>
              </w:rPr>
              <w:t>矿山企业基本信息</w:t>
            </w:r>
            <w:r w:rsidRPr="00BC2817">
              <w:rPr>
                <w:rFonts w:ascii="宋体" w:hAnsi="宋体"/>
                <w:bCs/>
                <w:sz w:val="21"/>
                <w:szCs w:val="21"/>
                <w:lang w:val="zh-CN"/>
              </w:rPr>
              <w:t>表</w:t>
            </w:r>
          </w:p>
        </w:tc>
      </w:tr>
      <w:tr w:rsidR="00992653" w:rsidRPr="00BC2817" w14:paraId="2FFE2E6A" w14:textId="77777777" w:rsidTr="00BC2817">
        <w:trPr>
          <w:trHeight w:val="454"/>
          <w:jc w:val="center"/>
        </w:trPr>
        <w:tc>
          <w:tcPr>
            <w:tcW w:w="1565" w:type="dxa"/>
            <w:vAlign w:val="center"/>
          </w:tcPr>
          <w:p w14:paraId="7ED6D884"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矿山名称</w:t>
            </w:r>
          </w:p>
        </w:tc>
        <w:tc>
          <w:tcPr>
            <w:tcW w:w="7034" w:type="dxa"/>
            <w:gridSpan w:val="8"/>
            <w:vAlign w:val="center"/>
          </w:tcPr>
          <w:p w14:paraId="133D414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宁城县</w:t>
            </w:r>
            <w:proofErr w:type="gramStart"/>
            <w:r w:rsidRPr="00BC2817">
              <w:rPr>
                <w:rFonts w:ascii="宋体" w:hAnsi="宋体"/>
                <w:sz w:val="21"/>
                <w:szCs w:val="21"/>
                <w:lang w:val="zh-CN"/>
              </w:rPr>
              <w:t>遵</w:t>
            </w:r>
            <w:proofErr w:type="gramEnd"/>
            <w:r w:rsidRPr="00BC2817">
              <w:rPr>
                <w:rFonts w:ascii="宋体" w:hAnsi="宋体"/>
                <w:sz w:val="21"/>
                <w:szCs w:val="21"/>
                <w:lang w:val="zh-CN"/>
              </w:rPr>
              <w:t>联化工有限责任公司宝山膨润土矿</w:t>
            </w:r>
          </w:p>
        </w:tc>
      </w:tr>
      <w:tr w:rsidR="00992653" w:rsidRPr="00BC2817" w14:paraId="4CBA9448" w14:textId="77777777" w:rsidTr="00BC2817">
        <w:trPr>
          <w:trHeight w:val="454"/>
          <w:jc w:val="center"/>
        </w:trPr>
        <w:tc>
          <w:tcPr>
            <w:tcW w:w="1565" w:type="dxa"/>
            <w:vAlign w:val="center"/>
          </w:tcPr>
          <w:p w14:paraId="45476862"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采矿权人</w:t>
            </w:r>
          </w:p>
        </w:tc>
        <w:tc>
          <w:tcPr>
            <w:tcW w:w="3432" w:type="dxa"/>
            <w:gridSpan w:val="4"/>
            <w:vAlign w:val="center"/>
          </w:tcPr>
          <w:p w14:paraId="5F7C4334"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宁城县</w:t>
            </w:r>
            <w:proofErr w:type="gramStart"/>
            <w:r w:rsidRPr="00BC2817">
              <w:rPr>
                <w:rFonts w:ascii="宋体" w:hAnsi="宋体"/>
                <w:sz w:val="21"/>
                <w:szCs w:val="21"/>
                <w:lang w:val="zh-CN"/>
              </w:rPr>
              <w:t>遵</w:t>
            </w:r>
            <w:proofErr w:type="gramEnd"/>
            <w:r w:rsidRPr="00BC2817">
              <w:rPr>
                <w:rFonts w:ascii="宋体" w:hAnsi="宋体"/>
                <w:sz w:val="21"/>
                <w:szCs w:val="21"/>
                <w:lang w:val="zh-CN"/>
              </w:rPr>
              <w:t>联化工有限责任公司</w:t>
            </w:r>
          </w:p>
        </w:tc>
        <w:tc>
          <w:tcPr>
            <w:tcW w:w="1533" w:type="dxa"/>
            <w:gridSpan w:val="2"/>
            <w:vAlign w:val="center"/>
          </w:tcPr>
          <w:p w14:paraId="3D2B064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法人代表</w:t>
            </w:r>
          </w:p>
        </w:tc>
        <w:tc>
          <w:tcPr>
            <w:tcW w:w="2069" w:type="dxa"/>
            <w:gridSpan w:val="2"/>
            <w:vAlign w:val="center"/>
          </w:tcPr>
          <w:p w14:paraId="369D545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赵彩华</w:t>
            </w:r>
          </w:p>
        </w:tc>
      </w:tr>
      <w:tr w:rsidR="00992653" w:rsidRPr="00BC2817" w14:paraId="4A47C6E7" w14:textId="77777777" w:rsidTr="00BC2817">
        <w:trPr>
          <w:trHeight w:val="454"/>
          <w:jc w:val="center"/>
        </w:trPr>
        <w:tc>
          <w:tcPr>
            <w:tcW w:w="1565" w:type="dxa"/>
            <w:vAlign w:val="center"/>
          </w:tcPr>
          <w:p w14:paraId="2CD76AD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采矿许可证号</w:t>
            </w:r>
          </w:p>
        </w:tc>
        <w:tc>
          <w:tcPr>
            <w:tcW w:w="3432" w:type="dxa"/>
            <w:gridSpan w:val="4"/>
            <w:vAlign w:val="center"/>
          </w:tcPr>
          <w:p w14:paraId="5F2AAE65"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C1504002009127120049063</w:t>
            </w:r>
          </w:p>
        </w:tc>
        <w:tc>
          <w:tcPr>
            <w:tcW w:w="1533" w:type="dxa"/>
            <w:gridSpan w:val="2"/>
            <w:vAlign w:val="center"/>
          </w:tcPr>
          <w:p w14:paraId="03712EF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发证机关</w:t>
            </w:r>
          </w:p>
        </w:tc>
        <w:tc>
          <w:tcPr>
            <w:tcW w:w="2069" w:type="dxa"/>
            <w:gridSpan w:val="2"/>
            <w:vAlign w:val="center"/>
          </w:tcPr>
          <w:p w14:paraId="2822634A"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赤峰市自然资源局</w:t>
            </w:r>
          </w:p>
        </w:tc>
      </w:tr>
      <w:tr w:rsidR="00992653" w:rsidRPr="00BC2817" w14:paraId="09E0DE55" w14:textId="77777777" w:rsidTr="00BC2817">
        <w:trPr>
          <w:trHeight w:val="454"/>
          <w:jc w:val="center"/>
        </w:trPr>
        <w:tc>
          <w:tcPr>
            <w:tcW w:w="1565" w:type="dxa"/>
            <w:vAlign w:val="center"/>
          </w:tcPr>
          <w:p w14:paraId="3EA66E8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有效期限</w:t>
            </w:r>
          </w:p>
        </w:tc>
        <w:tc>
          <w:tcPr>
            <w:tcW w:w="3432" w:type="dxa"/>
            <w:gridSpan w:val="4"/>
            <w:vAlign w:val="center"/>
          </w:tcPr>
          <w:p w14:paraId="11EAE605" w14:textId="77777777" w:rsidR="00992653" w:rsidRPr="00BC2817" w:rsidRDefault="00000000" w:rsidP="00BC2817">
            <w:pPr>
              <w:widowControl w:val="0"/>
              <w:autoSpaceDE w:val="0"/>
              <w:autoSpaceDN w:val="0"/>
              <w:snapToGrid/>
              <w:spacing w:line="240" w:lineRule="auto"/>
              <w:ind w:firstLineChars="0" w:firstLine="0"/>
              <w:jc w:val="both"/>
              <w:rPr>
                <w:rFonts w:ascii="宋体" w:hAnsi="宋体"/>
                <w:sz w:val="21"/>
                <w:szCs w:val="21"/>
                <w:lang w:val="zh-CN"/>
              </w:rPr>
            </w:pPr>
            <w:r w:rsidRPr="00BC2817">
              <w:rPr>
                <w:rFonts w:ascii="宋体" w:hAnsi="宋体"/>
                <w:sz w:val="21"/>
                <w:szCs w:val="21"/>
                <w:lang w:val="zh-CN"/>
              </w:rPr>
              <w:t>2018年12月15日</w:t>
            </w:r>
            <w:r w:rsidRPr="00BC2817">
              <w:rPr>
                <w:rFonts w:ascii="宋体" w:hAnsi="宋体"/>
                <w:sz w:val="21"/>
                <w:szCs w:val="21"/>
              </w:rPr>
              <w:t>-</w:t>
            </w:r>
            <w:r w:rsidRPr="00BC2817">
              <w:rPr>
                <w:rFonts w:ascii="宋体" w:hAnsi="宋体"/>
                <w:sz w:val="21"/>
                <w:szCs w:val="21"/>
                <w:lang w:val="zh-CN"/>
              </w:rPr>
              <w:t>2020年12月15日</w:t>
            </w:r>
          </w:p>
        </w:tc>
        <w:tc>
          <w:tcPr>
            <w:tcW w:w="1533" w:type="dxa"/>
            <w:gridSpan w:val="2"/>
            <w:vAlign w:val="center"/>
          </w:tcPr>
          <w:p w14:paraId="7B87116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发证日期</w:t>
            </w:r>
          </w:p>
        </w:tc>
        <w:tc>
          <w:tcPr>
            <w:tcW w:w="2069" w:type="dxa"/>
            <w:gridSpan w:val="2"/>
            <w:vAlign w:val="center"/>
          </w:tcPr>
          <w:p w14:paraId="07B3701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2019年1月7日</w:t>
            </w:r>
          </w:p>
        </w:tc>
      </w:tr>
      <w:tr w:rsidR="00992653" w:rsidRPr="00BC2817" w14:paraId="1B73BC87" w14:textId="77777777" w:rsidTr="00BC2817">
        <w:trPr>
          <w:trHeight w:val="454"/>
          <w:jc w:val="center"/>
        </w:trPr>
        <w:tc>
          <w:tcPr>
            <w:tcW w:w="1565" w:type="dxa"/>
            <w:vAlign w:val="center"/>
          </w:tcPr>
          <w:p w14:paraId="12BE1589"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矿区地址</w:t>
            </w:r>
          </w:p>
        </w:tc>
        <w:tc>
          <w:tcPr>
            <w:tcW w:w="7034" w:type="dxa"/>
            <w:gridSpan w:val="8"/>
            <w:vAlign w:val="center"/>
          </w:tcPr>
          <w:p w14:paraId="214CD42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 宁城</w:t>
            </w:r>
            <w:proofErr w:type="gramStart"/>
            <w:r w:rsidRPr="00BC2817">
              <w:rPr>
                <w:rFonts w:ascii="宋体" w:hAnsi="宋体"/>
                <w:sz w:val="21"/>
                <w:szCs w:val="21"/>
                <w:lang w:val="zh-CN"/>
              </w:rPr>
              <w:t>县忙农镇</w:t>
            </w:r>
            <w:proofErr w:type="gramEnd"/>
            <w:r w:rsidRPr="00BC2817">
              <w:rPr>
                <w:rFonts w:ascii="宋体" w:hAnsi="宋体"/>
                <w:sz w:val="21"/>
                <w:szCs w:val="21"/>
              </w:rPr>
              <w:t>小马架村</w:t>
            </w:r>
          </w:p>
        </w:tc>
      </w:tr>
      <w:tr w:rsidR="00992653" w:rsidRPr="00BC2817" w14:paraId="00369B49" w14:textId="77777777" w:rsidTr="00BC2817">
        <w:trPr>
          <w:trHeight w:val="454"/>
          <w:jc w:val="center"/>
        </w:trPr>
        <w:tc>
          <w:tcPr>
            <w:tcW w:w="1565" w:type="dxa"/>
            <w:vAlign w:val="center"/>
          </w:tcPr>
          <w:p w14:paraId="4214512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经纬度坐标</w:t>
            </w:r>
          </w:p>
        </w:tc>
        <w:tc>
          <w:tcPr>
            <w:tcW w:w="7034" w:type="dxa"/>
            <w:gridSpan w:val="8"/>
            <w:vAlign w:val="center"/>
          </w:tcPr>
          <w:p w14:paraId="2079EAE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东经119°19′2</w:t>
            </w:r>
            <w:r w:rsidRPr="00BC2817">
              <w:rPr>
                <w:rFonts w:ascii="宋体" w:hAnsi="宋体"/>
                <w:sz w:val="21"/>
                <w:szCs w:val="21"/>
              </w:rPr>
              <w:t>8</w:t>
            </w:r>
            <w:r w:rsidRPr="00BC2817">
              <w:rPr>
                <w:rFonts w:ascii="宋体" w:hAnsi="宋体"/>
                <w:sz w:val="21"/>
                <w:szCs w:val="21"/>
                <w:lang w:val="zh-CN"/>
              </w:rPr>
              <w:t>″～119°19′3</w:t>
            </w:r>
            <w:r w:rsidRPr="00BC2817">
              <w:rPr>
                <w:rFonts w:ascii="宋体" w:hAnsi="宋体"/>
                <w:sz w:val="21"/>
                <w:szCs w:val="21"/>
              </w:rPr>
              <w:t>9</w:t>
            </w:r>
            <w:r w:rsidRPr="00BC2817">
              <w:rPr>
                <w:rFonts w:ascii="宋体" w:hAnsi="宋体"/>
                <w:sz w:val="21"/>
                <w:szCs w:val="21"/>
                <w:lang w:val="zh-CN"/>
              </w:rPr>
              <w:t>″；北纬 41°29′1</w:t>
            </w:r>
            <w:r w:rsidRPr="00BC2817">
              <w:rPr>
                <w:rFonts w:ascii="宋体" w:hAnsi="宋体"/>
                <w:sz w:val="21"/>
                <w:szCs w:val="21"/>
              </w:rPr>
              <w:t>2</w:t>
            </w:r>
            <w:r w:rsidRPr="00BC2817">
              <w:rPr>
                <w:rFonts w:ascii="宋体" w:hAnsi="宋体"/>
                <w:sz w:val="21"/>
                <w:szCs w:val="21"/>
                <w:lang w:val="zh-CN"/>
              </w:rPr>
              <w:t>″～41°29′1</w:t>
            </w:r>
            <w:r w:rsidRPr="00BC2817">
              <w:rPr>
                <w:rFonts w:ascii="宋体" w:hAnsi="宋体"/>
                <w:sz w:val="21"/>
                <w:szCs w:val="21"/>
              </w:rPr>
              <w:t>8</w:t>
            </w:r>
            <w:r w:rsidRPr="00BC2817">
              <w:rPr>
                <w:rFonts w:ascii="宋体" w:hAnsi="宋体"/>
                <w:sz w:val="21"/>
                <w:szCs w:val="21"/>
                <w:lang w:val="zh-CN"/>
              </w:rPr>
              <w:t>″</w:t>
            </w:r>
          </w:p>
        </w:tc>
      </w:tr>
      <w:tr w:rsidR="00992653" w:rsidRPr="00BC2817" w14:paraId="54756F19" w14:textId="77777777" w:rsidTr="00BC2817">
        <w:trPr>
          <w:trHeight w:val="454"/>
          <w:jc w:val="center"/>
        </w:trPr>
        <w:tc>
          <w:tcPr>
            <w:tcW w:w="1565" w:type="dxa"/>
            <w:vAlign w:val="center"/>
          </w:tcPr>
          <w:p w14:paraId="49EFE56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经济类型</w:t>
            </w:r>
          </w:p>
        </w:tc>
        <w:tc>
          <w:tcPr>
            <w:tcW w:w="3432" w:type="dxa"/>
            <w:gridSpan w:val="4"/>
            <w:vAlign w:val="center"/>
          </w:tcPr>
          <w:p w14:paraId="1341A9B9"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有限责任公司</w:t>
            </w:r>
          </w:p>
        </w:tc>
        <w:tc>
          <w:tcPr>
            <w:tcW w:w="1533" w:type="dxa"/>
            <w:gridSpan w:val="2"/>
            <w:vAlign w:val="center"/>
          </w:tcPr>
          <w:p w14:paraId="5918CA43"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从业人数</w:t>
            </w:r>
          </w:p>
        </w:tc>
        <w:tc>
          <w:tcPr>
            <w:tcW w:w="2069" w:type="dxa"/>
            <w:gridSpan w:val="2"/>
            <w:vAlign w:val="center"/>
          </w:tcPr>
          <w:p w14:paraId="2714650D"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22</w:t>
            </w:r>
          </w:p>
        </w:tc>
      </w:tr>
      <w:tr w:rsidR="00992653" w:rsidRPr="00BC2817" w14:paraId="291E8260" w14:textId="77777777" w:rsidTr="00BC2817">
        <w:trPr>
          <w:trHeight w:val="454"/>
          <w:jc w:val="center"/>
        </w:trPr>
        <w:tc>
          <w:tcPr>
            <w:tcW w:w="1565" w:type="dxa"/>
            <w:vAlign w:val="center"/>
          </w:tcPr>
          <w:p w14:paraId="383407F2"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开采矿种</w:t>
            </w:r>
          </w:p>
        </w:tc>
        <w:tc>
          <w:tcPr>
            <w:tcW w:w="3432" w:type="dxa"/>
            <w:gridSpan w:val="4"/>
            <w:vAlign w:val="center"/>
          </w:tcPr>
          <w:p w14:paraId="3F219E0A"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膨润土矿</w:t>
            </w:r>
          </w:p>
        </w:tc>
        <w:tc>
          <w:tcPr>
            <w:tcW w:w="1533" w:type="dxa"/>
            <w:gridSpan w:val="2"/>
            <w:vAlign w:val="center"/>
          </w:tcPr>
          <w:p w14:paraId="07B8B84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采矿方式</w:t>
            </w:r>
          </w:p>
        </w:tc>
        <w:tc>
          <w:tcPr>
            <w:tcW w:w="2069" w:type="dxa"/>
            <w:gridSpan w:val="2"/>
            <w:vAlign w:val="center"/>
          </w:tcPr>
          <w:p w14:paraId="5482630B"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露天开采</w:t>
            </w:r>
          </w:p>
        </w:tc>
      </w:tr>
      <w:tr w:rsidR="00992653" w:rsidRPr="00BC2817" w14:paraId="76CD60B6" w14:textId="77777777" w:rsidTr="00BC2817">
        <w:trPr>
          <w:trHeight w:val="454"/>
          <w:jc w:val="center"/>
        </w:trPr>
        <w:tc>
          <w:tcPr>
            <w:tcW w:w="1565" w:type="dxa"/>
            <w:vAlign w:val="center"/>
          </w:tcPr>
          <w:p w14:paraId="127C6D8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生产规模</w:t>
            </w:r>
          </w:p>
        </w:tc>
        <w:tc>
          <w:tcPr>
            <w:tcW w:w="3432" w:type="dxa"/>
            <w:gridSpan w:val="4"/>
            <w:vAlign w:val="center"/>
          </w:tcPr>
          <w:p w14:paraId="4A818C0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小型</w:t>
            </w:r>
          </w:p>
        </w:tc>
        <w:tc>
          <w:tcPr>
            <w:tcW w:w="1533" w:type="dxa"/>
            <w:gridSpan w:val="2"/>
            <w:vAlign w:val="center"/>
          </w:tcPr>
          <w:p w14:paraId="66E6FD01"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矿区面积</w:t>
            </w:r>
          </w:p>
        </w:tc>
        <w:tc>
          <w:tcPr>
            <w:tcW w:w="2069" w:type="dxa"/>
            <w:gridSpan w:val="2"/>
            <w:vAlign w:val="center"/>
          </w:tcPr>
          <w:p w14:paraId="4684FC3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0.0353km</w:t>
            </w:r>
            <w:r w:rsidRPr="00BC2817">
              <w:rPr>
                <w:rFonts w:ascii="宋体" w:hAnsi="宋体"/>
                <w:sz w:val="21"/>
                <w:szCs w:val="21"/>
                <w:vertAlign w:val="superscript"/>
                <w:lang w:val="zh-CN"/>
              </w:rPr>
              <w:t>2</w:t>
            </w:r>
          </w:p>
        </w:tc>
      </w:tr>
      <w:tr w:rsidR="00992653" w:rsidRPr="00BC2817" w14:paraId="4634C580" w14:textId="77777777" w:rsidTr="00BC2817">
        <w:trPr>
          <w:trHeight w:val="454"/>
          <w:jc w:val="center"/>
        </w:trPr>
        <w:tc>
          <w:tcPr>
            <w:tcW w:w="1565" w:type="dxa"/>
            <w:vAlign w:val="center"/>
          </w:tcPr>
          <w:p w14:paraId="40041AE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建矿时间</w:t>
            </w:r>
          </w:p>
        </w:tc>
        <w:tc>
          <w:tcPr>
            <w:tcW w:w="3432" w:type="dxa"/>
            <w:gridSpan w:val="4"/>
            <w:vAlign w:val="center"/>
          </w:tcPr>
          <w:p w14:paraId="7889FD31"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1989年</w:t>
            </w:r>
          </w:p>
        </w:tc>
        <w:tc>
          <w:tcPr>
            <w:tcW w:w="1533" w:type="dxa"/>
            <w:gridSpan w:val="2"/>
            <w:vAlign w:val="center"/>
          </w:tcPr>
          <w:p w14:paraId="60C32DB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生产现状</w:t>
            </w:r>
          </w:p>
        </w:tc>
        <w:tc>
          <w:tcPr>
            <w:tcW w:w="2069" w:type="dxa"/>
            <w:gridSpan w:val="2"/>
            <w:vAlign w:val="center"/>
          </w:tcPr>
          <w:p w14:paraId="3ABED66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rPr>
              <w:t>停</w:t>
            </w:r>
            <w:r w:rsidRPr="00BC2817">
              <w:rPr>
                <w:rFonts w:ascii="宋体" w:hAnsi="宋体"/>
                <w:sz w:val="21"/>
                <w:szCs w:val="21"/>
                <w:lang w:val="zh-CN"/>
              </w:rPr>
              <w:t>产</w:t>
            </w:r>
          </w:p>
        </w:tc>
      </w:tr>
      <w:tr w:rsidR="00992653" w:rsidRPr="00BC2817" w14:paraId="4FF0B88F" w14:textId="77777777" w:rsidTr="00BC2817">
        <w:trPr>
          <w:trHeight w:val="454"/>
          <w:jc w:val="center"/>
        </w:trPr>
        <w:tc>
          <w:tcPr>
            <w:tcW w:w="1565" w:type="dxa"/>
            <w:vAlign w:val="center"/>
          </w:tcPr>
          <w:p w14:paraId="7189984A"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设计生产能力</w:t>
            </w:r>
          </w:p>
        </w:tc>
        <w:tc>
          <w:tcPr>
            <w:tcW w:w="3432" w:type="dxa"/>
            <w:gridSpan w:val="4"/>
            <w:vAlign w:val="center"/>
          </w:tcPr>
          <w:p w14:paraId="46A4321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color w:val="000000"/>
                <w:sz w:val="21"/>
                <w:szCs w:val="21"/>
              </w:rPr>
              <w:t>3×10</w:t>
            </w:r>
            <w:r w:rsidRPr="00BC2817">
              <w:rPr>
                <w:rFonts w:ascii="宋体" w:hAnsi="宋体"/>
                <w:color w:val="000000"/>
                <w:sz w:val="21"/>
                <w:szCs w:val="21"/>
                <w:vertAlign w:val="superscript"/>
              </w:rPr>
              <w:t>4</w:t>
            </w:r>
            <w:r w:rsidRPr="00BC2817">
              <w:rPr>
                <w:rFonts w:ascii="宋体" w:hAnsi="宋体"/>
                <w:color w:val="000000"/>
                <w:sz w:val="21"/>
                <w:szCs w:val="21"/>
              </w:rPr>
              <w:t>m</w:t>
            </w:r>
            <w:r w:rsidRPr="00BC2817">
              <w:rPr>
                <w:rFonts w:ascii="宋体" w:hAnsi="宋体"/>
                <w:color w:val="000000"/>
                <w:sz w:val="21"/>
                <w:szCs w:val="21"/>
                <w:vertAlign w:val="superscript"/>
              </w:rPr>
              <w:t>3</w:t>
            </w:r>
            <w:r w:rsidRPr="00BC2817">
              <w:rPr>
                <w:rFonts w:ascii="宋体" w:hAnsi="宋体"/>
                <w:color w:val="000000"/>
                <w:sz w:val="21"/>
                <w:szCs w:val="21"/>
              </w:rPr>
              <w:t>/a</w:t>
            </w:r>
          </w:p>
        </w:tc>
        <w:tc>
          <w:tcPr>
            <w:tcW w:w="1533" w:type="dxa"/>
            <w:gridSpan w:val="2"/>
            <w:vAlign w:val="center"/>
          </w:tcPr>
          <w:p w14:paraId="242262B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实际生产能力</w:t>
            </w:r>
          </w:p>
        </w:tc>
        <w:tc>
          <w:tcPr>
            <w:tcW w:w="2069" w:type="dxa"/>
            <w:gridSpan w:val="2"/>
            <w:vAlign w:val="center"/>
          </w:tcPr>
          <w:p w14:paraId="5631CF7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color w:val="000000"/>
                <w:sz w:val="21"/>
                <w:szCs w:val="21"/>
              </w:rPr>
              <w:t>0</w:t>
            </w:r>
          </w:p>
        </w:tc>
      </w:tr>
      <w:tr w:rsidR="00992653" w:rsidRPr="00BC2817" w14:paraId="5251AD80" w14:textId="77777777" w:rsidTr="00BC2817">
        <w:trPr>
          <w:trHeight w:val="454"/>
          <w:jc w:val="center"/>
        </w:trPr>
        <w:tc>
          <w:tcPr>
            <w:tcW w:w="1565" w:type="dxa"/>
            <w:vAlign w:val="center"/>
          </w:tcPr>
          <w:p w14:paraId="60E525DB"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highlight w:val="yellow"/>
                <w:lang w:val="zh-CN"/>
              </w:rPr>
            </w:pPr>
            <w:r w:rsidRPr="00BC2817">
              <w:rPr>
                <w:rFonts w:ascii="宋体" w:hAnsi="宋体"/>
                <w:sz w:val="21"/>
                <w:szCs w:val="21"/>
                <w:lang w:val="zh-CN"/>
              </w:rPr>
              <w:t>设计服务年限</w:t>
            </w:r>
          </w:p>
        </w:tc>
        <w:tc>
          <w:tcPr>
            <w:tcW w:w="3432" w:type="dxa"/>
            <w:gridSpan w:val="4"/>
            <w:vAlign w:val="center"/>
          </w:tcPr>
          <w:p w14:paraId="51EA2F94"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highlight w:val="yellow"/>
                <w:lang w:val="zh-CN"/>
              </w:rPr>
            </w:pPr>
            <w:r w:rsidRPr="00BC2817">
              <w:rPr>
                <w:rFonts w:ascii="宋体" w:hAnsi="宋体"/>
                <w:sz w:val="21"/>
                <w:szCs w:val="21"/>
              </w:rPr>
              <w:t>3</w:t>
            </w:r>
            <w:r w:rsidRPr="00BC2817">
              <w:rPr>
                <w:rFonts w:ascii="宋体" w:hAnsi="宋体"/>
                <w:sz w:val="21"/>
                <w:szCs w:val="21"/>
                <w:lang w:val="zh-CN"/>
              </w:rPr>
              <w:t>a</w:t>
            </w:r>
          </w:p>
        </w:tc>
        <w:tc>
          <w:tcPr>
            <w:tcW w:w="1533" w:type="dxa"/>
            <w:gridSpan w:val="2"/>
            <w:vAlign w:val="center"/>
          </w:tcPr>
          <w:p w14:paraId="2030259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highlight w:val="yellow"/>
                <w:lang w:val="zh-CN"/>
              </w:rPr>
            </w:pPr>
            <w:r w:rsidRPr="00BC2817">
              <w:rPr>
                <w:rFonts w:ascii="宋体" w:hAnsi="宋体"/>
                <w:sz w:val="21"/>
                <w:szCs w:val="21"/>
                <w:lang w:val="zh-CN"/>
              </w:rPr>
              <w:t>剩余服务年限</w:t>
            </w:r>
          </w:p>
        </w:tc>
        <w:tc>
          <w:tcPr>
            <w:tcW w:w="2069" w:type="dxa"/>
            <w:gridSpan w:val="2"/>
            <w:vAlign w:val="center"/>
          </w:tcPr>
          <w:p w14:paraId="72200AF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highlight w:val="yellow"/>
                <w:lang w:val="zh-CN"/>
              </w:rPr>
            </w:pPr>
            <w:r w:rsidRPr="00BC2817">
              <w:rPr>
                <w:rFonts w:ascii="宋体" w:hAnsi="宋体"/>
                <w:sz w:val="21"/>
                <w:szCs w:val="21"/>
              </w:rPr>
              <w:t>0.96</w:t>
            </w:r>
            <w:r w:rsidRPr="00BC2817">
              <w:rPr>
                <w:rFonts w:ascii="宋体" w:hAnsi="宋体"/>
                <w:sz w:val="21"/>
                <w:szCs w:val="21"/>
                <w:lang w:val="zh-CN"/>
              </w:rPr>
              <w:t>a</w:t>
            </w:r>
          </w:p>
        </w:tc>
      </w:tr>
      <w:tr w:rsidR="00992653" w:rsidRPr="00BC2817" w14:paraId="10987CD2" w14:textId="77777777" w:rsidTr="00BC2817">
        <w:trPr>
          <w:trHeight w:val="454"/>
          <w:jc w:val="center"/>
        </w:trPr>
        <w:tc>
          <w:tcPr>
            <w:tcW w:w="1565" w:type="dxa"/>
            <w:vAlign w:val="center"/>
          </w:tcPr>
          <w:p w14:paraId="2279E67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开采深度</w:t>
            </w:r>
          </w:p>
        </w:tc>
        <w:tc>
          <w:tcPr>
            <w:tcW w:w="3432" w:type="dxa"/>
            <w:gridSpan w:val="4"/>
            <w:vAlign w:val="center"/>
          </w:tcPr>
          <w:p w14:paraId="398A0F7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655m至620m标高</w:t>
            </w:r>
          </w:p>
        </w:tc>
        <w:tc>
          <w:tcPr>
            <w:tcW w:w="1533" w:type="dxa"/>
            <w:gridSpan w:val="2"/>
            <w:vAlign w:val="center"/>
          </w:tcPr>
          <w:p w14:paraId="0080D5C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可采资源储量</w:t>
            </w:r>
          </w:p>
        </w:tc>
        <w:tc>
          <w:tcPr>
            <w:tcW w:w="2069" w:type="dxa"/>
            <w:gridSpan w:val="2"/>
            <w:vAlign w:val="center"/>
          </w:tcPr>
          <w:p w14:paraId="6994E81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rPr>
              <w:t>2.885</w:t>
            </w:r>
            <w:r w:rsidRPr="00BC2817">
              <w:rPr>
                <w:rFonts w:ascii="宋体" w:hAnsi="宋体"/>
                <w:sz w:val="21"/>
                <w:szCs w:val="21"/>
                <w:lang w:val="zh-CN"/>
              </w:rPr>
              <w:t>×10</w:t>
            </w:r>
            <w:r w:rsidRPr="00BC2817">
              <w:rPr>
                <w:rFonts w:ascii="宋体" w:hAnsi="宋体"/>
                <w:sz w:val="21"/>
                <w:szCs w:val="21"/>
                <w:vertAlign w:val="superscript"/>
                <w:lang w:val="zh-CN"/>
              </w:rPr>
              <w:t>4</w:t>
            </w:r>
            <w:r w:rsidRPr="00BC2817">
              <w:rPr>
                <w:rFonts w:ascii="宋体" w:hAnsi="宋体"/>
                <w:sz w:val="21"/>
                <w:szCs w:val="21"/>
                <w:lang w:val="zh-CN"/>
              </w:rPr>
              <w:t>m</w:t>
            </w:r>
            <w:r w:rsidRPr="00BC2817">
              <w:rPr>
                <w:rFonts w:ascii="宋体" w:hAnsi="宋体"/>
                <w:sz w:val="21"/>
                <w:szCs w:val="21"/>
                <w:vertAlign w:val="superscript"/>
                <w:lang w:val="zh-CN"/>
              </w:rPr>
              <w:t>3</w:t>
            </w:r>
          </w:p>
        </w:tc>
      </w:tr>
      <w:tr w:rsidR="00992653" w:rsidRPr="00BC2817" w14:paraId="3E7357C3" w14:textId="77777777" w:rsidTr="00BC2817">
        <w:trPr>
          <w:trHeight w:val="454"/>
          <w:jc w:val="center"/>
        </w:trPr>
        <w:tc>
          <w:tcPr>
            <w:tcW w:w="1565" w:type="dxa"/>
            <w:vMerge w:val="restart"/>
            <w:vAlign w:val="center"/>
          </w:tcPr>
          <w:p w14:paraId="44F947A6"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矿区范围</w:t>
            </w:r>
          </w:p>
          <w:p w14:paraId="2A3E9076"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拐点坐标</w:t>
            </w:r>
          </w:p>
        </w:tc>
        <w:tc>
          <w:tcPr>
            <w:tcW w:w="319" w:type="dxa"/>
            <w:vAlign w:val="center"/>
          </w:tcPr>
          <w:p w14:paraId="3D38BA96"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拐点</w:t>
            </w:r>
          </w:p>
        </w:tc>
        <w:tc>
          <w:tcPr>
            <w:tcW w:w="1424" w:type="dxa"/>
            <w:vAlign w:val="center"/>
          </w:tcPr>
          <w:p w14:paraId="445ADD6A"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X</w:t>
            </w:r>
          </w:p>
        </w:tc>
        <w:tc>
          <w:tcPr>
            <w:tcW w:w="1556" w:type="dxa"/>
            <w:vAlign w:val="center"/>
          </w:tcPr>
          <w:p w14:paraId="6CED0BF0"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Y</w:t>
            </w:r>
          </w:p>
        </w:tc>
        <w:tc>
          <w:tcPr>
            <w:tcW w:w="680" w:type="dxa"/>
            <w:gridSpan w:val="2"/>
            <w:vAlign w:val="center"/>
          </w:tcPr>
          <w:p w14:paraId="5CEFED9F"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拐点</w:t>
            </w:r>
          </w:p>
        </w:tc>
        <w:tc>
          <w:tcPr>
            <w:tcW w:w="1526" w:type="dxa"/>
            <w:gridSpan w:val="2"/>
            <w:vAlign w:val="center"/>
          </w:tcPr>
          <w:p w14:paraId="7B7BDB4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X</w:t>
            </w:r>
          </w:p>
        </w:tc>
        <w:tc>
          <w:tcPr>
            <w:tcW w:w="1529" w:type="dxa"/>
            <w:vAlign w:val="center"/>
          </w:tcPr>
          <w:p w14:paraId="59982FE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Y</w:t>
            </w:r>
          </w:p>
        </w:tc>
      </w:tr>
      <w:tr w:rsidR="00992653" w:rsidRPr="00BC2817" w14:paraId="51FE8339" w14:textId="77777777" w:rsidTr="00BC2817">
        <w:trPr>
          <w:trHeight w:val="454"/>
          <w:jc w:val="center"/>
        </w:trPr>
        <w:tc>
          <w:tcPr>
            <w:tcW w:w="1565" w:type="dxa"/>
            <w:vMerge/>
            <w:vAlign w:val="center"/>
          </w:tcPr>
          <w:p w14:paraId="69FAA450"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319" w:type="dxa"/>
            <w:vAlign w:val="center"/>
          </w:tcPr>
          <w:p w14:paraId="4F7E6E0C"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1</w:t>
            </w:r>
          </w:p>
        </w:tc>
        <w:tc>
          <w:tcPr>
            <w:tcW w:w="1424" w:type="dxa"/>
          </w:tcPr>
          <w:p w14:paraId="4050AC29"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4597351.5047 </w:t>
            </w:r>
          </w:p>
        </w:tc>
        <w:tc>
          <w:tcPr>
            <w:tcW w:w="1556" w:type="dxa"/>
          </w:tcPr>
          <w:p w14:paraId="71E966A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20694128.1912 </w:t>
            </w:r>
          </w:p>
        </w:tc>
        <w:tc>
          <w:tcPr>
            <w:tcW w:w="680" w:type="dxa"/>
            <w:gridSpan w:val="2"/>
          </w:tcPr>
          <w:p w14:paraId="2213F2A1"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6</w:t>
            </w:r>
          </w:p>
        </w:tc>
        <w:tc>
          <w:tcPr>
            <w:tcW w:w="1526" w:type="dxa"/>
            <w:gridSpan w:val="2"/>
          </w:tcPr>
          <w:p w14:paraId="724FDBE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4597297.5053 </w:t>
            </w:r>
          </w:p>
        </w:tc>
        <w:tc>
          <w:tcPr>
            <w:tcW w:w="1529" w:type="dxa"/>
          </w:tcPr>
          <w:p w14:paraId="7CB54AAB"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20694394.1920 </w:t>
            </w:r>
          </w:p>
        </w:tc>
      </w:tr>
      <w:tr w:rsidR="00992653" w:rsidRPr="00BC2817" w14:paraId="08563520" w14:textId="77777777" w:rsidTr="00BC2817">
        <w:trPr>
          <w:trHeight w:val="454"/>
          <w:jc w:val="center"/>
        </w:trPr>
        <w:tc>
          <w:tcPr>
            <w:tcW w:w="1565" w:type="dxa"/>
            <w:vMerge/>
            <w:vAlign w:val="center"/>
          </w:tcPr>
          <w:p w14:paraId="2BFCFA59"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319" w:type="dxa"/>
            <w:vAlign w:val="center"/>
          </w:tcPr>
          <w:p w14:paraId="231CFD9A"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2</w:t>
            </w:r>
          </w:p>
        </w:tc>
        <w:tc>
          <w:tcPr>
            <w:tcW w:w="1424" w:type="dxa"/>
          </w:tcPr>
          <w:p w14:paraId="2A39CB8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4597387.5052 </w:t>
            </w:r>
          </w:p>
        </w:tc>
        <w:tc>
          <w:tcPr>
            <w:tcW w:w="1556" w:type="dxa"/>
          </w:tcPr>
          <w:p w14:paraId="0642821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20694224.1914 </w:t>
            </w:r>
          </w:p>
        </w:tc>
        <w:tc>
          <w:tcPr>
            <w:tcW w:w="680" w:type="dxa"/>
            <w:gridSpan w:val="2"/>
          </w:tcPr>
          <w:p w14:paraId="40858A17"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7</w:t>
            </w:r>
          </w:p>
        </w:tc>
        <w:tc>
          <w:tcPr>
            <w:tcW w:w="1526" w:type="dxa"/>
            <w:gridSpan w:val="2"/>
          </w:tcPr>
          <w:p w14:paraId="5E0F771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4597251.5048 </w:t>
            </w:r>
          </w:p>
        </w:tc>
        <w:tc>
          <w:tcPr>
            <w:tcW w:w="1529" w:type="dxa"/>
          </w:tcPr>
          <w:p w14:paraId="12595673"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20694304.1918 </w:t>
            </w:r>
          </w:p>
        </w:tc>
      </w:tr>
      <w:tr w:rsidR="00992653" w:rsidRPr="00BC2817" w14:paraId="0BEBD8E4" w14:textId="77777777" w:rsidTr="00BC2817">
        <w:trPr>
          <w:trHeight w:val="454"/>
          <w:jc w:val="center"/>
        </w:trPr>
        <w:tc>
          <w:tcPr>
            <w:tcW w:w="1565" w:type="dxa"/>
            <w:vMerge/>
            <w:vAlign w:val="center"/>
          </w:tcPr>
          <w:p w14:paraId="6E40BAB4"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319" w:type="dxa"/>
            <w:vAlign w:val="center"/>
          </w:tcPr>
          <w:p w14:paraId="4447806E"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3</w:t>
            </w:r>
          </w:p>
        </w:tc>
        <w:tc>
          <w:tcPr>
            <w:tcW w:w="1424" w:type="dxa"/>
          </w:tcPr>
          <w:p w14:paraId="0616CB5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4597409.5055 </w:t>
            </w:r>
          </w:p>
        </w:tc>
        <w:tc>
          <w:tcPr>
            <w:tcW w:w="1556" w:type="dxa"/>
          </w:tcPr>
          <w:p w14:paraId="33827D40"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20694320.1916 </w:t>
            </w:r>
          </w:p>
        </w:tc>
        <w:tc>
          <w:tcPr>
            <w:tcW w:w="680" w:type="dxa"/>
            <w:gridSpan w:val="2"/>
          </w:tcPr>
          <w:p w14:paraId="300BDB24"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8</w:t>
            </w:r>
          </w:p>
        </w:tc>
        <w:tc>
          <w:tcPr>
            <w:tcW w:w="1526" w:type="dxa"/>
            <w:gridSpan w:val="2"/>
          </w:tcPr>
          <w:p w14:paraId="51E2B43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4597225.5045 </w:t>
            </w:r>
          </w:p>
        </w:tc>
        <w:tc>
          <w:tcPr>
            <w:tcW w:w="1529" w:type="dxa"/>
          </w:tcPr>
          <w:p w14:paraId="01288E68"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20694210.1916 </w:t>
            </w:r>
          </w:p>
        </w:tc>
      </w:tr>
      <w:tr w:rsidR="00992653" w:rsidRPr="00BC2817" w14:paraId="67FFE95A" w14:textId="77777777" w:rsidTr="00BC2817">
        <w:trPr>
          <w:trHeight w:val="454"/>
          <w:jc w:val="center"/>
        </w:trPr>
        <w:tc>
          <w:tcPr>
            <w:tcW w:w="1565" w:type="dxa"/>
            <w:vMerge/>
            <w:vAlign w:val="center"/>
          </w:tcPr>
          <w:p w14:paraId="71EC63A4"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319" w:type="dxa"/>
            <w:vAlign w:val="center"/>
          </w:tcPr>
          <w:p w14:paraId="14B7747E"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4</w:t>
            </w:r>
          </w:p>
        </w:tc>
        <w:tc>
          <w:tcPr>
            <w:tcW w:w="1424" w:type="dxa"/>
          </w:tcPr>
          <w:p w14:paraId="5CFCC2D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4597415.5057 </w:t>
            </w:r>
          </w:p>
        </w:tc>
        <w:tc>
          <w:tcPr>
            <w:tcW w:w="1556" w:type="dxa"/>
          </w:tcPr>
          <w:p w14:paraId="67CB8D5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20694365.1917 </w:t>
            </w:r>
          </w:p>
        </w:tc>
        <w:tc>
          <w:tcPr>
            <w:tcW w:w="680" w:type="dxa"/>
            <w:gridSpan w:val="2"/>
          </w:tcPr>
          <w:p w14:paraId="06FB3222"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9</w:t>
            </w:r>
          </w:p>
        </w:tc>
        <w:tc>
          <w:tcPr>
            <w:tcW w:w="1526" w:type="dxa"/>
            <w:gridSpan w:val="2"/>
          </w:tcPr>
          <w:p w14:paraId="6DBEF3CD"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4597260.5044 </w:t>
            </w:r>
          </w:p>
        </w:tc>
        <w:tc>
          <w:tcPr>
            <w:tcW w:w="1529" w:type="dxa"/>
          </w:tcPr>
          <w:p w14:paraId="519BFB2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20694132.1914 </w:t>
            </w:r>
          </w:p>
        </w:tc>
      </w:tr>
      <w:tr w:rsidR="00992653" w:rsidRPr="00BC2817" w14:paraId="1E6D2DA0" w14:textId="77777777" w:rsidTr="00BC2817">
        <w:trPr>
          <w:trHeight w:val="454"/>
          <w:jc w:val="center"/>
        </w:trPr>
        <w:tc>
          <w:tcPr>
            <w:tcW w:w="1565" w:type="dxa"/>
            <w:vMerge/>
            <w:vAlign w:val="center"/>
          </w:tcPr>
          <w:p w14:paraId="5FA81323"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319" w:type="dxa"/>
            <w:vAlign w:val="center"/>
          </w:tcPr>
          <w:p w14:paraId="4DF2FFB4"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5</w:t>
            </w:r>
          </w:p>
        </w:tc>
        <w:tc>
          <w:tcPr>
            <w:tcW w:w="1424" w:type="dxa"/>
          </w:tcPr>
          <w:p w14:paraId="7E487BF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4597345.5054 </w:t>
            </w:r>
          </w:p>
        </w:tc>
        <w:tc>
          <w:tcPr>
            <w:tcW w:w="1556" w:type="dxa"/>
          </w:tcPr>
          <w:p w14:paraId="3DC9DD2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 xml:space="preserve">20694382.1919 </w:t>
            </w:r>
          </w:p>
        </w:tc>
        <w:tc>
          <w:tcPr>
            <w:tcW w:w="680" w:type="dxa"/>
            <w:gridSpan w:val="2"/>
          </w:tcPr>
          <w:p w14:paraId="0435C9DC" w14:textId="77777777" w:rsidR="00992653" w:rsidRPr="00BC2817" w:rsidRDefault="00992653"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p>
        </w:tc>
        <w:tc>
          <w:tcPr>
            <w:tcW w:w="1526" w:type="dxa"/>
            <w:gridSpan w:val="2"/>
            <w:vAlign w:val="center"/>
          </w:tcPr>
          <w:p w14:paraId="1E8DA23D" w14:textId="77777777" w:rsidR="00992653" w:rsidRPr="00BC2817" w:rsidRDefault="00992653" w:rsidP="00BC2817">
            <w:pPr>
              <w:widowControl w:val="0"/>
              <w:autoSpaceDE w:val="0"/>
              <w:autoSpaceDN w:val="0"/>
              <w:snapToGrid/>
              <w:spacing w:line="240" w:lineRule="auto"/>
              <w:ind w:firstLineChars="0" w:firstLine="0"/>
              <w:jc w:val="center"/>
              <w:rPr>
                <w:rFonts w:ascii="宋体" w:hAnsi="宋体"/>
                <w:sz w:val="21"/>
                <w:szCs w:val="21"/>
                <w:lang w:val="zh-CN"/>
              </w:rPr>
            </w:pPr>
          </w:p>
        </w:tc>
        <w:tc>
          <w:tcPr>
            <w:tcW w:w="1529" w:type="dxa"/>
            <w:vAlign w:val="center"/>
          </w:tcPr>
          <w:p w14:paraId="3A95C32B" w14:textId="77777777" w:rsidR="00992653" w:rsidRPr="00BC2817" w:rsidRDefault="00992653" w:rsidP="00BC2817">
            <w:pPr>
              <w:widowControl w:val="0"/>
              <w:autoSpaceDE w:val="0"/>
              <w:autoSpaceDN w:val="0"/>
              <w:snapToGrid/>
              <w:spacing w:line="240" w:lineRule="auto"/>
              <w:ind w:firstLineChars="0" w:firstLine="0"/>
              <w:jc w:val="center"/>
              <w:rPr>
                <w:rFonts w:ascii="宋体" w:hAnsi="宋体"/>
                <w:sz w:val="21"/>
                <w:szCs w:val="21"/>
                <w:lang w:val="zh-CN"/>
              </w:rPr>
            </w:pPr>
          </w:p>
        </w:tc>
      </w:tr>
      <w:tr w:rsidR="00992653" w:rsidRPr="00BC2817" w14:paraId="336F552E" w14:textId="77777777" w:rsidTr="00BC2817">
        <w:trPr>
          <w:trHeight w:val="454"/>
          <w:jc w:val="center"/>
        </w:trPr>
        <w:tc>
          <w:tcPr>
            <w:tcW w:w="1565" w:type="dxa"/>
            <w:vAlign w:val="center"/>
          </w:tcPr>
          <w:p w14:paraId="5D7C2745"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基金提取</w:t>
            </w:r>
          </w:p>
        </w:tc>
        <w:tc>
          <w:tcPr>
            <w:tcW w:w="3432" w:type="dxa"/>
            <w:gridSpan w:val="4"/>
            <w:vAlign w:val="center"/>
          </w:tcPr>
          <w:p w14:paraId="7EFB5B3A"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已计提</w:t>
            </w:r>
            <w:r w:rsidRPr="00BC2817">
              <w:rPr>
                <w:rFonts w:ascii="宋体" w:hAnsi="宋体"/>
                <w:sz w:val="21"/>
                <w:szCs w:val="21"/>
              </w:rPr>
              <w:t>190</w:t>
            </w:r>
            <w:r w:rsidRPr="00BC2817">
              <w:rPr>
                <w:rFonts w:ascii="宋体" w:hAnsi="宋体"/>
                <w:sz w:val="21"/>
                <w:szCs w:val="21"/>
                <w:lang w:val="zh-CN"/>
              </w:rPr>
              <w:t>万元</w:t>
            </w:r>
          </w:p>
        </w:tc>
        <w:tc>
          <w:tcPr>
            <w:tcW w:w="1533" w:type="dxa"/>
            <w:gridSpan w:val="2"/>
            <w:vAlign w:val="center"/>
          </w:tcPr>
          <w:p w14:paraId="0BE7C61F"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基金使用</w:t>
            </w:r>
          </w:p>
        </w:tc>
        <w:tc>
          <w:tcPr>
            <w:tcW w:w="2069" w:type="dxa"/>
            <w:gridSpan w:val="2"/>
            <w:vAlign w:val="center"/>
          </w:tcPr>
          <w:p w14:paraId="55A84517" w14:textId="77777777" w:rsidR="00992653" w:rsidRPr="00BC2817" w:rsidRDefault="00000000" w:rsidP="00BC2817">
            <w:pPr>
              <w:widowControl w:val="0"/>
              <w:autoSpaceDE w:val="0"/>
              <w:autoSpaceDN w:val="0"/>
              <w:snapToGrid/>
              <w:spacing w:line="240" w:lineRule="auto"/>
              <w:ind w:firstLineChars="0" w:firstLine="0"/>
              <w:jc w:val="center"/>
              <w:textAlignment w:val="center"/>
              <w:rPr>
                <w:rFonts w:ascii="宋体" w:hAnsi="宋体"/>
                <w:sz w:val="21"/>
                <w:szCs w:val="21"/>
                <w:lang w:val="zh-CN"/>
              </w:rPr>
            </w:pPr>
            <w:r w:rsidRPr="00BC2817">
              <w:rPr>
                <w:rFonts w:ascii="宋体" w:hAnsi="宋体"/>
                <w:sz w:val="21"/>
                <w:szCs w:val="21"/>
                <w:lang w:val="zh-CN"/>
              </w:rPr>
              <w:t>已使用</w:t>
            </w:r>
            <w:r w:rsidRPr="00BC2817">
              <w:rPr>
                <w:rFonts w:ascii="宋体" w:hAnsi="宋体"/>
                <w:sz w:val="21"/>
                <w:szCs w:val="21"/>
              </w:rPr>
              <w:t>120</w:t>
            </w:r>
            <w:r w:rsidRPr="00BC2817">
              <w:rPr>
                <w:rFonts w:ascii="宋体" w:hAnsi="宋体"/>
                <w:sz w:val="21"/>
                <w:szCs w:val="21"/>
                <w:lang w:val="zh-CN"/>
              </w:rPr>
              <w:t>万元</w:t>
            </w:r>
          </w:p>
        </w:tc>
      </w:tr>
      <w:tr w:rsidR="00992653" w:rsidRPr="00BC2817" w14:paraId="5AF260D4" w14:textId="77777777" w:rsidTr="00BC2817">
        <w:trPr>
          <w:trHeight w:val="454"/>
          <w:jc w:val="center"/>
        </w:trPr>
        <w:tc>
          <w:tcPr>
            <w:tcW w:w="8599" w:type="dxa"/>
            <w:gridSpan w:val="9"/>
            <w:vAlign w:val="center"/>
          </w:tcPr>
          <w:p w14:paraId="512386AC"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b/>
                <w:sz w:val="21"/>
                <w:szCs w:val="21"/>
                <w:lang w:val="zh-CN"/>
              </w:rPr>
            </w:pPr>
            <w:r w:rsidRPr="00BC2817">
              <w:rPr>
                <w:rFonts w:ascii="宋体" w:hAnsi="宋体"/>
                <w:b/>
                <w:sz w:val="21"/>
                <w:szCs w:val="21"/>
                <w:lang w:val="zh-CN"/>
              </w:rPr>
              <w:t>矿山企业联系方式</w:t>
            </w:r>
          </w:p>
        </w:tc>
      </w:tr>
      <w:tr w:rsidR="00992653" w:rsidRPr="00BC2817" w14:paraId="2B47F9BD" w14:textId="77777777" w:rsidTr="00BC2817">
        <w:trPr>
          <w:trHeight w:val="454"/>
          <w:jc w:val="center"/>
        </w:trPr>
        <w:tc>
          <w:tcPr>
            <w:tcW w:w="1565" w:type="dxa"/>
            <w:vAlign w:val="center"/>
          </w:tcPr>
          <w:p w14:paraId="1F7997E2"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联系人</w:t>
            </w:r>
          </w:p>
        </w:tc>
        <w:tc>
          <w:tcPr>
            <w:tcW w:w="3432" w:type="dxa"/>
            <w:gridSpan w:val="4"/>
            <w:vAlign w:val="center"/>
          </w:tcPr>
          <w:p w14:paraId="16C47E0A"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赵彩华</w:t>
            </w:r>
          </w:p>
        </w:tc>
        <w:tc>
          <w:tcPr>
            <w:tcW w:w="1533" w:type="dxa"/>
            <w:gridSpan w:val="2"/>
            <w:vAlign w:val="center"/>
          </w:tcPr>
          <w:p w14:paraId="0B23FD4F"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手机号</w:t>
            </w:r>
          </w:p>
        </w:tc>
        <w:tc>
          <w:tcPr>
            <w:tcW w:w="2069" w:type="dxa"/>
            <w:gridSpan w:val="2"/>
            <w:vAlign w:val="center"/>
          </w:tcPr>
          <w:p w14:paraId="7EB97199"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rPr>
            </w:pPr>
            <w:r w:rsidRPr="00BC2817">
              <w:rPr>
                <w:rFonts w:ascii="宋体" w:hAnsi="宋体"/>
                <w:sz w:val="21"/>
                <w:szCs w:val="21"/>
              </w:rPr>
              <w:t>13848990961</w:t>
            </w:r>
          </w:p>
        </w:tc>
      </w:tr>
      <w:tr w:rsidR="00992653" w:rsidRPr="00BC2817" w14:paraId="5D446410" w14:textId="77777777" w:rsidTr="00BC2817">
        <w:trPr>
          <w:trHeight w:val="454"/>
          <w:jc w:val="center"/>
        </w:trPr>
        <w:tc>
          <w:tcPr>
            <w:tcW w:w="1565" w:type="dxa"/>
            <w:vAlign w:val="center"/>
          </w:tcPr>
          <w:p w14:paraId="03448495"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通讯地址</w:t>
            </w:r>
          </w:p>
        </w:tc>
        <w:tc>
          <w:tcPr>
            <w:tcW w:w="3432" w:type="dxa"/>
            <w:gridSpan w:val="4"/>
            <w:vAlign w:val="center"/>
          </w:tcPr>
          <w:p w14:paraId="769EEF17"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内蒙古赤峰市宁城</w:t>
            </w:r>
            <w:proofErr w:type="gramStart"/>
            <w:r w:rsidRPr="00BC2817">
              <w:rPr>
                <w:rFonts w:ascii="宋体" w:hAnsi="宋体"/>
                <w:sz w:val="21"/>
                <w:szCs w:val="21"/>
                <w:lang w:val="zh-CN"/>
              </w:rPr>
              <w:t>县忙农镇</w:t>
            </w:r>
            <w:proofErr w:type="gramEnd"/>
          </w:p>
        </w:tc>
        <w:tc>
          <w:tcPr>
            <w:tcW w:w="1533" w:type="dxa"/>
            <w:gridSpan w:val="2"/>
            <w:vAlign w:val="center"/>
          </w:tcPr>
          <w:p w14:paraId="4A473094"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邮 编</w:t>
            </w:r>
          </w:p>
        </w:tc>
        <w:tc>
          <w:tcPr>
            <w:tcW w:w="2069" w:type="dxa"/>
            <w:gridSpan w:val="2"/>
            <w:vAlign w:val="center"/>
          </w:tcPr>
          <w:p w14:paraId="281F8BD6"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024208</w:t>
            </w:r>
          </w:p>
        </w:tc>
      </w:tr>
      <w:tr w:rsidR="00992653" w:rsidRPr="00BC2817" w14:paraId="1F7D5017" w14:textId="77777777" w:rsidTr="00BC2817">
        <w:trPr>
          <w:trHeight w:val="454"/>
          <w:jc w:val="center"/>
        </w:trPr>
        <w:tc>
          <w:tcPr>
            <w:tcW w:w="1565" w:type="dxa"/>
            <w:vAlign w:val="center"/>
          </w:tcPr>
          <w:p w14:paraId="23BF930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固定电话</w:t>
            </w:r>
          </w:p>
        </w:tc>
        <w:tc>
          <w:tcPr>
            <w:tcW w:w="3432" w:type="dxa"/>
            <w:gridSpan w:val="4"/>
            <w:vAlign w:val="center"/>
          </w:tcPr>
          <w:p w14:paraId="07794061" w14:textId="47E8CA34" w:rsidR="00992653" w:rsidRPr="00BC2817" w:rsidRDefault="00BC2817" w:rsidP="00BC2817">
            <w:pPr>
              <w:widowControl w:val="0"/>
              <w:autoSpaceDE w:val="0"/>
              <w:autoSpaceDN w:val="0"/>
              <w:snapToGrid/>
              <w:spacing w:line="240" w:lineRule="auto"/>
              <w:ind w:firstLineChars="0" w:firstLine="0"/>
              <w:jc w:val="center"/>
              <w:rPr>
                <w:rFonts w:ascii="宋体" w:hAnsi="宋体"/>
                <w:sz w:val="21"/>
                <w:szCs w:val="21"/>
                <w:lang w:val="zh-CN"/>
              </w:rPr>
            </w:pPr>
            <w:r>
              <w:rPr>
                <w:rFonts w:ascii="宋体" w:hAnsi="宋体" w:hint="eastAsia"/>
                <w:sz w:val="21"/>
                <w:szCs w:val="21"/>
                <w:lang w:val="zh-CN"/>
              </w:rPr>
              <w:t>-</w:t>
            </w:r>
          </w:p>
        </w:tc>
        <w:tc>
          <w:tcPr>
            <w:tcW w:w="1533" w:type="dxa"/>
            <w:gridSpan w:val="2"/>
            <w:vAlign w:val="center"/>
          </w:tcPr>
          <w:p w14:paraId="51A776D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E-mail</w:t>
            </w:r>
          </w:p>
        </w:tc>
        <w:tc>
          <w:tcPr>
            <w:tcW w:w="2069" w:type="dxa"/>
            <w:gridSpan w:val="2"/>
            <w:vAlign w:val="center"/>
          </w:tcPr>
          <w:p w14:paraId="2088143E" w14:textId="77777777" w:rsidR="00992653" w:rsidRPr="00BC2817" w:rsidRDefault="00000000" w:rsidP="00BC2817">
            <w:pPr>
              <w:widowControl w:val="0"/>
              <w:autoSpaceDE w:val="0"/>
              <w:autoSpaceDN w:val="0"/>
              <w:snapToGrid/>
              <w:spacing w:line="240" w:lineRule="auto"/>
              <w:ind w:firstLineChars="0" w:firstLine="0"/>
              <w:jc w:val="center"/>
              <w:rPr>
                <w:rFonts w:ascii="宋体" w:hAnsi="宋体"/>
                <w:sz w:val="21"/>
                <w:szCs w:val="21"/>
                <w:lang w:val="zh-CN"/>
              </w:rPr>
            </w:pPr>
            <w:r w:rsidRPr="00BC2817">
              <w:rPr>
                <w:rFonts w:ascii="宋体" w:hAnsi="宋体"/>
                <w:sz w:val="21"/>
                <w:szCs w:val="21"/>
                <w:lang w:val="zh-CN"/>
              </w:rPr>
              <w:t>648594423@qq.com</w:t>
            </w:r>
          </w:p>
        </w:tc>
      </w:tr>
    </w:tbl>
    <w:p w14:paraId="2576335C" w14:textId="77777777" w:rsidR="00992653" w:rsidRDefault="00992653">
      <w:pPr>
        <w:ind w:firstLine="480"/>
      </w:pPr>
    </w:p>
    <w:p w14:paraId="429D2252" w14:textId="77777777" w:rsidR="00992653" w:rsidRDefault="00000000">
      <w:pPr>
        <w:pStyle w:val="1"/>
        <w:pageBreakBefore/>
        <w:spacing w:beforeLines="50" w:before="156" w:afterLines="100" w:after="312" w:line="480" w:lineRule="auto"/>
        <w:ind w:firstLineChars="200" w:firstLine="640"/>
        <w:jc w:val="center"/>
        <w:rPr>
          <w:rFonts w:ascii="Times New Roman" w:eastAsia="黑体" w:hAnsi="Times New Roman"/>
          <w:b w:val="0"/>
          <w:color w:val="000000"/>
          <w:sz w:val="32"/>
          <w:szCs w:val="32"/>
        </w:rPr>
      </w:pPr>
      <w:bookmarkStart w:id="1" w:name="_Toc963"/>
      <w:r>
        <w:rPr>
          <w:rFonts w:ascii="Times New Roman" w:eastAsia="黑体" w:hAnsi="Times New Roman"/>
          <w:b w:val="0"/>
          <w:color w:val="000000"/>
          <w:sz w:val="32"/>
          <w:szCs w:val="32"/>
        </w:rPr>
        <w:t>二</w:t>
      </w:r>
      <w:r>
        <w:rPr>
          <w:rFonts w:ascii="Times New Roman" w:eastAsia="黑体" w:hAnsi="Times New Roman"/>
          <w:b w:val="0"/>
          <w:color w:val="000000"/>
          <w:sz w:val="32"/>
          <w:szCs w:val="32"/>
        </w:rPr>
        <w:t xml:space="preserve">  </w:t>
      </w:r>
      <w:r>
        <w:rPr>
          <w:rFonts w:ascii="Times New Roman" w:eastAsia="黑体" w:hAnsi="Times New Roman"/>
          <w:b w:val="0"/>
          <w:color w:val="000000"/>
          <w:sz w:val="32"/>
          <w:szCs w:val="32"/>
        </w:rPr>
        <w:t>矿山地质环境治理方案的编制与执行情况</w:t>
      </w:r>
      <w:bookmarkEnd w:id="1"/>
    </w:p>
    <w:p w14:paraId="213A6BB9"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2" w:name="_Toc12700"/>
      <w:r>
        <w:rPr>
          <w:rFonts w:ascii="Times New Roman" w:eastAsia="黑体" w:hAnsi="Times New Roman"/>
          <w:b w:val="0"/>
          <w:color w:val="000000"/>
          <w:sz w:val="24"/>
          <w:szCs w:val="24"/>
        </w:rPr>
        <w:t>一、</w:t>
      </w:r>
      <w:r>
        <w:rPr>
          <w:rFonts w:ascii="Times New Roman" w:eastAsia="黑体" w:hAnsi="Times New Roman"/>
          <w:b w:val="0"/>
          <w:color w:val="000000"/>
          <w:sz w:val="24"/>
          <w:szCs w:val="24"/>
          <w:lang w:val="zh-CN"/>
        </w:rPr>
        <w:t>方案编制概况</w:t>
      </w:r>
      <w:bookmarkEnd w:id="2"/>
    </w:p>
    <w:p w14:paraId="59435A11" w14:textId="77777777" w:rsidR="00992653" w:rsidRDefault="00000000">
      <w:pPr>
        <w:ind w:firstLine="480"/>
        <w:rPr>
          <w:lang w:val="zh-CN"/>
        </w:rPr>
      </w:pPr>
      <w:r>
        <w:t>1</w:t>
      </w:r>
      <w:r>
        <w:rPr>
          <w:lang w:val="zh-CN"/>
        </w:rPr>
        <w:t>、治理方案</w:t>
      </w:r>
    </w:p>
    <w:p w14:paraId="07E3316B" w14:textId="77777777" w:rsidR="00992653" w:rsidRDefault="00000000">
      <w:pPr>
        <w:ind w:firstLine="480"/>
        <w:rPr>
          <w:lang w:val="zh-CN"/>
        </w:rPr>
      </w:pPr>
      <w:r>
        <w:rPr>
          <w:lang w:val="zh-CN"/>
        </w:rPr>
        <w:t xml:space="preserve">2009 </w:t>
      </w:r>
      <w:r>
        <w:rPr>
          <w:lang w:val="zh-CN"/>
        </w:rPr>
        <w:t>年</w:t>
      </w:r>
      <w:r>
        <w:rPr>
          <w:lang w:val="zh-CN"/>
        </w:rPr>
        <w:t xml:space="preserve"> 8 </w:t>
      </w:r>
      <w:r>
        <w:rPr>
          <w:lang w:val="zh-CN"/>
        </w:rPr>
        <w:t>月</w:t>
      </w:r>
      <w:proofErr w:type="gramStart"/>
      <w:r>
        <w:rPr>
          <w:lang w:val="zh-CN"/>
        </w:rPr>
        <w:t>内蒙古灵信房地产</w:t>
      </w:r>
      <w:proofErr w:type="gramEnd"/>
      <w:r>
        <w:rPr>
          <w:lang w:val="zh-CN"/>
        </w:rPr>
        <w:t>评估有限责任公司编写了《宁城县遵联化工有限责任公司宝山膨润土矿矿山环境保护与综合治理恢复方案》（以下简称治理方案），（备案文号：</w:t>
      </w:r>
      <w:r>
        <w:rPr>
          <w:lang w:val="zh-CN"/>
        </w:rPr>
        <w:t>09077</w:t>
      </w:r>
      <w:r>
        <w:rPr>
          <w:lang w:val="zh-CN"/>
        </w:rPr>
        <w:t>）。</w:t>
      </w:r>
    </w:p>
    <w:p w14:paraId="31EB9749" w14:textId="77777777" w:rsidR="00992653" w:rsidRDefault="00000000">
      <w:pPr>
        <w:ind w:firstLine="480"/>
        <w:rPr>
          <w:lang w:val="zh-CN"/>
        </w:rPr>
      </w:pPr>
      <w:r>
        <w:t>2</w:t>
      </w:r>
      <w:r>
        <w:rPr>
          <w:lang w:val="zh-CN"/>
        </w:rPr>
        <w:t>、第一分期治理方案</w:t>
      </w:r>
    </w:p>
    <w:p w14:paraId="361794F3" w14:textId="77777777" w:rsidR="00992653" w:rsidRDefault="00000000">
      <w:pPr>
        <w:ind w:firstLine="480"/>
        <w:rPr>
          <w:lang w:val="zh-CN"/>
        </w:rPr>
      </w:pPr>
      <w:r>
        <w:rPr>
          <w:lang w:val="zh-CN"/>
        </w:rPr>
        <w:t>2013</w:t>
      </w:r>
      <w:r>
        <w:rPr>
          <w:lang w:val="zh-CN"/>
        </w:rPr>
        <w:t>年</w:t>
      </w:r>
      <w:r>
        <w:rPr>
          <w:lang w:val="zh-CN"/>
        </w:rPr>
        <w:t>9</w:t>
      </w:r>
      <w:r>
        <w:rPr>
          <w:lang w:val="zh-CN"/>
        </w:rPr>
        <w:t>月</w:t>
      </w:r>
      <w:proofErr w:type="gramStart"/>
      <w:r>
        <w:rPr>
          <w:lang w:val="zh-CN"/>
        </w:rPr>
        <w:t>赤峰冠诚地质</w:t>
      </w:r>
      <w:proofErr w:type="gramEnd"/>
      <w:r>
        <w:rPr>
          <w:lang w:val="zh-CN"/>
        </w:rPr>
        <w:t>勘查有限责任公司</w:t>
      </w:r>
      <w:r>
        <w:t>编制了</w:t>
      </w:r>
      <w:r>
        <w:rPr>
          <w:lang w:val="zh-CN"/>
        </w:rPr>
        <w:t>《宁城县遵联化工有限责任公司宝山膨润土矿矿山地质环境分期治理及土地复垦方案（</w:t>
      </w:r>
      <w:r>
        <w:rPr>
          <w:lang w:val="zh-CN"/>
        </w:rPr>
        <w:t>2012</w:t>
      </w:r>
      <w:r>
        <w:rPr>
          <w:lang w:val="zh-CN"/>
        </w:rPr>
        <w:t>年</w:t>
      </w:r>
      <w:r>
        <w:rPr>
          <w:lang w:val="zh-CN"/>
        </w:rPr>
        <w:t>12</w:t>
      </w:r>
      <w:r>
        <w:rPr>
          <w:lang w:val="zh-CN"/>
        </w:rPr>
        <w:t>月</w:t>
      </w:r>
      <w:r>
        <w:rPr>
          <w:lang w:val="zh-CN"/>
        </w:rPr>
        <w:t>~2014</w:t>
      </w:r>
      <w:r>
        <w:rPr>
          <w:lang w:val="zh-CN"/>
        </w:rPr>
        <w:t>年</w:t>
      </w:r>
      <w:r>
        <w:rPr>
          <w:lang w:val="zh-CN"/>
        </w:rPr>
        <w:t>8</w:t>
      </w:r>
      <w:r>
        <w:rPr>
          <w:lang w:val="zh-CN"/>
        </w:rPr>
        <w:t>月）》（以下简称第一分期治理方案）。</w:t>
      </w:r>
    </w:p>
    <w:p w14:paraId="41BA086B" w14:textId="77777777" w:rsidR="00992653" w:rsidRDefault="00000000">
      <w:pPr>
        <w:ind w:firstLine="480"/>
        <w:rPr>
          <w:lang w:val="zh-CN"/>
        </w:rPr>
      </w:pPr>
      <w:r>
        <w:t>3</w:t>
      </w:r>
      <w:r>
        <w:rPr>
          <w:lang w:val="zh-CN"/>
        </w:rPr>
        <w:t>、第二分期治理方案</w:t>
      </w:r>
    </w:p>
    <w:p w14:paraId="18E1B80E" w14:textId="77777777" w:rsidR="00992653" w:rsidRDefault="00000000">
      <w:pPr>
        <w:ind w:firstLine="480"/>
        <w:rPr>
          <w:lang w:val="zh-CN"/>
        </w:rPr>
      </w:pPr>
      <w:r>
        <w:rPr>
          <w:lang w:val="zh-CN"/>
        </w:rPr>
        <w:t xml:space="preserve">2018 </w:t>
      </w:r>
      <w:r>
        <w:rPr>
          <w:lang w:val="zh-CN"/>
        </w:rPr>
        <w:t>年</w:t>
      </w:r>
      <w:r>
        <w:rPr>
          <w:lang w:val="zh-CN"/>
        </w:rPr>
        <w:t>7</w:t>
      </w:r>
      <w:r>
        <w:rPr>
          <w:lang w:val="zh-CN"/>
        </w:rPr>
        <w:t>月地矿阜新工程勘察院</w:t>
      </w:r>
      <w:r>
        <w:t>编制类</w:t>
      </w:r>
      <w:r>
        <w:rPr>
          <w:lang w:val="zh-CN"/>
        </w:rPr>
        <w:t>《宁城县遵联化工有限责任公司宝山膨润土矿矿山地质环境分期治理治理方案（</w:t>
      </w:r>
      <w:r>
        <w:rPr>
          <w:lang w:val="zh-CN"/>
        </w:rPr>
        <w:t>2014.8.1-2017.7.31</w:t>
      </w:r>
      <w:r>
        <w:rPr>
          <w:lang w:val="zh-CN"/>
        </w:rPr>
        <w:t>）》（以下简称第二分期治理方案）。</w:t>
      </w:r>
    </w:p>
    <w:p w14:paraId="265EB9FE" w14:textId="77777777" w:rsidR="00992653" w:rsidRDefault="00000000">
      <w:pPr>
        <w:ind w:firstLine="480"/>
      </w:pPr>
      <w:r>
        <w:t>4</w:t>
      </w:r>
      <w:r>
        <w:t>、</w:t>
      </w:r>
      <w:r>
        <w:t>2020</w:t>
      </w:r>
      <w:r>
        <w:t>年度治理计划书</w:t>
      </w:r>
    </w:p>
    <w:p w14:paraId="1B121500" w14:textId="77777777" w:rsidR="00992653" w:rsidRDefault="00000000">
      <w:pPr>
        <w:ind w:firstLine="480"/>
      </w:pPr>
      <w:r>
        <w:t>2020</w:t>
      </w:r>
      <w:r>
        <w:rPr>
          <w:lang w:val="zh-CN"/>
        </w:rPr>
        <w:t>年</w:t>
      </w:r>
      <w:r>
        <w:t>2</w:t>
      </w:r>
      <w:r>
        <w:rPr>
          <w:lang w:val="zh-CN"/>
        </w:rPr>
        <w:t>月</w:t>
      </w:r>
      <w:r>
        <w:t>矿山自主编写了</w:t>
      </w:r>
      <w:r>
        <w:rPr>
          <w:lang w:val="zh-CN"/>
        </w:rPr>
        <w:t>《</w:t>
      </w:r>
      <w:r>
        <w:rPr>
          <w:szCs w:val="24"/>
        </w:rPr>
        <w:t>宁城县遵联化工有限责任公司宝山膨润土矿</w:t>
      </w:r>
      <w:r>
        <w:rPr>
          <w:szCs w:val="24"/>
        </w:rPr>
        <w:t>2020</w:t>
      </w:r>
      <w:r>
        <w:rPr>
          <w:szCs w:val="24"/>
        </w:rPr>
        <w:t>年度矿山地质环境治理计划书</w:t>
      </w:r>
      <w:r>
        <w:rPr>
          <w:lang w:val="zh-CN"/>
        </w:rPr>
        <w:t>》。</w:t>
      </w:r>
    </w:p>
    <w:p w14:paraId="1FBC5EAB" w14:textId="77777777" w:rsidR="00992653" w:rsidRDefault="00000000">
      <w:pPr>
        <w:ind w:firstLine="480"/>
      </w:pPr>
      <w:r>
        <w:t>5</w:t>
      </w:r>
      <w:r>
        <w:t>、</w:t>
      </w:r>
      <w:r>
        <w:t>2021</w:t>
      </w:r>
      <w:r>
        <w:t>年度治理计划书</w:t>
      </w:r>
    </w:p>
    <w:p w14:paraId="18888C68" w14:textId="77777777" w:rsidR="00992653" w:rsidRDefault="00000000">
      <w:pPr>
        <w:ind w:firstLine="480"/>
        <w:rPr>
          <w:lang w:val="zh-CN"/>
        </w:rPr>
      </w:pPr>
      <w:r>
        <w:t>2021</w:t>
      </w:r>
      <w:r>
        <w:rPr>
          <w:lang w:val="zh-CN"/>
        </w:rPr>
        <w:t>年</w:t>
      </w:r>
      <w:r>
        <w:t>3</w:t>
      </w:r>
      <w:r>
        <w:rPr>
          <w:lang w:val="zh-CN"/>
        </w:rPr>
        <w:t>月</w:t>
      </w:r>
      <w:r>
        <w:t>矿山自主编写了</w:t>
      </w:r>
      <w:r>
        <w:rPr>
          <w:lang w:val="zh-CN"/>
        </w:rPr>
        <w:t>《</w:t>
      </w:r>
      <w:r>
        <w:rPr>
          <w:szCs w:val="24"/>
        </w:rPr>
        <w:t>宁城县遵联化工有限责任公司宝山膨润土矿</w:t>
      </w:r>
      <w:r>
        <w:rPr>
          <w:szCs w:val="24"/>
        </w:rPr>
        <w:t>2021</w:t>
      </w:r>
      <w:r>
        <w:rPr>
          <w:szCs w:val="24"/>
        </w:rPr>
        <w:t>年度矿山地质环境治理计划书</w:t>
      </w:r>
      <w:r>
        <w:rPr>
          <w:lang w:val="zh-CN"/>
        </w:rPr>
        <w:t>》。</w:t>
      </w:r>
    </w:p>
    <w:p w14:paraId="497F33CB" w14:textId="77777777" w:rsidR="00992653" w:rsidRDefault="00000000">
      <w:pPr>
        <w:ind w:firstLine="480"/>
      </w:pPr>
      <w:r>
        <w:t>6</w:t>
      </w:r>
      <w:r>
        <w:t>、综合治理方案</w:t>
      </w:r>
    </w:p>
    <w:p w14:paraId="2FF2CD8F" w14:textId="77777777" w:rsidR="00992653" w:rsidRDefault="00000000">
      <w:pPr>
        <w:ind w:firstLine="480"/>
        <w:rPr>
          <w:lang w:val="zh-CN"/>
        </w:rPr>
      </w:pPr>
      <w:r>
        <w:rPr>
          <w:lang w:val="zh-CN"/>
        </w:rPr>
        <w:t>20</w:t>
      </w:r>
      <w:r>
        <w:t>21</w:t>
      </w:r>
      <w:r>
        <w:rPr>
          <w:lang w:val="zh-CN"/>
        </w:rPr>
        <w:t xml:space="preserve"> </w:t>
      </w:r>
      <w:r>
        <w:rPr>
          <w:lang w:val="zh-CN"/>
        </w:rPr>
        <w:t>年</w:t>
      </w:r>
      <w:r>
        <w:t>5</w:t>
      </w:r>
      <w:r>
        <w:rPr>
          <w:lang w:val="zh-CN"/>
        </w:rPr>
        <w:t>月委托江西核工业工程地质勘察院</w:t>
      </w:r>
      <w:r>
        <w:t>编制了</w:t>
      </w:r>
      <w:r>
        <w:rPr>
          <w:lang w:val="zh-CN"/>
        </w:rPr>
        <w:t>《</w:t>
      </w:r>
      <w:r>
        <w:rPr>
          <w:szCs w:val="24"/>
        </w:rPr>
        <w:t>宁城县遵联化工有限责任公司宝山膨润土矿矿山矿山地质环境保护与土地复垦方案</w:t>
      </w:r>
      <w:r>
        <w:rPr>
          <w:lang w:val="zh-CN"/>
        </w:rPr>
        <w:t>》（以下简称</w:t>
      </w:r>
      <w:r>
        <w:t>综合治理方案</w:t>
      </w:r>
      <w:r>
        <w:rPr>
          <w:lang w:val="zh-CN"/>
        </w:rPr>
        <w:t>）。</w:t>
      </w:r>
    </w:p>
    <w:p w14:paraId="10C4C67C" w14:textId="77777777" w:rsidR="00992653" w:rsidRDefault="00000000">
      <w:pPr>
        <w:ind w:firstLine="480"/>
      </w:pPr>
      <w:r>
        <w:t>7</w:t>
      </w:r>
      <w:r>
        <w:t>、</w:t>
      </w:r>
      <w:r>
        <w:t>202</w:t>
      </w:r>
      <w:r>
        <w:rPr>
          <w:rFonts w:hint="eastAsia"/>
        </w:rPr>
        <w:t>2</w:t>
      </w:r>
      <w:r>
        <w:t>年度治理计划书</w:t>
      </w:r>
    </w:p>
    <w:p w14:paraId="67FF4D39" w14:textId="77777777" w:rsidR="00992653" w:rsidRDefault="00000000">
      <w:pPr>
        <w:ind w:firstLine="480"/>
        <w:rPr>
          <w:lang w:val="zh-CN"/>
        </w:rPr>
      </w:pPr>
      <w:r>
        <w:t>202</w:t>
      </w:r>
      <w:r>
        <w:rPr>
          <w:rFonts w:hint="eastAsia"/>
        </w:rPr>
        <w:t>2</w:t>
      </w:r>
      <w:r>
        <w:rPr>
          <w:lang w:val="zh-CN"/>
        </w:rPr>
        <w:t>年</w:t>
      </w:r>
      <w:r>
        <w:t>3</w:t>
      </w:r>
      <w:r>
        <w:rPr>
          <w:lang w:val="zh-CN"/>
        </w:rPr>
        <w:t>月</w:t>
      </w:r>
      <w:r>
        <w:t>矿山自主编写了</w:t>
      </w:r>
      <w:r>
        <w:rPr>
          <w:lang w:val="zh-CN"/>
        </w:rPr>
        <w:t>《</w:t>
      </w:r>
      <w:r>
        <w:rPr>
          <w:szCs w:val="24"/>
        </w:rPr>
        <w:t>宁城县遵联化工有限责任公司宝山膨润土矿</w:t>
      </w:r>
      <w:r>
        <w:rPr>
          <w:szCs w:val="24"/>
        </w:rPr>
        <w:t>202</w:t>
      </w:r>
      <w:r>
        <w:rPr>
          <w:rFonts w:hint="eastAsia"/>
          <w:szCs w:val="24"/>
        </w:rPr>
        <w:t>2</w:t>
      </w:r>
      <w:r>
        <w:rPr>
          <w:szCs w:val="24"/>
        </w:rPr>
        <w:t>年度矿山地质环境治理计划书</w:t>
      </w:r>
      <w:r>
        <w:rPr>
          <w:lang w:val="zh-CN"/>
        </w:rPr>
        <w:t>》。</w:t>
      </w:r>
    </w:p>
    <w:p w14:paraId="48427D2A" w14:textId="77777777" w:rsidR="00992653" w:rsidRDefault="00000000">
      <w:pPr>
        <w:ind w:firstLine="480"/>
      </w:pPr>
      <w:r>
        <w:t>8</w:t>
      </w:r>
      <w:r>
        <w:t>、</w:t>
      </w:r>
      <w:r>
        <w:t>2023</w:t>
      </w:r>
      <w:r>
        <w:t>年度治理计划书</w:t>
      </w:r>
    </w:p>
    <w:p w14:paraId="39C89EF5" w14:textId="77777777" w:rsidR="00992653" w:rsidRDefault="00000000">
      <w:pPr>
        <w:ind w:firstLine="480"/>
        <w:rPr>
          <w:lang w:val="zh-CN"/>
        </w:rPr>
      </w:pPr>
      <w:r>
        <w:t>2023</w:t>
      </w:r>
      <w:r>
        <w:rPr>
          <w:lang w:val="zh-CN"/>
        </w:rPr>
        <w:t>年</w:t>
      </w:r>
      <w:r>
        <w:t>3</w:t>
      </w:r>
      <w:r>
        <w:rPr>
          <w:lang w:val="zh-CN"/>
        </w:rPr>
        <w:t>月</w:t>
      </w:r>
      <w:r>
        <w:t>矿山自主编写了</w:t>
      </w:r>
      <w:r>
        <w:rPr>
          <w:lang w:val="zh-CN"/>
        </w:rPr>
        <w:t>《</w:t>
      </w:r>
      <w:r>
        <w:rPr>
          <w:szCs w:val="24"/>
        </w:rPr>
        <w:t>宁城县遵联化工有限责任公司宝山膨润土矿</w:t>
      </w:r>
      <w:r>
        <w:rPr>
          <w:szCs w:val="24"/>
        </w:rPr>
        <w:t>2023</w:t>
      </w:r>
      <w:r>
        <w:rPr>
          <w:szCs w:val="24"/>
        </w:rPr>
        <w:t>年度矿山地质环境治理计划书</w:t>
      </w:r>
      <w:r>
        <w:rPr>
          <w:lang w:val="zh-CN"/>
        </w:rPr>
        <w:t>》。</w:t>
      </w:r>
    </w:p>
    <w:p w14:paraId="6086E9A7"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rPr>
      </w:pPr>
      <w:bookmarkStart w:id="3" w:name="_Toc18708"/>
      <w:r>
        <w:rPr>
          <w:rFonts w:ascii="Times New Roman" w:eastAsia="黑体" w:hAnsi="Times New Roman"/>
          <w:b w:val="0"/>
          <w:color w:val="000000"/>
          <w:sz w:val="24"/>
          <w:szCs w:val="24"/>
        </w:rPr>
        <w:t>二、方案</w:t>
      </w:r>
      <w:r>
        <w:rPr>
          <w:rFonts w:ascii="Times New Roman" w:eastAsia="黑体" w:hAnsi="Times New Roman" w:hint="eastAsia"/>
          <w:b w:val="0"/>
          <w:color w:val="000000"/>
          <w:sz w:val="24"/>
          <w:szCs w:val="24"/>
        </w:rPr>
        <w:t>设计治理内容</w:t>
      </w:r>
      <w:bookmarkEnd w:id="3"/>
    </w:p>
    <w:p w14:paraId="32BEA4E7" w14:textId="77777777" w:rsidR="00992653" w:rsidRDefault="00000000">
      <w:pPr>
        <w:ind w:firstLine="480"/>
        <w:rPr>
          <w:lang w:val="zh-CN"/>
        </w:rPr>
      </w:pPr>
      <w:r>
        <w:t>1</w:t>
      </w:r>
      <w:r>
        <w:rPr>
          <w:lang w:val="zh-CN"/>
        </w:rPr>
        <w:t>、</w:t>
      </w:r>
      <w:r>
        <w:t>2009</w:t>
      </w:r>
      <w:r>
        <w:t>年</w:t>
      </w:r>
      <w:r>
        <w:rPr>
          <w:lang w:val="zh-CN"/>
        </w:rPr>
        <w:t>治理方案</w:t>
      </w:r>
    </w:p>
    <w:p w14:paraId="56C907B6" w14:textId="77777777" w:rsidR="00992653" w:rsidRDefault="00000000">
      <w:pPr>
        <w:ind w:firstLine="480"/>
        <w:rPr>
          <w:lang w:val="zh-CN"/>
        </w:rPr>
      </w:pPr>
      <w:r>
        <w:rPr>
          <w:lang w:val="zh-CN"/>
        </w:rPr>
        <w:t>近期治理工程时间为</w:t>
      </w:r>
      <w:r>
        <w:rPr>
          <w:lang w:val="zh-CN"/>
        </w:rPr>
        <w:t>2009</w:t>
      </w:r>
      <w:r>
        <w:rPr>
          <w:lang w:val="zh-CN"/>
        </w:rPr>
        <w:t>年</w:t>
      </w:r>
      <w:r>
        <w:rPr>
          <w:lang w:val="zh-CN"/>
        </w:rPr>
        <w:t>8</w:t>
      </w:r>
      <w:r>
        <w:rPr>
          <w:lang w:val="zh-CN"/>
        </w:rPr>
        <w:t>月</w:t>
      </w:r>
      <w:r>
        <w:rPr>
          <w:lang w:val="zh-CN"/>
        </w:rPr>
        <w:t>-2012</w:t>
      </w:r>
      <w:r>
        <w:rPr>
          <w:lang w:val="zh-CN"/>
        </w:rPr>
        <w:t>年</w:t>
      </w:r>
      <w:r>
        <w:rPr>
          <w:lang w:val="zh-CN"/>
        </w:rPr>
        <w:t>8</w:t>
      </w:r>
      <w:r>
        <w:rPr>
          <w:lang w:val="zh-CN"/>
        </w:rPr>
        <w:t>月，主要治理工程内容为清理建筑垃圾，将废弃物清理至废石场集中堆放；办公生活区前面空地种植花卉，美化环境；对矿区道路两侧栽种山杏，防风固沙，</w:t>
      </w:r>
      <w:r>
        <w:rPr>
          <w:szCs w:val="24"/>
        </w:rPr>
        <w:t>见表</w:t>
      </w:r>
      <w:r>
        <w:rPr>
          <w:szCs w:val="24"/>
        </w:rPr>
        <w:t>2-1</w:t>
      </w:r>
      <w:r>
        <w:rPr>
          <w:lang w:val="zh-CN"/>
        </w:rPr>
        <w:t>。</w:t>
      </w:r>
    </w:p>
    <w:p w14:paraId="7939AA21" w14:textId="77777777" w:rsidR="00992653" w:rsidRDefault="00000000">
      <w:pPr>
        <w:adjustRightInd/>
        <w:snapToGrid/>
        <w:spacing w:line="240" w:lineRule="auto"/>
        <w:ind w:firstLineChars="0" w:firstLine="0"/>
        <w:jc w:val="center"/>
        <w:rPr>
          <w:sz w:val="21"/>
          <w:szCs w:val="21"/>
          <w:lang w:val="zh-CN"/>
        </w:rPr>
      </w:pPr>
      <w:r>
        <w:rPr>
          <w:rFonts w:eastAsia="黑体"/>
          <w:sz w:val="21"/>
          <w:szCs w:val="21"/>
          <w:lang w:val="zh-CN"/>
        </w:rPr>
        <w:t>表</w:t>
      </w:r>
      <w:r>
        <w:rPr>
          <w:rFonts w:eastAsia="黑体"/>
          <w:sz w:val="21"/>
          <w:szCs w:val="21"/>
          <w:lang w:val="zh-CN"/>
        </w:rPr>
        <w:t xml:space="preserve">2-1  </w:t>
      </w:r>
      <w:r>
        <w:rPr>
          <w:rFonts w:eastAsia="黑体"/>
          <w:color w:val="000000"/>
          <w:sz w:val="21"/>
          <w:szCs w:val="21"/>
        </w:rPr>
        <w:t>《治理方案》设计近期治理内容一览表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1960"/>
        <w:gridCol w:w="1174"/>
        <w:gridCol w:w="1568"/>
        <w:gridCol w:w="1007"/>
        <w:gridCol w:w="1711"/>
      </w:tblGrid>
      <w:tr w:rsidR="00992653" w14:paraId="5F5E6F78" w14:textId="77777777">
        <w:trPr>
          <w:trHeight w:val="340"/>
          <w:tblHeader/>
        </w:trPr>
        <w:tc>
          <w:tcPr>
            <w:tcW w:w="646" w:type="pct"/>
            <w:noWrap/>
            <w:vAlign w:val="center"/>
          </w:tcPr>
          <w:p w14:paraId="3440AC1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治理时间</w:t>
            </w:r>
          </w:p>
        </w:tc>
        <w:tc>
          <w:tcPr>
            <w:tcW w:w="1149" w:type="pct"/>
            <w:noWrap/>
            <w:vAlign w:val="center"/>
          </w:tcPr>
          <w:p w14:paraId="30171B8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治理场地名称</w:t>
            </w:r>
          </w:p>
        </w:tc>
        <w:tc>
          <w:tcPr>
            <w:tcW w:w="688" w:type="pct"/>
            <w:noWrap/>
            <w:vAlign w:val="center"/>
          </w:tcPr>
          <w:p w14:paraId="0187680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面积（</w:t>
            </w:r>
            <w:r>
              <w:rPr>
                <w:color w:val="000000"/>
                <w:sz w:val="21"/>
                <w:szCs w:val="21"/>
              </w:rPr>
              <w:t>m</w:t>
            </w:r>
            <w:r>
              <w:rPr>
                <w:color w:val="000000"/>
                <w:sz w:val="21"/>
                <w:szCs w:val="21"/>
                <w:vertAlign w:val="superscript"/>
              </w:rPr>
              <w:t>2</w:t>
            </w:r>
            <w:r>
              <w:rPr>
                <w:color w:val="000000"/>
                <w:sz w:val="21"/>
                <w:szCs w:val="21"/>
              </w:rPr>
              <w:t>）</w:t>
            </w:r>
          </w:p>
        </w:tc>
        <w:tc>
          <w:tcPr>
            <w:tcW w:w="919" w:type="pct"/>
            <w:noWrap/>
            <w:vAlign w:val="center"/>
          </w:tcPr>
          <w:p w14:paraId="42AE9C8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主要措施</w:t>
            </w:r>
          </w:p>
        </w:tc>
        <w:tc>
          <w:tcPr>
            <w:tcW w:w="591" w:type="pct"/>
            <w:noWrap/>
            <w:vAlign w:val="center"/>
          </w:tcPr>
          <w:p w14:paraId="3FB8960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工程量</w:t>
            </w:r>
          </w:p>
        </w:tc>
        <w:tc>
          <w:tcPr>
            <w:tcW w:w="1003" w:type="pct"/>
            <w:noWrap/>
            <w:vAlign w:val="center"/>
          </w:tcPr>
          <w:p w14:paraId="27616B4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治理金额（万元）</w:t>
            </w:r>
          </w:p>
        </w:tc>
      </w:tr>
      <w:tr w:rsidR="00992653" w14:paraId="134948BF" w14:textId="77777777">
        <w:trPr>
          <w:trHeight w:val="340"/>
        </w:trPr>
        <w:tc>
          <w:tcPr>
            <w:tcW w:w="646" w:type="pct"/>
            <w:vMerge w:val="restart"/>
            <w:vAlign w:val="center"/>
          </w:tcPr>
          <w:p w14:paraId="44E72A2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2009.8-</w:t>
            </w:r>
          </w:p>
          <w:p w14:paraId="7349190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2012.8</w:t>
            </w:r>
          </w:p>
        </w:tc>
        <w:tc>
          <w:tcPr>
            <w:tcW w:w="1149" w:type="pct"/>
            <w:noWrap/>
            <w:vAlign w:val="center"/>
          </w:tcPr>
          <w:p w14:paraId="5651C28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工业场地</w:t>
            </w:r>
          </w:p>
        </w:tc>
        <w:tc>
          <w:tcPr>
            <w:tcW w:w="688" w:type="pct"/>
            <w:noWrap/>
            <w:vAlign w:val="center"/>
          </w:tcPr>
          <w:p w14:paraId="199FF26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213</w:t>
            </w:r>
          </w:p>
        </w:tc>
        <w:tc>
          <w:tcPr>
            <w:tcW w:w="919" w:type="pct"/>
            <w:noWrap/>
            <w:vAlign w:val="center"/>
          </w:tcPr>
          <w:p w14:paraId="282453C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清理建筑垃圾</w:t>
            </w:r>
          </w:p>
        </w:tc>
        <w:tc>
          <w:tcPr>
            <w:tcW w:w="591" w:type="pct"/>
            <w:noWrap/>
            <w:vAlign w:val="center"/>
          </w:tcPr>
          <w:p w14:paraId="14AFEA9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105m</w:t>
            </w:r>
            <w:r>
              <w:rPr>
                <w:color w:val="000000"/>
                <w:sz w:val="21"/>
                <w:szCs w:val="21"/>
                <w:vertAlign w:val="superscript"/>
              </w:rPr>
              <w:t>3</w:t>
            </w:r>
          </w:p>
        </w:tc>
        <w:tc>
          <w:tcPr>
            <w:tcW w:w="1003" w:type="pct"/>
            <w:vMerge w:val="restart"/>
            <w:vAlign w:val="center"/>
          </w:tcPr>
          <w:p w14:paraId="3BC86EA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1.20</w:t>
            </w:r>
          </w:p>
        </w:tc>
      </w:tr>
      <w:tr w:rsidR="00992653" w14:paraId="11F7B8EE" w14:textId="77777777">
        <w:trPr>
          <w:trHeight w:val="340"/>
        </w:trPr>
        <w:tc>
          <w:tcPr>
            <w:tcW w:w="646" w:type="pct"/>
            <w:vMerge/>
            <w:vAlign w:val="center"/>
          </w:tcPr>
          <w:p w14:paraId="7D787F94" w14:textId="77777777" w:rsidR="00992653" w:rsidRDefault="00992653">
            <w:pPr>
              <w:widowControl w:val="0"/>
              <w:adjustRightInd/>
              <w:snapToGrid/>
              <w:spacing w:line="240" w:lineRule="auto"/>
              <w:ind w:firstLineChars="0" w:firstLine="0"/>
              <w:jc w:val="center"/>
              <w:rPr>
                <w:color w:val="000000"/>
                <w:sz w:val="21"/>
                <w:szCs w:val="21"/>
              </w:rPr>
            </w:pPr>
          </w:p>
        </w:tc>
        <w:tc>
          <w:tcPr>
            <w:tcW w:w="1149" w:type="pct"/>
            <w:noWrap/>
            <w:vAlign w:val="center"/>
          </w:tcPr>
          <w:p w14:paraId="12C359D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办公生活区</w:t>
            </w:r>
          </w:p>
        </w:tc>
        <w:tc>
          <w:tcPr>
            <w:tcW w:w="688" w:type="pct"/>
            <w:noWrap/>
            <w:vAlign w:val="center"/>
          </w:tcPr>
          <w:p w14:paraId="6B593C9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6000</w:t>
            </w:r>
          </w:p>
        </w:tc>
        <w:tc>
          <w:tcPr>
            <w:tcW w:w="919" w:type="pct"/>
            <w:noWrap/>
            <w:vAlign w:val="center"/>
          </w:tcPr>
          <w:p w14:paraId="5975E68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lang w:val="zh-CN"/>
              </w:rPr>
              <w:t>种植花卉</w:t>
            </w:r>
          </w:p>
        </w:tc>
        <w:tc>
          <w:tcPr>
            <w:tcW w:w="591" w:type="pct"/>
            <w:noWrap/>
            <w:vAlign w:val="center"/>
          </w:tcPr>
          <w:p w14:paraId="1B1AF24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0.135kg</w:t>
            </w:r>
          </w:p>
        </w:tc>
        <w:tc>
          <w:tcPr>
            <w:tcW w:w="1003" w:type="pct"/>
            <w:vMerge/>
            <w:vAlign w:val="center"/>
          </w:tcPr>
          <w:p w14:paraId="73CCC6E8"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12FB3D53" w14:textId="77777777">
        <w:trPr>
          <w:trHeight w:val="340"/>
        </w:trPr>
        <w:tc>
          <w:tcPr>
            <w:tcW w:w="646" w:type="pct"/>
            <w:vMerge/>
            <w:vAlign w:val="center"/>
          </w:tcPr>
          <w:p w14:paraId="677E45AB" w14:textId="77777777" w:rsidR="00992653" w:rsidRDefault="00992653">
            <w:pPr>
              <w:widowControl w:val="0"/>
              <w:adjustRightInd/>
              <w:snapToGrid/>
              <w:spacing w:line="240" w:lineRule="auto"/>
              <w:ind w:firstLineChars="0" w:firstLine="0"/>
              <w:jc w:val="center"/>
              <w:rPr>
                <w:color w:val="000000"/>
                <w:sz w:val="21"/>
                <w:szCs w:val="21"/>
              </w:rPr>
            </w:pPr>
          </w:p>
        </w:tc>
        <w:tc>
          <w:tcPr>
            <w:tcW w:w="1149" w:type="pct"/>
            <w:noWrap/>
            <w:vAlign w:val="center"/>
          </w:tcPr>
          <w:p w14:paraId="7243AEB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矿区道路两侧边坡</w:t>
            </w:r>
          </w:p>
        </w:tc>
        <w:tc>
          <w:tcPr>
            <w:tcW w:w="688" w:type="pct"/>
            <w:noWrap/>
            <w:vAlign w:val="center"/>
          </w:tcPr>
          <w:p w14:paraId="2991F35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1839</w:t>
            </w:r>
          </w:p>
        </w:tc>
        <w:tc>
          <w:tcPr>
            <w:tcW w:w="919" w:type="pct"/>
            <w:noWrap/>
            <w:vAlign w:val="center"/>
          </w:tcPr>
          <w:p w14:paraId="5F3193F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lang w:val="zh-CN"/>
              </w:rPr>
              <w:t>栽种山杏</w:t>
            </w:r>
          </w:p>
        </w:tc>
        <w:tc>
          <w:tcPr>
            <w:tcW w:w="591" w:type="pct"/>
            <w:noWrap/>
            <w:vAlign w:val="center"/>
          </w:tcPr>
          <w:p w14:paraId="0C05730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1094</w:t>
            </w:r>
            <w:r>
              <w:rPr>
                <w:color w:val="000000"/>
                <w:sz w:val="21"/>
                <w:szCs w:val="21"/>
              </w:rPr>
              <w:t>株</w:t>
            </w:r>
          </w:p>
        </w:tc>
        <w:tc>
          <w:tcPr>
            <w:tcW w:w="1003" w:type="pct"/>
            <w:vMerge/>
            <w:vAlign w:val="center"/>
          </w:tcPr>
          <w:p w14:paraId="4819706F" w14:textId="77777777" w:rsidR="00992653" w:rsidRDefault="00992653">
            <w:pPr>
              <w:widowControl w:val="0"/>
              <w:adjustRightInd/>
              <w:snapToGrid/>
              <w:spacing w:line="240" w:lineRule="auto"/>
              <w:ind w:firstLineChars="0" w:firstLine="0"/>
              <w:jc w:val="center"/>
              <w:rPr>
                <w:color w:val="000000"/>
                <w:sz w:val="21"/>
                <w:szCs w:val="21"/>
              </w:rPr>
            </w:pPr>
          </w:p>
        </w:tc>
      </w:tr>
    </w:tbl>
    <w:p w14:paraId="4B6C5B50" w14:textId="77777777" w:rsidR="00992653" w:rsidRDefault="00000000">
      <w:pPr>
        <w:ind w:firstLine="480"/>
      </w:pPr>
      <w:r>
        <w:t>2</w:t>
      </w:r>
      <w:r>
        <w:rPr>
          <w:lang w:val="zh-CN"/>
        </w:rPr>
        <w:t>、第一分期治理方案</w:t>
      </w:r>
    </w:p>
    <w:p w14:paraId="16F7F4D1" w14:textId="77777777" w:rsidR="00992653" w:rsidRDefault="00000000">
      <w:pPr>
        <w:ind w:firstLine="480"/>
      </w:pPr>
      <w:r>
        <w:rPr>
          <w:lang w:val="zh-CN"/>
        </w:rPr>
        <w:t>第一分期治理方案规划治理时间为</w:t>
      </w:r>
      <w:r>
        <w:rPr>
          <w:lang w:val="zh-CN"/>
        </w:rPr>
        <w:t>2012</w:t>
      </w:r>
      <w:r>
        <w:rPr>
          <w:lang w:val="zh-CN"/>
        </w:rPr>
        <w:t>年</w:t>
      </w:r>
      <w:r>
        <w:rPr>
          <w:lang w:val="zh-CN"/>
        </w:rPr>
        <w:t>12</w:t>
      </w:r>
      <w:r>
        <w:rPr>
          <w:lang w:val="zh-CN"/>
        </w:rPr>
        <w:t>月</w:t>
      </w:r>
      <w:r>
        <w:rPr>
          <w:lang w:val="zh-CN"/>
        </w:rPr>
        <w:t>~2014</w:t>
      </w:r>
      <w:r>
        <w:rPr>
          <w:lang w:val="zh-CN"/>
        </w:rPr>
        <w:t>年</w:t>
      </w:r>
      <w:r>
        <w:rPr>
          <w:lang w:val="zh-CN"/>
        </w:rPr>
        <w:t>8</w:t>
      </w:r>
      <w:r>
        <w:rPr>
          <w:lang w:val="zh-CN"/>
        </w:rPr>
        <w:t>月，主要治理工程内容为对露天采场进行回填、</w:t>
      </w:r>
      <w:proofErr w:type="gramStart"/>
      <w:r>
        <w:rPr>
          <w:lang w:val="zh-CN"/>
        </w:rPr>
        <w:t>设置网</w:t>
      </w:r>
      <w:proofErr w:type="gramEnd"/>
      <w:r>
        <w:rPr>
          <w:lang w:val="zh-CN"/>
        </w:rPr>
        <w:t>围栏；</w:t>
      </w:r>
      <w:r>
        <w:t>露天采场边坡危岩体进行监测</w:t>
      </w:r>
      <w:r>
        <w:rPr>
          <w:lang w:val="zh-CN"/>
        </w:rPr>
        <w:t>（第一分期治理方案规划</w:t>
      </w:r>
      <w:r>
        <w:rPr>
          <w:szCs w:val="24"/>
        </w:rPr>
        <w:t>治理的主要工程量、工程措施及资金估算见表</w:t>
      </w:r>
      <w:r>
        <w:rPr>
          <w:szCs w:val="24"/>
        </w:rPr>
        <w:t>2-2</w:t>
      </w:r>
      <w:r>
        <w:rPr>
          <w:szCs w:val="24"/>
        </w:rPr>
        <w:t>、治理区拐点坐标见表</w:t>
      </w:r>
      <w:r>
        <w:rPr>
          <w:szCs w:val="24"/>
        </w:rPr>
        <w:t>2-3</w:t>
      </w:r>
      <w:r>
        <w:rPr>
          <w:lang w:val="zh-CN"/>
        </w:rPr>
        <w:t>）</w:t>
      </w:r>
      <w:r>
        <w:t>。</w:t>
      </w:r>
    </w:p>
    <w:p w14:paraId="4177A6DB" w14:textId="77777777" w:rsidR="00992653" w:rsidRDefault="00000000">
      <w:pPr>
        <w:adjustRightInd/>
        <w:snapToGrid/>
        <w:spacing w:line="240" w:lineRule="auto"/>
        <w:ind w:firstLineChars="0" w:firstLine="0"/>
        <w:jc w:val="center"/>
        <w:rPr>
          <w:rFonts w:eastAsia="黑体"/>
          <w:sz w:val="21"/>
          <w:szCs w:val="21"/>
          <w:lang w:val="zh-CN"/>
        </w:rPr>
      </w:pPr>
      <w:r>
        <w:rPr>
          <w:rFonts w:eastAsia="黑体"/>
          <w:sz w:val="21"/>
          <w:szCs w:val="21"/>
          <w:lang w:val="zh-CN"/>
        </w:rPr>
        <w:t>表</w:t>
      </w:r>
      <w:r>
        <w:rPr>
          <w:rFonts w:eastAsia="黑体"/>
          <w:sz w:val="21"/>
          <w:szCs w:val="21"/>
          <w:lang w:val="zh-CN"/>
        </w:rPr>
        <w:t xml:space="preserve">2-2  </w:t>
      </w:r>
      <w:r>
        <w:rPr>
          <w:rFonts w:eastAsia="黑体"/>
          <w:sz w:val="21"/>
          <w:szCs w:val="21"/>
          <w:lang w:val="zh-CN"/>
        </w:rPr>
        <w:t>第一分期治理方案规划治理内容一览表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1918"/>
        <w:gridCol w:w="1105"/>
        <w:gridCol w:w="1472"/>
        <w:gridCol w:w="1215"/>
        <w:gridCol w:w="1710"/>
      </w:tblGrid>
      <w:tr w:rsidR="00992653" w14:paraId="6072E478" w14:textId="77777777">
        <w:trPr>
          <w:trHeight w:val="340"/>
          <w:tblHeader/>
        </w:trPr>
        <w:tc>
          <w:tcPr>
            <w:tcW w:w="646" w:type="pct"/>
            <w:noWrap/>
            <w:vAlign w:val="center"/>
          </w:tcPr>
          <w:p w14:paraId="2648EA7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治理时间</w:t>
            </w:r>
          </w:p>
        </w:tc>
        <w:tc>
          <w:tcPr>
            <w:tcW w:w="1125" w:type="pct"/>
            <w:noWrap/>
            <w:vAlign w:val="center"/>
          </w:tcPr>
          <w:p w14:paraId="5658897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治理场地名称</w:t>
            </w:r>
          </w:p>
        </w:tc>
        <w:tc>
          <w:tcPr>
            <w:tcW w:w="648" w:type="pct"/>
            <w:noWrap/>
            <w:vAlign w:val="center"/>
          </w:tcPr>
          <w:p w14:paraId="1D9E5BB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面积（</w:t>
            </w:r>
            <w:r>
              <w:rPr>
                <w:color w:val="000000"/>
                <w:sz w:val="21"/>
                <w:szCs w:val="21"/>
              </w:rPr>
              <w:t>m</w:t>
            </w:r>
            <w:r>
              <w:rPr>
                <w:color w:val="000000"/>
                <w:sz w:val="21"/>
                <w:szCs w:val="21"/>
                <w:vertAlign w:val="superscript"/>
              </w:rPr>
              <w:t>2</w:t>
            </w:r>
            <w:r>
              <w:rPr>
                <w:color w:val="000000"/>
                <w:sz w:val="21"/>
                <w:szCs w:val="21"/>
              </w:rPr>
              <w:t>）</w:t>
            </w:r>
          </w:p>
        </w:tc>
        <w:tc>
          <w:tcPr>
            <w:tcW w:w="863" w:type="pct"/>
            <w:noWrap/>
            <w:vAlign w:val="center"/>
          </w:tcPr>
          <w:p w14:paraId="5F31723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主要措施</w:t>
            </w:r>
          </w:p>
        </w:tc>
        <w:tc>
          <w:tcPr>
            <w:tcW w:w="712" w:type="pct"/>
            <w:noWrap/>
            <w:vAlign w:val="center"/>
          </w:tcPr>
          <w:p w14:paraId="06F88A8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工程量</w:t>
            </w:r>
          </w:p>
        </w:tc>
        <w:tc>
          <w:tcPr>
            <w:tcW w:w="1003" w:type="pct"/>
            <w:noWrap/>
            <w:vAlign w:val="center"/>
          </w:tcPr>
          <w:p w14:paraId="07E7BE0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治理金额（万元）</w:t>
            </w:r>
          </w:p>
        </w:tc>
      </w:tr>
      <w:tr w:rsidR="00992653" w14:paraId="5AB53ABE" w14:textId="77777777">
        <w:trPr>
          <w:trHeight w:val="340"/>
        </w:trPr>
        <w:tc>
          <w:tcPr>
            <w:tcW w:w="646" w:type="pct"/>
            <w:vMerge w:val="restart"/>
            <w:vAlign w:val="center"/>
          </w:tcPr>
          <w:p w14:paraId="32B3B11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2012.12-</w:t>
            </w:r>
          </w:p>
          <w:p w14:paraId="329D0BC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2014.8</w:t>
            </w:r>
          </w:p>
        </w:tc>
        <w:tc>
          <w:tcPr>
            <w:tcW w:w="1125" w:type="pct"/>
            <w:vMerge w:val="restart"/>
            <w:noWrap/>
            <w:vAlign w:val="center"/>
          </w:tcPr>
          <w:p w14:paraId="4DDAB8E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露天采场</w:t>
            </w:r>
          </w:p>
        </w:tc>
        <w:tc>
          <w:tcPr>
            <w:tcW w:w="648" w:type="pct"/>
            <w:vMerge w:val="restart"/>
            <w:noWrap/>
            <w:vAlign w:val="center"/>
          </w:tcPr>
          <w:p w14:paraId="5AF3377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35300</w:t>
            </w:r>
          </w:p>
        </w:tc>
        <w:tc>
          <w:tcPr>
            <w:tcW w:w="863" w:type="pct"/>
            <w:noWrap/>
            <w:vAlign w:val="center"/>
          </w:tcPr>
          <w:p w14:paraId="3FA31AF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废石回填</w:t>
            </w:r>
          </w:p>
        </w:tc>
        <w:tc>
          <w:tcPr>
            <w:tcW w:w="712" w:type="pct"/>
            <w:noWrap/>
            <w:vAlign w:val="center"/>
          </w:tcPr>
          <w:p w14:paraId="6F4DFD3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3000m</w:t>
            </w:r>
            <w:r>
              <w:rPr>
                <w:color w:val="000000"/>
                <w:sz w:val="21"/>
                <w:szCs w:val="21"/>
                <w:vertAlign w:val="superscript"/>
              </w:rPr>
              <w:t>3</w:t>
            </w:r>
          </w:p>
        </w:tc>
        <w:tc>
          <w:tcPr>
            <w:tcW w:w="1003" w:type="pct"/>
            <w:vMerge w:val="restart"/>
            <w:vAlign w:val="center"/>
          </w:tcPr>
          <w:p w14:paraId="1DF853D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8.68</w:t>
            </w:r>
          </w:p>
        </w:tc>
      </w:tr>
      <w:tr w:rsidR="00992653" w14:paraId="027C74A8" w14:textId="77777777">
        <w:trPr>
          <w:trHeight w:val="340"/>
        </w:trPr>
        <w:tc>
          <w:tcPr>
            <w:tcW w:w="646" w:type="pct"/>
            <w:vMerge/>
            <w:vAlign w:val="center"/>
          </w:tcPr>
          <w:p w14:paraId="759B6A7B" w14:textId="77777777" w:rsidR="00992653" w:rsidRDefault="00992653">
            <w:pPr>
              <w:widowControl w:val="0"/>
              <w:adjustRightInd/>
              <w:snapToGrid/>
              <w:spacing w:line="240" w:lineRule="auto"/>
              <w:ind w:firstLineChars="0" w:firstLine="0"/>
              <w:jc w:val="center"/>
              <w:rPr>
                <w:color w:val="000000"/>
                <w:sz w:val="21"/>
                <w:szCs w:val="21"/>
              </w:rPr>
            </w:pPr>
          </w:p>
        </w:tc>
        <w:tc>
          <w:tcPr>
            <w:tcW w:w="1125" w:type="pct"/>
            <w:vMerge/>
            <w:noWrap/>
            <w:vAlign w:val="center"/>
          </w:tcPr>
          <w:p w14:paraId="6650DA41" w14:textId="77777777" w:rsidR="00992653" w:rsidRDefault="00992653">
            <w:pPr>
              <w:widowControl w:val="0"/>
              <w:adjustRightInd/>
              <w:snapToGrid/>
              <w:spacing w:line="240" w:lineRule="auto"/>
              <w:ind w:firstLineChars="0" w:firstLine="0"/>
              <w:jc w:val="center"/>
              <w:rPr>
                <w:color w:val="000000"/>
                <w:sz w:val="21"/>
                <w:szCs w:val="21"/>
              </w:rPr>
            </w:pPr>
          </w:p>
        </w:tc>
        <w:tc>
          <w:tcPr>
            <w:tcW w:w="648" w:type="pct"/>
            <w:vMerge/>
            <w:noWrap/>
            <w:vAlign w:val="center"/>
          </w:tcPr>
          <w:p w14:paraId="46D1ED45" w14:textId="77777777" w:rsidR="00992653" w:rsidRDefault="00992653">
            <w:pPr>
              <w:widowControl w:val="0"/>
              <w:adjustRightInd/>
              <w:snapToGrid/>
              <w:spacing w:line="240" w:lineRule="auto"/>
              <w:ind w:firstLineChars="0" w:firstLine="0"/>
              <w:jc w:val="center"/>
              <w:rPr>
                <w:color w:val="000000"/>
                <w:sz w:val="21"/>
                <w:szCs w:val="21"/>
              </w:rPr>
            </w:pPr>
          </w:p>
        </w:tc>
        <w:tc>
          <w:tcPr>
            <w:tcW w:w="863" w:type="pct"/>
            <w:noWrap/>
            <w:vAlign w:val="center"/>
          </w:tcPr>
          <w:p w14:paraId="7E883AFE" w14:textId="77777777" w:rsidR="00992653" w:rsidRDefault="00000000">
            <w:pPr>
              <w:widowControl w:val="0"/>
              <w:adjustRightInd/>
              <w:snapToGrid/>
              <w:spacing w:line="240" w:lineRule="auto"/>
              <w:ind w:firstLineChars="0" w:firstLine="0"/>
              <w:jc w:val="center"/>
              <w:rPr>
                <w:color w:val="000000"/>
                <w:sz w:val="21"/>
                <w:szCs w:val="21"/>
              </w:rPr>
            </w:pPr>
            <w:proofErr w:type="gramStart"/>
            <w:r>
              <w:rPr>
                <w:color w:val="000000"/>
                <w:sz w:val="21"/>
                <w:szCs w:val="21"/>
                <w:lang w:val="zh-CN"/>
              </w:rPr>
              <w:t>设置网</w:t>
            </w:r>
            <w:proofErr w:type="gramEnd"/>
            <w:r>
              <w:rPr>
                <w:color w:val="000000"/>
                <w:sz w:val="21"/>
                <w:szCs w:val="21"/>
                <w:lang w:val="zh-CN"/>
              </w:rPr>
              <w:t>围栏</w:t>
            </w:r>
          </w:p>
        </w:tc>
        <w:tc>
          <w:tcPr>
            <w:tcW w:w="712" w:type="pct"/>
            <w:noWrap/>
            <w:vAlign w:val="center"/>
          </w:tcPr>
          <w:p w14:paraId="4B4C14B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935m</w:t>
            </w:r>
          </w:p>
        </w:tc>
        <w:tc>
          <w:tcPr>
            <w:tcW w:w="1003" w:type="pct"/>
            <w:vMerge/>
            <w:vAlign w:val="center"/>
          </w:tcPr>
          <w:p w14:paraId="40C28BDD"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589904E3" w14:textId="77777777">
        <w:trPr>
          <w:trHeight w:val="340"/>
        </w:trPr>
        <w:tc>
          <w:tcPr>
            <w:tcW w:w="646" w:type="pct"/>
            <w:vMerge/>
            <w:vAlign w:val="center"/>
          </w:tcPr>
          <w:p w14:paraId="7B93FC90" w14:textId="77777777" w:rsidR="00992653" w:rsidRDefault="00992653">
            <w:pPr>
              <w:widowControl w:val="0"/>
              <w:adjustRightInd/>
              <w:snapToGrid/>
              <w:spacing w:line="240" w:lineRule="auto"/>
              <w:ind w:firstLineChars="0" w:firstLine="0"/>
              <w:jc w:val="center"/>
              <w:rPr>
                <w:color w:val="000000"/>
                <w:sz w:val="21"/>
                <w:szCs w:val="21"/>
              </w:rPr>
            </w:pPr>
          </w:p>
        </w:tc>
        <w:tc>
          <w:tcPr>
            <w:tcW w:w="3349" w:type="pct"/>
            <w:gridSpan w:val="4"/>
            <w:noWrap/>
            <w:vAlign w:val="center"/>
          </w:tcPr>
          <w:p w14:paraId="774D0E9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露天采场边坡</w:t>
            </w:r>
            <w:r>
              <w:rPr>
                <w:color w:val="000000"/>
                <w:sz w:val="21"/>
                <w:szCs w:val="21"/>
              </w:rPr>
              <w:t>2</w:t>
            </w:r>
            <w:r>
              <w:rPr>
                <w:color w:val="000000"/>
                <w:sz w:val="21"/>
                <w:szCs w:val="21"/>
              </w:rPr>
              <w:t>处危岩体监测</w:t>
            </w:r>
          </w:p>
        </w:tc>
        <w:tc>
          <w:tcPr>
            <w:tcW w:w="1003" w:type="pct"/>
            <w:vMerge/>
            <w:vAlign w:val="center"/>
          </w:tcPr>
          <w:p w14:paraId="62364F9C" w14:textId="77777777" w:rsidR="00992653" w:rsidRDefault="00992653">
            <w:pPr>
              <w:widowControl w:val="0"/>
              <w:adjustRightInd/>
              <w:snapToGrid/>
              <w:spacing w:line="240" w:lineRule="auto"/>
              <w:ind w:firstLineChars="0" w:firstLine="0"/>
              <w:jc w:val="center"/>
              <w:rPr>
                <w:color w:val="000000"/>
                <w:sz w:val="21"/>
                <w:szCs w:val="21"/>
              </w:rPr>
            </w:pPr>
          </w:p>
        </w:tc>
      </w:tr>
    </w:tbl>
    <w:p w14:paraId="015D63EB" w14:textId="77777777" w:rsidR="00992653" w:rsidRDefault="00000000">
      <w:pPr>
        <w:ind w:firstLine="480"/>
        <w:rPr>
          <w:lang w:val="zh-CN"/>
        </w:rPr>
      </w:pPr>
      <w:r>
        <w:rPr>
          <w:lang w:val="zh-CN"/>
        </w:rPr>
        <w:t xml:space="preserve">  </w:t>
      </w:r>
      <w:r>
        <w:t>3</w:t>
      </w:r>
      <w:r>
        <w:rPr>
          <w:lang w:val="zh-CN"/>
        </w:rPr>
        <w:t>、第二分期治理方案</w:t>
      </w:r>
    </w:p>
    <w:p w14:paraId="76CECD9D" w14:textId="77777777" w:rsidR="00992653" w:rsidRDefault="00000000">
      <w:pPr>
        <w:ind w:firstLine="480"/>
        <w:rPr>
          <w:lang w:val="zh-CN"/>
        </w:rPr>
      </w:pPr>
      <w:r>
        <w:rPr>
          <w:lang w:val="zh-CN"/>
        </w:rPr>
        <w:t>第二分期治理方案</w:t>
      </w:r>
      <w:r>
        <w:t>2020</w:t>
      </w:r>
      <w:r>
        <w:t>年</w:t>
      </w:r>
      <w:r>
        <w:t>4</w:t>
      </w:r>
      <w:r>
        <w:t>月</w:t>
      </w:r>
      <w:r>
        <w:t>10</w:t>
      </w:r>
      <w:r>
        <w:t>日专家出</w:t>
      </w:r>
      <w:r>
        <w:rPr>
          <w:lang w:val="zh-CN"/>
        </w:rPr>
        <w:t>评审</w:t>
      </w:r>
      <w:r>
        <w:t>意见</w:t>
      </w:r>
      <w:r>
        <w:rPr>
          <w:lang w:val="zh-CN"/>
        </w:rPr>
        <w:t>，规划治理时间为</w:t>
      </w:r>
      <w:r>
        <w:rPr>
          <w:lang w:val="zh-CN"/>
        </w:rPr>
        <w:t>2014</w:t>
      </w:r>
      <w:r>
        <w:rPr>
          <w:lang w:val="zh-CN"/>
        </w:rPr>
        <w:t>年</w:t>
      </w:r>
      <w:r>
        <w:rPr>
          <w:lang w:val="zh-CN"/>
        </w:rPr>
        <w:t>8</w:t>
      </w:r>
      <w:r>
        <w:rPr>
          <w:lang w:val="zh-CN"/>
        </w:rPr>
        <w:t>月</w:t>
      </w:r>
      <w:r>
        <w:rPr>
          <w:lang w:val="zh-CN"/>
        </w:rPr>
        <w:t>1</w:t>
      </w:r>
      <w:r>
        <w:rPr>
          <w:lang w:val="zh-CN"/>
        </w:rPr>
        <w:t>日</w:t>
      </w:r>
      <w:r>
        <w:rPr>
          <w:lang w:val="zh-CN"/>
        </w:rPr>
        <w:t>-2017</w:t>
      </w:r>
      <w:r>
        <w:rPr>
          <w:lang w:val="zh-CN"/>
        </w:rPr>
        <w:t>年</w:t>
      </w:r>
      <w:r>
        <w:rPr>
          <w:lang w:val="zh-CN"/>
        </w:rPr>
        <w:t>7</w:t>
      </w:r>
      <w:r>
        <w:rPr>
          <w:lang w:val="zh-CN"/>
        </w:rPr>
        <w:t>月</w:t>
      </w:r>
      <w:r>
        <w:rPr>
          <w:lang w:val="zh-CN"/>
        </w:rPr>
        <w:t>31</w:t>
      </w:r>
      <w:r>
        <w:rPr>
          <w:lang w:val="zh-CN"/>
        </w:rPr>
        <w:t>日，主要治理工程内容为露天采场中部回填、平整、客土、翻耕、复耕，对露天采场边坡崩塌灾害以及矿区地形地貌景观与土地资源进行监测，</w:t>
      </w:r>
      <w:r>
        <w:rPr>
          <w:szCs w:val="24"/>
        </w:rPr>
        <w:t>见表</w:t>
      </w:r>
      <w:r>
        <w:rPr>
          <w:szCs w:val="24"/>
        </w:rPr>
        <w:t>2-3</w:t>
      </w:r>
      <w:r>
        <w:t>。</w:t>
      </w:r>
    </w:p>
    <w:p w14:paraId="76B2F66C" w14:textId="77777777" w:rsidR="00992653" w:rsidRDefault="00000000">
      <w:pPr>
        <w:adjustRightInd/>
        <w:snapToGrid/>
        <w:spacing w:line="240" w:lineRule="auto"/>
        <w:ind w:firstLineChars="0" w:firstLine="0"/>
        <w:jc w:val="center"/>
        <w:rPr>
          <w:rFonts w:eastAsia="黑体"/>
          <w:sz w:val="21"/>
          <w:szCs w:val="21"/>
          <w:lang w:val="zh-CN"/>
        </w:rPr>
      </w:pPr>
      <w:r>
        <w:rPr>
          <w:rFonts w:eastAsia="黑体"/>
          <w:sz w:val="21"/>
          <w:szCs w:val="21"/>
          <w:lang w:val="zh-CN"/>
        </w:rPr>
        <w:t>表</w:t>
      </w:r>
      <w:r>
        <w:rPr>
          <w:rFonts w:eastAsia="黑体"/>
          <w:sz w:val="21"/>
          <w:szCs w:val="21"/>
          <w:lang w:val="zh-CN"/>
        </w:rPr>
        <w:t>2-</w:t>
      </w:r>
      <w:r>
        <w:rPr>
          <w:rFonts w:eastAsia="黑体"/>
          <w:sz w:val="21"/>
          <w:szCs w:val="21"/>
        </w:rPr>
        <w:t>3</w:t>
      </w:r>
      <w:r>
        <w:rPr>
          <w:rFonts w:eastAsia="黑体"/>
          <w:sz w:val="21"/>
          <w:szCs w:val="21"/>
          <w:lang w:val="zh-CN"/>
        </w:rPr>
        <w:t xml:space="preserve">  </w:t>
      </w:r>
      <w:r>
        <w:rPr>
          <w:rFonts w:eastAsia="黑体"/>
          <w:sz w:val="21"/>
          <w:szCs w:val="21"/>
          <w:lang w:val="zh-CN"/>
        </w:rPr>
        <w:t>第二分期治理方案规划治理内容一览表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2"/>
        <w:gridCol w:w="1646"/>
        <w:gridCol w:w="1227"/>
        <w:gridCol w:w="1445"/>
        <w:gridCol w:w="1404"/>
        <w:gridCol w:w="1698"/>
      </w:tblGrid>
      <w:tr w:rsidR="00992653" w14:paraId="211422EB" w14:textId="77777777">
        <w:trPr>
          <w:trHeight w:val="340"/>
          <w:tblHeader/>
        </w:trPr>
        <w:tc>
          <w:tcPr>
            <w:tcW w:w="646" w:type="pct"/>
            <w:noWrap/>
            <w:vAlign w:val="center"/>
          </w:tcPr>
          <w:p w14:paraId="4AA4725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治理时间</w:t>
            </w:r>
          </w:p>
        </w:tc>
        <w:tc>
          <w:tcPr>
            <w:tcW w:w="965" w:type="pct"/>
            <w:noWrap/>
            <w:vAlign w:val="center"/>
          </w:tcPr>
          <w:p w14:paraId="21C2424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治理场地名称</w:t>
            </w:r>
          </w:p>
        </w:tc>
        <w:tc>
          <w:tcPr>
            <w:tcW w:w="720" w:type="pct"/>
            <w:noWrap/>
            <w:vAlign w:val="center"/>
          </w:tcPr>
          <w:p w14:paraId="34746D4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面积（</w:t>
            </w:r>
            <w:r>
              <w:rPr>
                <w:color w:val="000000"/>
                <w:sz w:val="21"/>
                <w:szCs w:val="21"/>
              </w:rPr>
              <w:t>m</w:t>
            </w:r>
            <w:r>
              <w:rPr>
                <w:color w:val="000000"/>
                <w:sz w:val="21"/>
                <w:szCs w:val="21"/>
                <w:vertAlign w:val="superscript"/>
              </w:rPr>
              <w:t>2</w:t>
            </w:r>
            <w:r>
              <w:rPr>
                <w:color w:val="000000"/>
                <w:sz w:val="21"/>
                <w:szCs w:val="21"/>
              </w:rPr>
              <w:t>）</w:t>
            </w:r>
          </w:p>
        </w:tc>
        <w:tc>
          <w:tcPr>
            <w:tcW w:w="847" w:type="pct"/>
            <w:noWrap/>
            <w:vAlign w:val="center"/>
          </w:tcPr>
          <w:p w14:paraId="71907F4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主要措施</w:t>
            </w:r>
          </w:p>
        </w:tc>
        <w:tc>
          <w:tcPr>
            <w:tcW w:w="824" w:type="pct"/>
            <w:noWrap/>
            <w:vAlign w:val="center"/>
          </w:tcPr>
          <w:p w14:paraId="4F6F9BC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工程量</w:t>
            </w:r>
          </w:p>
        </w:tc>
        <w:tc>
          <w:tcPr>
            <w:tcW w:w="995" w:type="pct"/>
            <w:noWrap/>
            <w:vAlign w:val="center"/>
          </w:tcPr>
          <w:p w14:paraId="07B7611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治理金额（万元）</w:t>
            </w:r>
          </w:p>
        </w:tc>
      </w:tr>
      <w:tr w:rsidR="00992653" w14:paraId="570D3CAB" w14:textId="77777777">
        <w:trPr>
          <w:trHeight w:val="340"/>
        </w:trPr>
        <w:tc>
          <w:tcPr>
            <w:tcW w:w="646" w:type="pct"/>
            <w:vMerge w:val="restart"/>
            <w:vAlign w:val="center"/>
          </w:tcPr>
          <w:p w14:paraId="1C8C655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2014.8.1-</w:t>
            </w:r>
          </w:p>
          <w:p w14:paraId="5119926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2017.7.31</w:t>
            </w:r>
          </w:p>
        </w:tc>
        <w:tc>
          <w:tcPr>
            <w:tcW w:w="965" w:type="pct"/>
            <w:vMerge w:val="restart"/>
            <w:noWrap/>
            <w:vAlign w:val="center"/>
          </w:tcPr>
          <w:p w14:paraId="5D1154C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露天采场</w:t>
            </w:r>
          </w:p>
        </w:tc>
        <w:tc>
          <w:tcPr>
            <w:tcW w:w="720" w:type="pct"/>
            <w:vMerge w:val="restart"/>
            <w:noWrap/>
            <w:vAlign w:val="center"/>
          </w:tcPr>
          <w:p w14:paraId="7CEF13D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9108</w:t>
            </w:r>
          </w:p>
        </w:tc>
        <w:tc>
          <w:tcPr>
            <w:tcW w:w="847" w:type="pct"/>
            <w:noWrap/>
            <w:vAlign w:val="center"/>
          </w:tcPr>
          <w:p w14:paraId="7AD8F10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废石回填</w:t>
            </w:r>
          </w:p>
        </w:tc>
        <w:tc>
          <w:tcPr>
            <w:tcW w:w="824" w:type="pct"/>
            <w:noWrap/>
            <w:vAlign w:val="center"/>
          </w:tcPr>
          <w:p w14:paraId="6FA27B5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50610m</w:t>
            </w:r>
            <w:r>
              <w:rPr>
                <w:color w:val="000000"/>
                <w:sz w:val="21"/>
                <w:szCs w:val="21"/>
                <w:vertAlign w:val="superscript"/>
              </w:rPr>
              <w:t>3</w:t>
            </w:r>
          </w:p>
        </w:tc>
        <w:tc>
          <w:tcPr>
            <w:tcW w:w="995" w:type="pct"/>
            <w:vMerge w:val="restart"/>
            <w:vAlign w:val="center"/>
          </w:tcPr>
          <w:p w14:paraId="4763B46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94.37</w:t>
            </w:r>
          </w:p>
        </w:tc>
      </w:tr>
      <w:tr w:rsidR="00992653" w14:paraId="3BEB0A88" w14:textId="77777777">
        <w:trPr>
          <w:trHeight w:val="340"/>
        </w:trPr>
        <w:tc>
          <w:tcPr>
            <w:tcW w:w="646" w:type="pct"/>
            <w:vMerge/>
            <w:vAlign w:val="center"/>
          </w:tcPr>
          <w:p w14:paraId="31DD571F" w14:textId="77777777" w:rsidR="00992653" w:rsidRDefault="00992653">
            <w:pPr>
              <w:widowControl w:val="0"/>
              <w:adjustRightInd/>
              <w:snapToGrid/>
              <w:spacing w:line="240" w:lineRule="auto"/>
              <w:ind w:firstLineChars="0" w:firstLine="0"/>
              <w:jc w:val="center"/>
              <w:rPr>
                <w:color w:val="000000"/>
                <w:sz w:val="21"/>
                <w:szCs w:val="21"/>
              </w:rPr>
            </w:pPr>
          </w:p>
        </w:tc>
        <w:tc>
          <w:tcPr>
            <w:tcW w:w="965" w:type="pct"/>
            <w:vMerge/>
            <w:noWrap/>
            <w:vAlign w:val="center"/>
          </w:tcPr>
          <w:p w14:paraId="1364026D" w14:textId="77777777" w:rsidR="00992653" w:rsidRDefault="00992653">
            <w:pPr>
              <w:widowControl w:val="0"/>
              <w:adjustRightInd/>
              <w:snapToGrid/>
              <w:spacing w:line="240" w:lineRule="auto"/>
              <w:ind w:firstLineChars="0" w:firstLine="0"/>
              <w:jc w:val="center"/>
              <w:rPr>
                <w:color w:val="000000"/>
                <w:sz w:val="21"/>
                <w:szCs w:val="21"/>
              </w:rPr>
            </w:pPr>
          </w:p>
        </w:tc>
        <w:tc>
          <w:tcPr>
            <w:tcW w:w="720" w:type="pct"/>
            <w:vMerge/>
            <w:noWrap/>
            <w:vAlign w:val="center"/>
          </w:tcPr>
          <w:p w14:paraId="7EBDD1FB" w14:textId="77777777" w:rsidR="00992653" w:rsidRDefault="00992653">
            <w:pPr>
              <w:widowControl w:val="0"/>
              <w:adjustRightInd/>
              <w:snapToGrid/>
              <w:spacing w:line="240" w:lineRule="auto"/>
              <w:ind w:firstLineChars="0" w:firstLine="0"/>
              <w:jc w:val="center"/>
              <w:rPr>
                <w:color w:val="000000"/>
                <w:sz w:val="21"/>
                <w:szCs w:val="21"/>
              </w:rPr>
            </w:pPr>
          </w:p>
        </w:tc>
        <w:tc>
          <w:tcPr>
            <w:tcW w:w="847" w:type="pct"/>
            <w:noWrap/>
            <w:vAlign w:val="center"/>
          </w:tcPr>
          <w:p w14:paraId="532D87D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lang w:val="zh-CN"/>
              </w:rPr>
              <w:t>平整</w:t>
            </w:r>
          </w:p>
        </w:tc>
        <w:tc>
          <w:tcPr>
            <w:tcW w:w="824" w:type="pct"/>
            <w:noWrap/>
            <w:vAlign w:val="center"/>
          </w:tcPr>
          <w:p w14:paraId="14C10E1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2732.4 m</w:t>
            </w:r>
            <w:r>
              <w:rPr>
                <w:color w:val="000000"/>
                <w:sz w:val="21"/>
                <w:szCs w:val="21"/>
                <w:vertAlign w:val="superscript"/>
              </w:rPr>
              <w:t>3</w:t>
            </w:r>
          </w:p>
        </w:tc>
        <w:tc>
          <w:tcPr>
            <w:tcW w:w="995" w:type="pct"/>
            <w:vMerge/>
            <w:vAlign w:val="center"/>
          </w:tcPr>
          <w:p w14:paraId="4D471B31"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137F00B6" w14:textId="77777777">
        <w:trPr>
          <w:trHeight w:val="340"/>
        </w:trPr>
        <w:tc>
          <w:tcPr>
            <w:tcW w:w="646" w:type="pct"/>
            <w:vMerge/>
            <w:vAlign w:val="center"/>
          </w:tcPr>
          <w:p w14:paraId="42FFD42E" w14:textId="77777777" w:rsidR="00992653" w:rsidRDefault="00992653">
            <w:pPr>
              <w:widowControl w:val="0"/>
              <w:adjustRightInd/>
              <w:snapToGrid/>
              <w:spacing w:line="240" w:lineRule="auto"/>
              <w:ind w:firstLineChars="0" w:firstLine="0"/>
              <w:jc w:val="center"/>
              <w:rPr>
                <w:color w:val="000000"/>
                <w:sz w:val="21"/>
                <w:szCs w:val="21"/>
              </w:rPr>
            </w:pPr>
          </w:p>
        </w:tc>
        <w:tc>
          <w:tcPr>
            <w:tcW w:w="965" w:type="pct"/>
            <w:vMerge/>
            <w:noWrap/>
            <w:vAlign w:val="center"/>
          </w:tcPr>
          <w:p w14:paraId="6B7BBB34" w14:textId="77777777" w:rsidR="00992653" w:rsidRDefault="00992653">
            <w:pPr>
              <w:widowControl w:val="0"/>
              <w:adjustRightInd/>
              <w:snapToGrid/>
              <w:spacing w:line="240" w:lineRule="auto"/>
              <w:ind w:firstLineChars="0" w:firstLine="0"/>
              <w:jc w:val="center"/>
              <w:rPr>
                <w:color w:val="000000"/>
                <w:sz w:val="21"/>
                <w:szCs w:val="21"/>
              </w:rPr>
            </w:pPr>
          </w:p>
        </w:tc>
        <w:tc>
          <w:tcPr>
            <w:tcW w:w="720" w:type="pct"/>
            <w:vMerge/>
            <w:noWrap/>
            <w:vAlign w:val="center"/>
          </w:tcPr>
          <w:p w14:paraId="04C9B993" w14:textId="77777777" w:rsidR="00992653" w:rsidRDefault="00992653">
            <w:pPr>
              <w:widowControl w:val="0"/>
              <w:adjustRightInd/>
              <w:snapToGrid/>
              <w:spacing w:line="240" w:lineRule="auto"/>
              <w:ind w:firstLineChars="0" w:firstLine="0"/>
              <w:jc w:val="center"/>
              <w:rPr>
                <w:color w:val="000000"/>
                <w:sz w:val="21"/>
                <w:szCs w:val="21"/>
              </w:rPr>
            </w:pPr>
          </w:p>
        </w:tc>
        <w:tc>
          <w:tcPr>
            <w:tcW w:w="847" w:type="pct"/>
            <w:noWrap/>
            <w:vAlign w:val="center"/>
          </w:tcPr>
          <w:p w14:paraId="49E0DD4C" w14:textId="77777777" w:rsidR="00992653" w:rsidRDefault="00000000">
            <w:pPr>
              <w:widowControl w:val="0"/>
              <w:adjustRightInd/>
              <w:snapToGrid/>
              <w:spacing w:line="240" w:lineRule="auto"/>
              <w:ind w:firstLineChars="0" w:firstLine="0"/>
              <w:jc w:val="center"/>
              <w:rPr>
                <w:color w:val="000000"/>
                <w:sz w:val="21"/>
                <w:szCs w:val="21"/>
                <w:lang w:val="zh-CN"/>
              </w:rPr>
            </w:pPr>
            <w:r>
              <w:rPr>
                <w:color w:val="000000"/>
                <w:sz w:val="21"/>
                <w:szCs w:val="21"/>
                <w:lang w:val="zh-CN"/>
              </w:rPr>
              <w:t>客土</w:t>
            </w:r>
          </w:p>
        </w:tc>
        <w:tc>
          <w:tcPr>
            <w:tcW w:w="824" w:type="pct"/>
            <w:noWrap/>
            <w:vAlign w:val="center"/>
          </w:tcPr>
          <w:p w14:paraId="52967C7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7286.4 m</w:t>
            </w:r>
            <w:r>
              <w:rPr>
                <w:color w:val="000000"/>
                <w:sz w:val="21"/>
                <w:szCs w:val="21"/>
                <w:vertAlign w:val="superscript"/>
              </w:rPr>
              <w:t>3</w:t>
            </w:r>
          </w:p>
        </w:tc>
        <w:tc>
          <w:tcPr>
            <w:tcW w:w="995" w:type="pct"/>
            <w:vMerge/>
            <w:vAlign w:val="center"/>
          </w:tcPr>
          <w:p w14:paraId="72326CA6"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7BBE57CC" w14:textId="77777777">
        <w:trPr>
          <w:trHeight w:val="340"/>
        </w:trPr>
        <w:tc>
          <w:tcPr>
            <w:tcW w:w="646" w:type="pct"/>
            <w:vMerge/>
            <w:vAlign w:val="center"/>
          </w:tcPr>
          <w:p w14:paraId="0A4B08E2" w14:textId="77777777" w:rsidR="00992653" w:rsidRDefault="00992653">
            <w:pPr>
              <w:widowControl w:val="0"/>
              <w:adjustRightInd/>
              <w:snapToGrid/>
              <w:spacing w:line="240" w:lineRule="auto"/>
              <w:ind w:firstLineChars="0" w:firstLine="0"/>
              <w:jc w:val="center"/>
              <w:rPr>
                <w:color w:val="000000"/>
                <w:sz w:val="21"/>
                <w:szCs w:val="21"/>
              </w:rPr>
            </w:pPr>
          </w:p>
        </w:tc>
        <w:tc>
          <w:tcPr>
            <w:tcW w:w="965" w:type="pct"/>
            <w:vMerge/>
            <w:noWrap/>
            <w:vAlign w:val="center"/>
          </w:tcPr>
          <w:p w14:paraId="7BA07381" w14:textId="77777777" w:rsidR="00992653" w:rsidRDefault="00992653">
            <w:pPr>
              <w:widowControl w:val="0"/>
              <w:adjustRightInd/>
              <w:snapToGrid/>
              <w:spacing w:line="240" w:lineRule="auto"/>
              <w:ind w:firstLineChars="0" w:firstLine="0"/>
              <w:jc w:val="center"/>
              <w:rPr>
                <w:color w:val="000000"/>
                <w:sz w:val="21"/>
                <w:szCs w:val="21"/>
              </w:rPr>
            </w:pPr>
          </w:p>
        </w:tc>
        <w:tc>
          <w:tcPr>
            <w:tcW w:w="720" w:type="pct"/>
            <w:vMerge/>
            <w:noWrap/>
            <w:vAlign w:val="center"/>
          </w:tcPr>
          <w:p w14:paraId="557C1EE9" w14:textId="77777777" w:rsidR="00992653" w:rsidRDefault="00992653">
            <w:pPr>
              <w:widowControl w:val="0"/>
              <w:adjustRightInd/>
              <w:snapToGrid/>
              <w:spacing w:line="240" w:lineRule="auto"/>
              <w:ind w:firstLineChars="0" w:firstLine="0"/>
              <w:jc w:val="center"/>
              <w:rPr>
                <w:color w:val="000000"/>
                <w:sz w:val="21"/>
                <w:szCs w:val="21"/>
              </w:rPr>
            </w:pPr>
          </w:p>
        </w:tc>
        <w:tc>
          <w:tcPr>
            <w:tcW w:w="847" w:type="pct"/>
            <w:noWrap/>
            <w:vAlign w:val="center"/>
          </w:tcPr>
          <w:p w14:paraId="15BAC503" w14:textId="77777777" w:rsidR="00992653" w:rsidRDefault="00000000">
            <w:pPr>
              <w:widowControl w:val="0"/>
              <w:adjustRightInd/>
              <w:snapToGrid/>
              <w:spacing w:line="240" w:lineRule="auto"/>
              <w:ind w:firstLineChars="0" w:firstLine="0"/>
              <w:jc w:val="center"/>
              <w:rPr>
                <w:color w:val="000000"/>
                <w:sz w:val="21"/>
                <w:szCs w:val="21"/>
                <w:lang w:val="zh-CN"/>
              </w:rPr>
            </w:pPr>
            <w:r>
              <w:rPr>
                <w:color w:val="000000"/>
                <w:sz w:val="21"/>
                <w:szCs w:val="21"/>
                <w:lang w:val="zh-CN"/>
              </w:rPr>
              <w:t>翻耕</w:t>
            </w:r>
          </w:p>
        </w:tc>
        <w:tc>
          <w:tcPr>
            <w:tcW w:w="824" w:type="pct"/>
            <w:noWrap/>
            <w:vAlign w:val="center"/>
          </w:tcPr>
          <w:p w14:paraId="3924BAF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9108 m</w:t>
            </w:r>
            <w:r>
              <w:rPr>
                <w:color w:val="000000"/>
                <w:sz w:val="21"/>
                <w:szCs w:val="21"/>
                <w:vertAlign w:val="superscript"/>
              </w:rPr>
              <w:t>2</w:t>
            </w:r>
          </w:p>
        </w:tc>
        <w:tc>
          <w:tcPr>
            <w:tcW w:w="995" w:type="pct"/>
            <w:vMerge/>
            <w:vAlign w:val="center"/>
          </w:tcPr>
          <w:p w14:paraId="51246187"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510E42C7" w14:textId="77777777">
        <w:trPr>
          <w:trHeight w:val="340"/>
        </w:trPr>
        <w:tc>
          <w:tcPr>
            <w:tcW w:w="646" w:type="pct"/>
            <w:vMerge/>
            <w:vAlign w:val="center"/>
          </w:tcPr>
          <w:p w14:paraId="503B328E" w14:textId="77777777" w:rsidR="00992653" w:rsidRDefault="00992653">
            <w:pPr>
              <w:widowControl w:val="0"/>
              <w:adjustRightInd/>
              <w:snapToGrid/>
              <w:spacing w:line="240" w:lineRule="auto"/>
              <w:ind w:firstLineChars="0" w:firstLine="0"/>
              <w:jc w:val="center"/>
              <w:rPr>
                <w:color w:val="000000"/>
                <w:sz w:val="21"/>
                <w:szCs w:val="21"/>
              </w:rPr>
            </w:pPr>
          </w:p>
        </w:tc>
        <w:tc>
          <w:tcPr>
            <w:tcW w:w="965" w:type="pct"/>
            <w:vMerge/>
            <w:noWrap/>
            <w:vAlign w:val="center"/>
          </w:tcPr>
          <w:p w14:paraId="0A0F5EC3" w14:textId="77777777" w:rsidR="00992653" w:rsidRDefault="00992653">
            <w:pPr>
              <w:widowControl w:val="0"/>
              <w:adjustRightInd/>
              <w:snapToGrid/>
              <w:spacing w:line="240" w:lineRule="auto"/>
              <w:ind w:firstLineChars="0" w:firstLine="0"/>
              <w:jc w:val="center"/>
              <w:rPr>
                <w:color w:val="000000"/>
                <w:sz w:val="21"/>
                <w:szCs w:val="21"/>
              </w:rPr>
            </w:pPr>
          </w:p>
        </w:tc>
        <w:tc>
          <w:tcPr>
            <w:tcW w:w="720" w:type="pct"/>
            <w:vMerge/>
            <w:noWrap/>
            <w:vAlign w:val="center"/>
          </w:tcPr>
          <w:p w14:paraId="0AB304E8" w14:textId="77777777" w:rsidR="00992653" w:rsidRDefault="00992653">
            <w:pPr>
              <w:widowControl w:val="0"/>
              <w:adjustRightInd/>
              <w:snapToGrid/>
              <w:spacing w:line="240" w:lineRule="auto"/>
              <w:ind w:firstLineChars="0" w:firstLine="0"/>
              <w:jc w:val="center"/>
              <w:rPr>
                <w:color w:val="000000"/>
                <w:sz w:val="21"/>
                <w:szCs w:val="21"/>
              </w:rPr>
            </w:pPr>
          </w:p>
        </w:tc>
        <w:tc>
          <w:tcPr>
            <w:tcW w:w="847" w:type="pct"/>
            <w:noWrap/>
            <w:vAlign w:val="center"/>
          </w:tcPr>
          <w:p w14:paraId="10CFF640" w14:textId="77777777" w:rsidR="00992653" w:rsidRDefault="00000000">
            <w:pPr>
              <w:widowControl w:val="0"/>
              <w:adjustRightInd/>
              <w:snapToGrid/>
              <w:spacing w:line="240" w:lineRule="auto"/>
              <w:ind w:firstLineChars="0" w:firstLine="0"/>
              <w:jc w:val="center"/>
              <w:rPr>
                <w:color w:val="000000"/>
                <w:sz w:val="21"/>
                <w:szCs w:val="21"/>
                <w:lang w:val="zh-CN"/>
              </w:rPr>
            </w:pPr>
            <w:r>
              <w:rPr>
                <w:color w:val="000000"/>
                <w:sz w:val="21"/>
                <w:szCs w:val="21"/>
                <w:lang w:val="zh-CN"/>
              </w:rPr>
              <w:t>复耕</w:t>
            </w:r>
          </w:p>
        </w:tc>
        <w:tc>
          <w:tcPr>
            <w:tcW w:w="824" w:type="pct"/>
            <w:noWrap/>
            <w:vAlign w:val="center"/>
          </w:tcPr>
          <w:p w14:paraId="1526B10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9108 m</w:t>
            </w:r>
            <w:r>
              <w:rPr>
                <w:color w:val="000000"/>
                <w:sz w:val="21"/>
                <w:szCs w:val="21"/>
                <w:vertAlign w:val="superscript"/>
              </w:rPr>
              <w:t>2</w:t>
            </w:r>
          </w:p>
        </w:tc>
        <w:tc>
          <w:tcPr>
            <w:tcW w:w="995" w:type="pct"/>
            <w:vMerge/>
            <w:vAlign w:val="center"/>
          </w:tcPr>
          <w:p w14:paraId="0862CAE4" w14:textId="77777777" w:rsidR="00992653" w:rsidRDefault="00992653">
            <w:pPr>
              <w:widowControl w:val="0"/>
              <w:adjustRightInd/>
              <w:snapToGrid/>
              <w:spacing w:line="240" w:lineRule="auto"/>
              <w:ind w:firstLineChars="0" w:firstLine="0"/>
              <w:jc w:val="center"/>
              <w:rPr>
                <w:color w:val="000000"/>
                <w:sz w:val="21"/>
                <w:szCs w:val="21"/>
              </w:rPr>
            </w:pPr>
          </w:p>
        </w:tc>
      </w:tr>
    </w:tbl>
    <w:p w14:paraId="2B249DBE" w14:textId="77777777" w:rsidR="00992653" w:rsidRDefault="00000000">
      <w:pPr>
        <w:ind w:firstLine="480"/>
      </w:pPr>
      <w:r>
        <w:t>4</w:t>
      </w:r>
      <w:r>
        <w:rPr>
          <w:lang w:val="zh-CN"/>
        </w:rPr>
        <w:t>、</w:t>
      </w:r>
      <w:r>
        <w:t>2020</w:t>
      </w:r>
      <w:r>
        <w:t>年度矿山地质环境治理计划</w:t>
      </w:r>
    </w:p>
    <w:p w14:paraId="36C44682" w14:textId="77777777" w:rsidR="00992653" w:rsidRDefault="00000000">
      <w:pPr>
        <w:ind w:firstLine="480"/>
        <w:rPr>
          <w:bCs/>
          <w:color w:val="000000"/>
          <w:szCs w:val="24"/>
        </w:rPr>
      </w:pPr>
      <w:r>
        <w:rPr>
          <w:rFonts w:hint="eastAsia"/>
          <w:lang w:val="zh-CN"/>
        </w:rPr>
        <w:t>我矿山确定本年度治理内容主要为露天采场。主要的治理措施为回填、平整、客土、翻耕、复耕；对复垦效果进行监测、管护。</w:t>
      </w:r>
      <w:r>
        <w:rPr>
          <w:bCs/>
          <w:color w:val="000000"/>
          <w:szCs w:val="24"/>
        </w:rPr>
        <w:t>治理工程量见表</w:t>
      </w:r>
      <w:r>
        <w:rPr>
          <w:bCs/>
          <w:color w:val="000000"/>
          <w:szCs w:val="24"/>
        </w:rPr>
        <w:t>2-4</w:t>
      </w:r>
      <w:r>
        <w:rPr>
          <w:bCs/>
          <w:color w:val="000000"/>
          <w:szCs w:val="24"/>
        </w:rPr>
        <w:t>。</w:t>
      </w:r>
    </w:p>
    <w:p w14:paraId="22D1C3D1" w14:textId="77777777" w:rsidR="00992653" w:rsidRDefault="00000000">
      <w:pPr>
        <w:adjustRightInd/>
        <w:snapToGrid/>
        <w:spacing w:line="240" w:lineRule="auto"/>
        <w:ind w:firstLineChars="0" w:firstLine="0"/>
        <w:jc w:val="center"/>
        <w:rPr>
          <w:rFonts w:eastAsia="黑体"/>
          <w:sz w:val="21"/>
          <w:szCs w:val="21"/>
          <w:lang w:val="zh-CN"/>
        </w:rPr>
      </w:pPr>
      <w:r>
        <w:rPr>
          <w:rFonts w:eastAsia="黑体"/>
          <w:sz w:val="21"/>
          <w:szCs w:val="21"/>
          <w:lang w:val="zh-CN"/>
        </w:rPr>
        <w:t>表</w:t>
      </w:r>
      <w:r>
        <w:rPr>
          <w:rFonts w:eastAsia="黑体"/>
          <w:sz w:val="21"/>
          <w:szCs w:val="21"/>
        </w:rPr>
        <w:t>2-4</w:t>
      </w:r>
      <w:r>
        <w:rPr>
          <w:rFonts w:eastAsia="黑体"/>
          <w:sz w:val="21"/>
          <w:szCs w:val="21"/>
          <w:lang w:val="zh-CN"/>
        </w:rPr>
        <w:t xml:space="preserve">  </w:t>
      </w:r>
      <w:r>
        <w:rPr>
          <w:rFonts w:eastAsia="黑体"/>
          <w:sz w:val="21"/>
          <w:szCs w:val="21"/>
          <w:lang w:val="zh-CN"/>
        </w:rPr>
        <w:t>本年度治理工程量统计表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957"/>
        <w:gridCol w:w="1340"/>
        <w:gridCol w:w="1084"/>
        <w:gridCol w:w="1084"/>
        <w:gridCol w:w="1239"/>
        <w:gridCol w:w="1087"/>
      </w:tblGrid>
      <w:tr w:rsidR="00992653" w14:paraId="37F8D044" w14:textId="77777777">
        <w:trPr>
          <w:trHeight w:val="340"/>
        </w:trPr>
        <w:tc>
          <w:tcPr>
            <w:tcW w:w="1014" w:type="pct"/>
            <w:vMerge w:val="restart"/>
            <w:shd w:val="clear" w:color="auto" w:fill="auto"/>
            <w:vAlign w:val="center"/>
          </w:tcPr>
          <w:p w14:paraId="6451F38D"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治理场地名称</w:t>
            </w:r>
          </w:p>
        </w:tc>
        <w:tc>
          <w:tcPr>
            <w:tcW w:w="561" w:type="pct"/>
            <w:vMerge w:val="restart"/>
            <w:shd w:val="clear" w:color="auto" w:fill="auto"/>
            <w:vAlign w:val="center"/>
          </w:tcPr>
          <w:p w14:paraId="36F96521"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面积</w:t>
            </w:r>
          </w:p>
        </w:tc>
        <w:tc>
          <w:tcPr>
            <w:tcW w:w="3423" w:type="pct"/>
            <w:gridSpan w:val="5"/>
            <w:shd w:val="clear" w:color="auto" w:fill="auto"/>
            <w:vAlign w:val="center"/>
          </w:tcPr>
          <w:p w14:paraId="18A974F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治理措施</w:t>
            </w:r>
          </w:p>
        </w:tc>
      </w:tr>
      <w:tr w:rsidR="00992653" w14:paraId="55F34A46" w14:textId="77777777">
        <w:trPr>
          <w:trHeight w:val="340"/>
        </w:trPr>
        <w:tc>
          <w:tcPr>
            <w:tcW w:w="1014" w:type="pct"/>
            <w:vMerge/>
            <w:shd w:val="clear" w:color="auto" w:fill="auto"/>
            <w:vAlign w:val="center"/>
          </w:tcPr>
          <w:p w14:paraId="5F5AA4CE" w14:textId="77777777" w:rsidR="00992653" w:rsidRDefault="00992653">
            <w:pPr>
              <w:adjustRightInd/>
              <w:snapToGrid/>
              <w:spacing w:line="240" w:lineRule="auto"/>
              <w:ind w:firstLineChars="0" w:firstLine="0"/>
              <w:jc w:val="center"/>
              <w:rPr>
                <w:color w:val="000000"/>
                <w:kern w:val="0"/>
                <w:sz w:val="21"/>
                <w:szCs w:val="21"/>
              </w:rPr>
            </w:pPr>
          </w:p>
        </w:tc>
        <w:tc>
          <w:tcPr>
            <w:tcW w:w="561" w:type="pct"/>
            <w:vMerge/>
            <w:shd w:val="clear" w:color="auto" w:fill="auto"/>
            <w:vAlign w:val="center"/>
          </w:tcPr>
          <w:p w14:paraId="33716674" w14:textId="77777777" w:rsidR="00992653" w:rsidRDefault="00992653">
            <w:pPr>
              <w:adjustRightInd/>
              <w:snapToGrid/>
              <w:spacing w:line="240" w:lineRule="auto"/>
              <w:ind w:firstLineChars="0" w:firstLine="0"/>
              <w:jc w:val="center"/>
              <w:rPr>
                <w:color w:val="000000"/>
                <w:kern w:val="0"/>
                <w:sz w:val="21"/>
                <w:szCs w:val="21"/>
              </w:rPr>
            </w:pPr>
          </w:p>
        </w:tc>
        <w:tc>
          <w:tcPr>
            <w:tcW w:w="786" w:type="pct"/>
            <w:shd w:val="clear" w:color="auto" w:fill="auto"/>
            <w:vAlign w:val="center"/>
          </w:tcPr>
          <w:p w14:paraId="20742E0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回填</w:t>
            </w:r>
          </w:p>
        </w:tc>
        <w:tc>
          <w:tcPr>
            <w:tcW w:w="636" w:type="pct"/>
            <w:shd w:val="clear" w:color="auto" w:fill="auto"/>
            <w:vAlign w:val="center"/>
          </w:tcPr>
          <w:p w14:paraId="2416C41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平整</w:t>
            </w:r>
          </w:p>
        </w:tc>
        <w:tc>
          <w:tcPr>
            <w:tcW w:w="636" w:type="pct"/>
            <w:shd w:val="clear" w:color="auto" w:fill="auto"/>
            <w:vAlign w:val="center"/>
          </w:tcPr>
          <w:p w14:paraId="186DA8BC"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客土</w:t>
            </w:r>
          </w:p>
        </w:tc>
        <w:tc>
          <w:tcPr>
            <w:tcW w:w="727" w:type="pct"/>
            <w:shd w:val="clear" w:color="auto" w:fill="auto"/>
            <w:vAlign w:val="center"/>
          </w:tcPr>
          <w:p w14:paraId="41EEE9D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翻耕</w:t>
            </w:r>
          </w:p>
        </w:tc>
        <w:tc>
          <w:tcPr>
            <w:tcW w:w="637" w:type="pct"/>
            <w:shd w:val="clear" w:color="auto" w:fill="auto"/>
            <w:vAlign w:val="center"/>
          </w:tcPr>
          <w:p w14:paraId="058EE4FC"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复耕</w:t>
            </w:r>
          </w:p>
        </w:tc>
      </w:tr>
      <w:tr w:rsidR="00992653" w14:paraId="67354C20" w14:textId="77777777">
        <w:trPr>
          <w:trHeight w:val="340"/>
        </w:trPr>
        <w:tc>
          <w:tcPr>
            <w:tcW w:w="1014" w:type="pct"/>
            <w:vMerge/>
            <w:shd w:val="clear" w:color="auto" w:fill="auto"/>
            <w:vAlign w:val="center"/>
          </w:tcPr>
          <w:p w14:paraId="71753824" w14:textId="77777777" w:rsidR="00992653" w:rsidRDefault="00992653">
            <w:pPr>
              <w:adjustRightInd/>
              <w:snapToGrid/>
              <w:spacing w:line="240" w:lineRule="auto"/>
              <w:ind w:firstLineChars="0" w:firstLine="0"/>
              <w:jc w:val="center"/>
              <w:rPr>
                <w:color w:val="000000"/>
                <w:kern w:val="0"/>
                <w:sz w:val="21"/>
                <w:szCs w:val="21"/>
              </w:rPr>
            </w:pPr>
          </w:p>
        </w:tc>
        <w:tc>
          <w:tcPr>
            <w:tcW w:w="561" w:type="pct"/>
            <w:shd w:val="clear" w:color="auto" w:fill="auto"/>
            <w:vAlign w:val="center"/>
          </w:tcPr>
          <w:p w14:paraId="38F7BFA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2</w:t>
            </w:r>
          </w:p>
        </w:tc>
        <w:tc>
          <w:tcPr>
            <w:tcW w:w="786" w:type="pct"/>
            <w:shd w:val="clear" w:color="auto" w:fill="auto"/>
            <w:vAlign w:val="center"/>
          </w:tcPr>
          <w:p w14:paraId="138140C5"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3</w:t>
            </w:r>
          </w:p>
        </w:tc>
        <w:tc>
          <w:tcPr>
            <w:tcW w:w="636" w:type="pct"/>
            <w:shd w:val="clear" w:color="auto" w:fill="auto"/>
            <w:vAlign w:val="center"/>
          </w:tcPr>
          <w:p w14:paraId="609E6EC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3</w:t>
            </w:r>
          </w:p>
        </w:tc>
        <w:tc>
          <w:tcPr>
            <w:tcW w:w="636" w:type="pct"/>
            <w:shd w:val="clear" w:color="auto" w:fill="auto"/>
            <w:vAlign w:val="center"/>
          </w:tcPr>
          <w:p w14:paraId="390C9E6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3</w:t>
            </w:r>
          </w:p>
        </w:tc>
        <w:tc>
          <w:tcPr>
            <w:tcW w:w="727" w:type="pct"/>
            <w:shd w:val="clear" w:color="auto" w:fill="auto"/>
            <w:vAlign w:val="center"/>
          </w:tcPr>
          <w:p w14:paraId="34250A7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2</w:t>
            </w:r>
          </w:p>
        </w:tc>
        <w:tc>
          <w:tcPr>
            <w:tcW w:w="637" w:type="pct"/>
            <w:shd w:val="clear" w:color="auto" w:fill="auto"/>
            <w:vAlign w:val="center"/>
          </w:tcPr>
          <w:p w14:paraId="0C10450A"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2</w:t>
            </w:r>
          </w:p>
        </w:tc>
      </w:tr>
      <w:tr w:rsidR="00992653" w14:paraId="7B748CAE" w14:textId="77777777">
        <w:trPr>
          <w:trHeight w:val="340"/>
        </w:trPr>
        <w:tc>
          <w:tcPr>
            <w:tcW w:w="1014" w:type="pct"/>
            <w:shd w:val="clear" w:color="auto" w:fill="auto"/>
            <w:vAlign w:val="center"/>
          </w:tcPr>
          <w:p w14:paraId="02B64A0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露天采场</w:t>
            </w:r>
          </w:p>
        </w:tc>
        <w:tc>
          <w:tcPr>
            <w:tcW w:w="561" w:type="pct"/>
            <w:shd w:val="clear" w:color="auto" w:fill="auto"/>
            <w:vAlign w:val="center"/>
          </w:tcPr>
          <w:p w14:paraId="2641F52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c>
          <w:tcPr>
            <w:tcW w:w="786" w:type="pct"/>
            <w:shd w:val="clear" w:color="auto" w:fill="auto"/>
            <w:vAlign w:val="center"/>
          </w:tcPr>
          <w:p w14:paraId="4B66F5D8"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243560</w:t>
            </w:r>
          </w:p>
        </w:tc>
        <w:tc>
          <w:tcPr>
            <w:tcW w:w="636" w:type="pct"/>
            <w:shd w:val="clear" w:color="auto" w:fill="auto"/>
            <w:vAlign w:val="center"/>
          </w:tcPr>
          <w:p w14:paraId="47F2490B"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29227</w:t>
            </w:r>
          </w:p>
        </w:tc>
        <w:tc>
          <w:tcPr>
            <w:tcW w:w="636" w:type="pct"/>
            <w:shd w:val="clear" w:color="auto" w:fill="auto"/>
            <w:vAlign w:val="center"/>
          </w:tcPr>
          <w:p w14:paraId="34E9023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48712</w:t>
            </w:r>
          </w:p>
        </w:tc>
        <w:tc>
          <w:tcPr>
            <w:tcW w:w="727" w:type="pct"/>
            <w:shd w:val="clear" w:color="auto" w:fill="auto"/>
          </w:tcPr>
          <w:p w14:paraId="6A06BBF0"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c>
          <w:tcPr>
            <w:tcW w:w="637" w:type="pct"/>
            <w:shd w:val="clear" w:color="auto" w:fill="auto"/>
          </w:tcPr>
          <w:p w14:paraId="1F64DCBA"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r>
      <w:tr w:rsidR="00992653" w14:paraId="4EB82A53" w14:textId="77777777">
        <w:trPr>
          <w:trHeight w:val="340"/>
        </w:trPr>
        <w:tc>
          <w:tcPr>
            <w:tcW w:w="1014" w:type="pct"/>
            <w:shd w:val="clear" w:color="auto" w:fill="auto"/>
            <w:vAlign w:val="center"/>
          </w:tcPr>
          <w:p w14:paraId="4145E97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合计</w:t>
            </w:r>
          </w:p>
        </w:tc>
        <w:tc>
          <w:tcPr>
            <w:tcW w:w="561" w:type="pct"/>
            <w:shd w:val="clear" w:color="auto" w:fill="auto"/>
            <w:vAlign w:val="center"/>
          </w:tcPr>
          <w:p w14:paraId="321B716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c>
          <w:tcPr>
            <w:tcW w:w="786" w:type="pct"/>
            <w:shd w:val="clear" w:color="auto" w:fill="auto"/>
            <w:vAlign w:val="center"/>
          </w:tcPr>
          <w:p w14:paraId="61DA1BBC"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243560</w:t>
            </w:r>
          </w:p>
        </w:tc>
        <w:tc>
          <w:tcPr>
            <w:tcW w:w="636" w:type="pct"/>
            <w:shd w:val="clear" w:color="auto" w:fill="auto"/>
            <w:vAlign w:val="center"/>
          </w:tcPr>
          <w:p w14:paraId="0766F8A8"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29227</w:t>
            </w:r>
          </w:p>
        </w:tc>
        <w:tc>
          <w:tcPr>
            <w:tcW w:w="636" w:type="pct"/>
            <w:shd w:val="clear" w:color="auto" w:fill="auto"/>
            <w:vAlign w:val="center"/>
          </w:tcPr>
          <w:p w14:paraId="145DF41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48712</w:t>
            </w:r>
          </w:p>
        </w:tc>
        <w:tc>
          <w:tcPr>
            <w:tcW w:w="727" w:type="pct"/>
            <w:shd w:val="clear" w:color="auto" w:fill="auto"/>
          </w:tcPr>
          <w:p w14:paraId="7369CC8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c>
          <w:tcPr>
            <w:tcW w:w="637" w:type="pct"/>
            <w:shd w:val="clear" w:color="auto" w:fill="auto"/>
          </w:tcPr>
          <w:p w14:paraId="3CD83D65"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97424</w:t>
            </w:r>
          </w:p>
        </w:tc>
      </w:tr>
    </w:tbl>
    <w:p w14:paraId="0A3C9BCE" w14:textId="77777777" w:rsidR="00992653" w:rsidRDefault="00000000">
      <w:pPr>
        <w:ind w:firstLine="480"/>
      </w:pPr>
      <w:r>
        <w:rPr>
          <w:rFonts w:hint="eastAsia"/>
        </w:rPr>
        <w:t>5</w:t>
      </w:r>
      <w:r>
        <w:rPr>
          <w:lang w:val="zh-CN"/>
        </w:rPr>
        <w:t>、</w:t>
      </w:r>
      <w:r>
        <w:t>202</w:t>
      </w:r>
      <w:r>
        <w:rPr>
          <w:rFonts w:hint="eastAsia"/>
        </w:rPr>
        <w:t>1</w:t>
      </w:r>
      <w:r>
        <w:t>年度矿山地质环境治理计划</w:t>
      </w:r>
    </w:p>
    <w:p w14:paraId="5231E5A8" w14:textId="77777777" w:rsidR="00992653" w:rsidRDefault="00000000">
      <w:pPr>
        <w:ind w:firstLine="480"/>
        <w:rPr>
          <w:bCs/>
          <w:color w:val="000000"/>
          <w:szCs w:val="24"/>
        </w:rPr>
      </w:pPr>
      <w:r>
        <w:rPr>
          <w:bCs/>
          <w:color w:val="000000"/>
          <w:szCs w:val="24"/>
        </w:rPr>
        <w:t>本年度设计治理内容为对前期治理场地部分植被较差的场地进行植被的补种，主要为露天采场，治理工程量见表</w:t>
      </w:r>
      <w:r>
        <w:rPr>
          <w:bCs/>
          <w:color w:val="000000"/>
          <w:szCs w:val="24"/>
        </w:rPr>
        <w:t>2-</w:t>
      </w:r>
      <w:r>
        <w:rPr>
          <w:rFonts w:hint="eastAsia"/>
          <w:bCs/>
          <w:color w:val="000000"/>
          <w:szCs w:val="24"/>
        </w:rPr>
        <w:t>5</w:t>
      </w:r>
      <w:r>
        <w:rPr>
          <w:bCs/>
          <w:color w:val="000000"/>
          <w:szCs w:val="24"/>
        </w:rPr>
        <w:t>。</w:t>
      </w:r>
    </w:p>
    <w:p w14:paraId="5F44443B" w14:textId="77777777" w:rsidR="00992653" w:rsidRDefault="00000000">
      <w:pPr>
        <w:adjustRightInd/>
        <w:snapToGrid/>
        <w:spacing w:line="240" w:lineRule="auto"/>
        <w:ind w:firstLineChars="0" w:firstLine="0"/>
        <w:jc w:val="center"/>
        <w:rPr>
          <w:rFonts w:eastAsia="黑体"/>
          <w:sz w:val="21"/>
          <w:szCs w:val="21"/>
          <w:lang w:val="zh-CN"/>
        </w:rPr>
      </w:pPr>
      <w:r>
        <w:rPr>
          <w:rFonts w:eastAsia="黑体"/>
          <w:sz w:val="21"/>
          <w:szCs w:val="21"/>
          <w:lang w:val="zh-CN"/>
        </w:rPr>
        <w:t>表</w:t>
      </w:r>
      <w:r>
        <w:rPr>
          <w:rFonts w:eastAsia="黑体"/>
          <w:sz w:val="21"/>
          <w:szCs w:val="21"/>
        </w:rPr>
        <w:t>2-</w:t>
      </w:r>
      <w:r>
        <w:rPr>
          <w:rFonts w:eastAsia="黑体" w:hint="eastAsia"/>
          <w:sz w:val="21"/>
          <w:szCs w:val="21"/>
        </w:rPr>
        <w:t>5</w:t>
      </w:r>
      <w:r>
        <w:rPr>
          <w:rFonts w:eastAsia="黑体"/>
          <w:sz w:val="21"/>
          <w:szCs w:val="21"/>
          <w:lang w:val="zh-CN"/>
        </w:rPr>
        <w:t xml:space="preserve">  </w:t>
      </w:r>
      <w:r>
        <w:rPr>
          <w:rFonts w:eastAsia="黑体"/>
          <w:sz w:val="21"/>
          <w:szCs w:val="21"/>
          <w:lang w:val="zh-CN"/>
        </w:rPr>
        <w:t>本年度治理工程量统计表</w:t>
      </w:r>
    </w:p>
    <w:tbl>
      <w:tblPr>
        <w:tblW w:w="5000" w:type="pct"/>
        <w:tblLook w:val="04A0" w:firstRow="1" w:lastRow="0" w:firstColumn="1" w:lastColumn="0" w:noHBand="0" w:noVBand="1"/>
      </w:tblPr>
      <w:tblGrid>
        <w:gridCol w:w="2706"/>
        <w:gridCol w:w="3109"/>
        <w:gridCol w:w="2707"/>
      </w:tblGrid>
      <w:tr w:rsidR="00992653" w14:paraId="728B74A3" w14:textId="77777777">
        <w:trPr>
          <w:trHeight w:val="340"/>
        </w:trPr>
        <w:tc>
          <w:tcPr>
            <w:tcW w:w="158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58FA8258" w14:textId="77777777" w:rsidR="00992653" w:rsidRDefault="00000000">
            <w:pPr>
              <w:adjustRightInd/>
              <w:snapToGrid/>
              <w:spacing w:line="240" w:lineRule="auto"/>
              <w:ind w:firstLineChars="0" w:firstLine="440"/>
              <w:jc w:val="center"/>
              <w:rPr>
                <w:color w:val="000000"/>
                <w:kern w:val="0"/>
                <w:sz w:val="21"/>
                <w:szCs w:val="21"/>
              </w:rPr>
            </w:pPr>
            <w:r>
              <w:rPr>
                <w:color w:val="000000"/>
                <w:kern w:val="0"/>
                <w:sz w:val="21"/>
                <w:szCs w:val="21"/>
              </w:rPr>
              <w:t>治理场地名称</w:t>
            </w:r>
          </w:p>
        </w:tc>
        <w:tc>
          <w:tcPr>
            <w:tcW w:w="182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D674DED"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面积</w:t>
            </w:r>
          </w:p>
        </w:tc>
        <w:tc>
          <w:tcPr>
            <w:tcW w:w="1588" w:type="pct"/>
            <w:tcBorders>
              <w:top w:val="single" w:sz="4" w:space="0" w:color="auto"/>
              <w:left w:val="nil"/>
              <w:bottom w:val="single" w:sz="4" w:space="0" w:color="auto"/>
              <w:right w:val="single" w:sz="4" w:space="0" w:color="auto"/>
            </w:tcBorders>
            <w:shd w:val="clear" w:color="auto" w:fill="auto"/>
            <w:noWrap/>
            <w:vAlign w:val="center"/>
          </w:tcPr>
          <w:p w14:paraId="1F253C6A"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治理措施</w:t>
            </w:r>
          </w:p>
        </w:tc>
      </w:tr>
      <w:tr w:rsidR="00992653" w14:paraId="76C67625" w14:textId="77777777">
        <w:trPr>
          <w:trHeight w:val="340"/>
        </w:trPr>
        <w:tc>
          <w:tcPr>
            <w:tcW w:w="1588" w:type="pct"/>
            <w:vMerge/>
            <w:tcBorders>
              <w:top w:val="single" w:sz="4" w:space="0" w:color="auto"/>
              <w:left w:val="single" w:sz="4" w:space="0" w:color="auto"/>
              <w:bottom w:val="single" w:sz="4" w:space="0" w:color="auto"/>
              <w:right w:val="single" w:sz="4" w:space="0" w:color="auto"/>
            </w:tcBorders>
            <w:vAlign w:val="center"/>
          </w:tcPr>
          <w:p w14:paraId="6B069204" w14:textId="77777777" w:rsidR="00992653" w:rsidRDefault="00992653">
            <w:pPr>
              <w:adjustRightInd/>
              <w:snapToGrid/>
              <w:spacing w:line="240" w:lineRule="auto"/>
              <w:ind w:firstLineChars="0" w:firstLine="0"/>
              <w:rPr>
                <w:color w:val="000000"/>
                <w:kern w:val="0"/>
                <w:sz w:val="21"/>
                <w:szCs w:val="21"/>
              </w:rPr>
            </w:pPr>
          </w:p>
        </w:tc>
        <w:tc>
          <w:tcPr>
            <w:tcW w:w="1824" w:type="pct"/>
            <w:vMerge/>
            <w:tcBorders>
              <w:top w:val="single" w:sz="4" w:space="0" w:color="auto"/>
              <w:left w:val="single" w:sz="4" w:space="0" w:color="auto"/>
              <w:bottom w:val="single" w:sz="4" w:space="0" w:color="auto"/>
              <w:right w:val="single" w:sz="4" w:space="0" w:color="auto"/>
            </w:tcBorders>
            <w:vAlign w:val="center"/>
          </w:tcPr>
          <w:p w14:paraId="761C8695" w14:textId="77777777" w:rsidR="00992653" w:rsidRDefault="00992653">
            <w:pPr>
              <w:adjustRightInd/>
              <w:snapToGrid/>
              <w:spacing w:line="240" w:lineRule="auto"/>
              <w:ind w:firstLineChars="0" w:firstLine="0"/>
              <w:rPr>
                <w:color w:val="000000"/>
                <w:kern w:val="0"/>
                <w:sz w:val="21"/>
                <w:szCs w:val="21"/>
              </w:rPr>
            </w:pPr>
          </w:p>
        </w:tc>
        <w:tc>
          <w:tcPr>
            <w:tcW w:w="1588" w:type="pct"/>
            <w:tcBorders>
              <w:top w:val="nil"/>
              <w:left w:val="nil"/>
              <w:bottom w:val="single" w:sz="4" w:space="0" w:color="auto"/>
              <w:right w:val="single" w:sz="4" w:space="0" w:color="auto"/>
            </w:tcBorders>
            <w:shd w:val="clear" w:color="auto" w:fill="auto"/>
            <w:noWrap/>
            <w:vAlign w:val="center"/>
          </w:tcPr>
          <w:p w14:paraId="3F63E7F5"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种树</w:t>
            </w:r>
          </w:p>
        </w:tc>
      </w:tr>
      <w:tr w:rsidR="00992653" w14:paraId="000035C9" w14:textId="77777777">
        <w:trPr>
          <w:trHeight w:val="340"/>
        </w:trPr>
        <w:tc>
          <w:tcPr>
            <w:tcW w:w="1588" w:type="pct"/>
            <w:vMerge/>
            <w:tcBorders>
              <w:top w:val="single" w:sz="4" w:space="0" w:color="auto"/>
              <w:left w:val="single" w:sz="4" w:space="0" w:color="auto"/>
              <w:bottom w:val="single" w:sz="4" w:space="0" w:color="auto"/>
              <w:right w:val="single" w:sz="4" w:space="0" w:color="auto"/>
            </w:tcBorders>
            <w:vAlign w:val="center"/>
          </w:tcPr>
          <w:p w14:paraId="36AF68F8" w14:textId="77777777" w:rsidR="00992653" w:rsidRDefault="00992653">
            <w:pPr>
              <w:adjustRightInd/>
              <w:snapToGrid/>
              <w:spacing w:line="240" w:lineRule="auto"/>
              <w:ind w:firstLineChars="0" w:firstLine="0"/>
              <w:rPr>
                <w:color w:val="000000"/>
                <w:kern w:val="0"/>
                <w:sz w:val="21"/>
                <w:szCs w:val="21"/>
              </w:rPr>
            </w:pPr>
          </w:p>
        </w:tc>
        <w:tc>
          <w:tcPr>
            <w:tcW w:w="1824" w:type="pct"/>
            <w:tcBorders>
              <w:top w:val="nil"/>
              <w:left w:val="nil"/>
              <w:bottom w:val="single" w:sz="4" w:space="0" w:color="auto"/>
              <w:right w:val="single" w:sz="4" w:space="0" w:color="auto"/>
            </w:tcBorders>
            <w:shd w:val="clear" w:color="auto" w:fill="auto"/>
            <w:noWrap/>
            <w:vAlign w:val="center"/>
          </w:tcPr>
          <w:p w14:paraId="025AD1E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m</w:t>
            </w:r>
            <w:r>
              <w:rPr>
                <w:color w:val="000000"/>
                <w:kern w:val="0"/>
                <w:sz w:val="21"/>
                <w:szCs w:val="21"/>
                <w:vertAlign w:val="superscript"/>
              </w:rPr>
              <w:t>2</w:t>
            </w:r>
          </w:p>
        </w:tc>
        <w:tc>
          <w:tcPr>
            <w:tcW w:w="1588" w:type="pct"/>
            <w:tcBorders>
              <w:top w:val="nil"/>
              <w:left w:val="nil"/>
              <w:bottom w:val="single" w:sz="4" w:space="0" w:color="auto"/>
              <w:right w:val="single" w:sz="4" w:space="0" w:color="auto"/>
            </w:tcBorders>
            <w:shd w:val="clear" w:color="auto" w:fill="auto"/>
            <w:noWrap/>
            <w:vAlign w:val="center"/>
          </w:tcPr>
          <w:p w14:paraId="7134572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株</w:t>
            </w:r>
          </w:p>
        </w:tc>
      </w:tr>
      <w:tr w:rsidR="00992653" w14:paraId="009F4566" w14:textId="77777777">
        <w:trPr>
          <w:trHeight w:val="340"/>
        </w:trPr>
        <w:tc>
          <w:tcPr>
            <w:tcW w:w="1588" w:type="pct"/>
            <w:tcBorders>
              <w:top w:val="nil"/>
              <w:left w:val="single" w:sz="4" w:space="0" w:color="auto"/>
              <w:bottom w:val="single" w:sz="4" w:space="0" w:color="auto"/>
              <w:right w:val="single" w:sz="4" w:space="0" w:color="auto"/>
            </w:tcBorders>
            <w:shd w:val="clear" w:color="auto" w:fill="auto"/>
            <w:noWrap/>
            <w:vAlign w:val="center"/>
          </w:tcPr>
          <w:p w14:paraId="231C167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露天采场</w:t>
            </w:r>
          </w:p>
        </w:tc>
        <w:tc>
          <w:tcPr>
            <w:tcW w:w="1824" w:type="pct"/>
            <w:tcBorders>
              <w:top w:val="nil"/>
              <w:left w:val="nil"/>
              <w:bottom w:val="single" w:sz="4" w:space="0" w:color="auto"/>
              <w:right w:val="single" w:sz="4" w:space="0" w:color="auto"/>
            </w:tcBorders>
            <w:shd w:val="clear" w:color="auto" w:fill="auto"/>
            <w:noWrap/>
            <w:vAlign w:val="center"/>
          </w:tcPr>
          <w:p w14:paraId="0797BBA4"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19508</w:t>
            </w:r>
          </w:p>
        </w:tc>
        <w:tc>
          <w:tcPr>
            <w:tcW w:w="1588" w:type="pct"/>
            <w:tcBorders>
              <w:top w:val="nil"/>
              <w:left w:val="nil"/>
              <w:bottom w:val="single" w:sz="4" w:space="0" w:color="auto"/>
              <w:right w:val="single" w:sz="4" w:space="0" w:color="auto"/>
            </w:tcBorders>
            <w:shd w:val="clear" w:color="auto" w:fill="auto"/>
            <w:noWrap/>
            <w:vAlign w:val="center"/>
          </w:tcPr>
          <w:p w14:paraId="63063800"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1951</w:t>
            </w:r>
          </w:p>
        </w:tc>
      </w:tr>
      <w:tr w:rsidR="00992653" w14:paraId="416FBF9E" w14:textId="77777777">
        <w:trPr>
          <w:trHeight w:val="340"/>
        </w:trPr>
        <w:tc>
          <w:tcPr>
            <w:tcW w:w="1588" w:type="pct"/>
            <w:tcBorders>
              <w:top w:val="nil"/>
              <w:left w:val="single" w:sz="4" w:space="0" w:color="auto"/>
              <w:bottom w:val="single" w:sz="4" w:space="0" w:color="auto"/>
              <w:right w:val="single" w:sz="4" w:space="0" w:color="auto"/>
            </w:tcBorders>
            <w:shd w:val="clear" w:color="auto" w:fill="auto"/>
            <w:noWrap/>
            <w:vAlign w:val="center"/>
          </w:tcPr>
          <w:p w14:paraId="79361505"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合计</w:t>
            </w:r>
          </w:p>
        </w:tc>
        <w:tc>
          <w:tcPr>
            <w:tcW w:w="1824" w:type="pct"/>
            <w:tcBorders>
              <w:top w:val="nil"/>
              <w:left w:val="nil"/>
              <w:bottom w:val="single" w:sz="4" w:space="0" w:color="auto"/>
              <w:right w:val="single" w:sz="4" w:space="0" w:color="auto"/>
            </w:tcBorders>
            <w:shd w:val="clear" w:color="auto" w:fill="auto"/>
            <w:noWrap/>
            <w:vAlign w:val="center"/>
          </w:tcPr>
          <w:p w14:paraId="2AD15F2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19508</w:t>
            </w:r>
          </w:p>
        </w:tc>
        <w:tc>
          <w:tcPr>
            <w:tcW w:w="1588" w:type="pct"/>
            <w:tcBorders>
              <w:top w:val="nil"/>
              <w:left w:val="nil"/>
              <w:bottom w:val="single" w:sz="4" w:space="0" w:color="auto"/>
              <w:right w:val="single" w:sz="4" w:space="0" w:color="auto"/>
            </w:tcBorders>
            <w:shd w:val="clear" w:color="auto" w:fill="auto"/>
            <w:noWrap/>
            <w:vAlign w:val="center"/>
          </w:tcPr>
          <w:p w14:paraId="3D3BFD4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1951</w:t>
            </w:r>
          </w:p>
        </w:tc>
      </w:tr>
    </w:tbl>
    <w:p w14:paraId="7716E6CA" w14:textId="77777777" w:rsidR="00992653" w:rsidRDefault="00000000">
      <w:pPr>
        <w:ind w:firstLine="480"/>
        <w:rPr>
          <w:bCs/>
          <w:color w:val="000000"/>
          <w:szCs w:val="24"/>
        </w:rPr>
      </w:pPr>
      <w:r>
        <w:rPr>
          <w:rFonts w:hint="eastAsia"/>
          <w:bCs/>
          <w:color w:val="000000"/>
          <w:szCs w:val="24"/>
        </w:rPr>
        <w:t>6</w:t>
      </w:r>
      <w:r>
        <w:rPr>
          <w:rFonts w:hint="eastAsia"/>
          <w:bCs/>
          <w:color w:val="000000"/>
          <w:szCs w:val="24"/>
        </w:rPr>
        <w:t>、</w:t>
      </w:r>
      <w:r>
        <w:rPr>
          <w:rFonts w:hint="eastAsia"/>
          <w:bCs/>
          <w:color w:val="000000"/>
          <w:szCs w:val="24"/>
        </w:rPr>
        <w:t>2021</w:t>
      </w:r>
      <w:r>
        <w:rPr>
          <w:rFonts w:hint="eastAsia"/>
          <w:bCs/>
          <w:color w:val="000000"/>
          <w:szCs w:val="24"/>
        </w:rPr>
        <w:t>年综合治理方案</w:t>
      </w:r>
    </w:p>
    <w:p w14:paraId="44A0BDC8" w14:textId="77777777" w:rsidR="00992653" w:rsidRDefault="00000000">
      <w:pPr>
        <w:ind w:firstLine="480"/>
        <w:rPr>
          <w:bCs/>
          <w:color w:val="000000"/>
          <w:szCs w:val="24"/>
        </w:rPr>
      </w:pPr>
      <w:r>
        <w:rPr>
          <w:rFonts w:hint="eastAsia"/>
          <w:szCs w:val="24"/>
        </w:rPr>
        <w:t>本方案治理时限为</w:t>
      </w:r>
      <w:r>
        <w:rPr>
          <w:rFonts w:hint="eastAsia"/>
          <w:szCs w:val="24"/>
        </w:rPr>
        <w:t>3</w:t>
      </w:r>
      <w:r>
        <w:rPr>
          <w:rFonts w:hint="eastAsia"/>
          <w:szCs w:val="24"/>
        </w:rPr>
        <w:t>年，治理时间为</w:t>
      </w:r>
      <w:r>
        <w:rPr>
          <w:szCs w:val="24"/>
        </w:rPr>
        <w:t>202</w:t>
      </w:r>
      <w:r>
        <w:rPr>
          <w:rFonts w:hint="eastAsia"/>
          <w:szCs w:val="24"/>
        </w:rPr>
        <w:t>1</w:t>
      </w:r>
      <w:r>
        <w:rPr>
          <w:szCs w:val="24"/>
        </w:rPr>
        <w:t>年</w:t>
      </w:r>
      <w:r>
        <w:rPr>
          <w:rFonts w:hint="eastAsia"/>
          <w:szCs w:val="24"/>
        </w:rPr>
        <w:t>1</w:t>
      </w:r>
      <w:r>
        <w:rPr>
          <w:szCs w:val="24"/>
        </w:rPr>
        <w:t>月</w:t>
      </w:r>
      <w:r>
        <w:rPr>
          <w:szCs w:val="24"/>
        </w:rPr>
        <w:t>1</w:t>
      </w:r>
      <w:r>
        <w:rPr>
          <w:szCs w:val="24"/>
        </w:rPr>
        <w:t>日～</w:t>
      </w:r>
      <w:r>
        <w:rPr>
          <w:szCs w:val="24"/>
        </w:rPr>
        <w:t>20</w:t>
      </w:r>
      <w:r>
        <w:rPr>
          <w:rFonts w:hint="eastAsia"/>
          <w:szCs w:val="24"/>
        </w:rPr>
        <w:t>23</w:t>
      </w:r>
      <w:r>
        <w:rPr>
          <w:szCs w:val="24"/>
        </w:rPr>
        <w:t>年</w:t>
      </w:r>
      <w:r>
        <w:rPr>
          <w:rFonts w:hint="eastAsia"/>
          <w:szCs w:val="24"/>
        </w:rPr>
        <w:t>12</w:t>
      </w:r>
      <w:r>
        <w:rPr>
          <w:szCs w:val="24"/>
        </w:rPr>
        <w:t>月</w:t>
      </w:r>
      <w:r>
        <w:rPr>
          <w:szCs w:val="24"/>
        </w:rPr>
        <w:t>3</w:t>
      </w:r>
      <w:r>
        <w:rPr>
          <w:rFonts w:hint="eastAsia"/>
          <w:szCs w:val="24"/>
        </w:rPr>
        <w:t>1</w:t>
      </w:r>
      <w:r>
        <w:rPr>
          <w:szCs w:val="24"/>
        </w:rPr>
        <w:t>日</w:t>
      </w:r>
      <w:r>
        <w:rPr>
          <w:rFonts w:hint="eastAsia"/>
          <w:szCs w:val="24"/>
        </w:rPr>
        <w:t>。方案设计</w:t>
      </w:r>
      <w:r>
        <w:rPr>
          <w:rFonts w:hint="eastAsia"/>
          <w:szCs w:val="24"/>
        </w:rPr>
        <w:t>3</w:t>
      </w:r>
      <w:r>
        <w:rPr>
          <w:rFonts w:hint="eastAsia"/>
          <w:szCs w:val="24"/>
        </w:rPr>
        <w:t>年治理内容见表</w:t>
      </w:r>
      <w:r>
        <w:rPr>
          <w:rFonts w:hint="eastAsia"/>
          <w:szCs w:val="24"/>
        </w:rPr>
        <w:t>2-6</w:t>
      </w:r>
      <w:r>
        <w:rPr>
          <w:rFonts w:hint="eastAsia"/>
          <w:szCs w:val="24"/>
        </w:rPr>
        <w:t>。</w:t>
      </w:r>
    </w:p>
    <w:p w14:paraId="659D78CC" w14:textId="77777777" w:rsidR="00992653" w:rsidRDefault="00000000">
      <w:pPr>
        <w:adjustRightInd/>
        <w:snapToGrid/>
        <w:spacing w:line="240" w:lineRule="auto"/>
        <w:ind w:firstLineChars="0" w:firstLine="0"/>
        <w:jc w:val="center"/>
        <w:rPr>
          <w:rFonts w:eastAsia="黑体"/>
          <w:sz w:val="21"/>
          <w:szCs w:val="21"/>
          <w:lang w:val="zh-CN"/>
        </w:rPr>
      </w:pPr>
      <w:r>
        <w:rPr>
          <w:rFonts w:eastAsia="黑体" w:hint="eastAsia"/>
          <w:sz w:val="21"/>
          <w:szCs w:val="21"/>
          <w:lang w:val="zh-CN"/>
        </w:rPr>
        <w:t>表</w:t>
      </w:r>
      <w:r>
        <w:rPr>
          <w:rFonts w:eastAsia="黑体" w:hint="eastAsia"/>
          <w:sz w:val="21"/>
          <w:szCs w:val="21"/>
        </w:rPr>
        <w:t>2-6</w:t>
      </w:r>
      <w:r>
        <w:rPr>
          <w:rFonts w:eastAsia="黑体" w:hint="eastAsia"/>
          <w:sz w:val="21"/>
          <w:szCs w:val="21"/>
          <w:lang w:val="zh-CN"/>
        </w:rPr>
        <w:t xml:space="preserve">  </w:t>
      </w:r>
      <w:r>
        <w:rPr>
          <w:rFonts w:eastAsia="黑体" w:hint="eastAsia"/>
          <w:sz w:val="21"/>
          <w:szCs w:val="21"/>
          <w:lang w:val="zh-CN"/>
        </w:rPr>
        <w:t>治理工程总体部署计划进度表</w:t>
      </w:r>
    </w:p>
    <w:tbl>
      <w:tblPr>
        <w:tblW w:w="4998" w:type="pct"/>
        <w:tblCellMar>
          <w:left w:w="0" w:type="dxa"/>
          <w:right w:w="0" w:type="dxa"/>
        </w:tblCellMar>
        <w:tblLook w:val="04A0" w:firstRow="1" w:lastRow="0" w:firstColumn="1" w:lastColumn="0" w:noHBand="0" w:noVBand="1"/>
      </w:tblPr>
      <w:tblGrid>
        <w:gridCol w:w="2371"/>
        <w:gridCol w:w="1704"/>
        <w:gridCol w:w="2380"/>
        <w:gridCol w:w="1872"/>
      </w:tblGrid>
      <w:tr w:rsidR="00992653" w14:paraId="17C924F3" w14:textId="77777777">
        <w:trPr>
          <w:trHeight w:val="312"/>
        </w:trPr>
        <w:tc>
          <w:tcPr>
            <w:tcW w:w="1423" w:type="pct"/>
            <w:tcBorders>
              <w:top w:val="single" w:sz="4" w:space="0" w:color="000000"/>
              <w:left w:val="single" w:sz="4" w:space="0" w:color="auto"/>
              <w:bottom w:val="single" w:sz="4" w:space="0" w:color="000000"/>
              <w:right w:val="single" w:sz="4" w:space="0" w:color="000000"/>
            </w:tcBorders>
            <w:tcMar>
              <w:top w:w="12" w:type="dxa"/>
              <w:left w:w="12" w:type="dxa"/>
              <w:right w:w="12" w:type="dxa"/>
            </w:tcMar>
            <w:vAlign w:val="center"/>
          </w:tcPr>
          <w:p w14:paraId="65300D76" w14:textId="77777777" w:rsidR="00992653" w:rsidRDefault="00000000">
            <w:pPr>
              <w:spacing w:line="240" w:lineRule="auto"/>
              <w:ind w:firstLine="420"/>
              <w:jc w:val="center"/>
              <w:rPr>
                <w:sz w:val="21"/>
                <w:szCs w:val="21"/>
              </w:rPr>
            </w:pPr>
            <w:r>
              <w:rPr>
                <w:rFonts w:hint="eastAsia"/>
                <w:sz w:val="21"/>
                <w:szCs w:val="21"/>
              </w:rPr>
              <w:t>年份</w:t>
            </w:r>
          </w:p>
        </w:tc>
        <w:tc>
          <w:tcPr>
            <w:tcW w:w="1023"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F816285" w14:textId="77777777" w:rsidR="00992653" w:rsidRDefault="00000000">
            <w:pPr>
              <w:spacing w:line="240" w:lineRule="auto"/>
              <w:ind w:firstLine="420"/>
              <w:jc w:val="center"/>
              <w:rPr>
                <w:sz w:val="21"/>
                <w:szCs w:val="21"/>
              </w:rPr>
            </w:pPr>
            <w:r>
              <w:rPr>
                <w:sz w:val="21"/>
                <w:szCs w:val="21"/>
              </w:rPr>
              <w:t>治理单元</w:t>
            </w: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1AD95C8" w14:textId="77777777" w:rsidR="00992653" w:rsidRDefault="00000000">
            <w:pPr>
              <w:spacing w:line="240" w:lineRule="auto"/>
              <w:ind w:firstLine="420"/>
              <w:jc w:val="center"/>
              <w:rPr>
                <w:sz w:val="21"/>
                <w:szCs w:val="21"/>
              </w:rPr>
            </w:pPr>
            <w:r>
              <w:rPr>
                <w:sz w:val="21"/>
                <w:szCs w:val="21"/>
              </w:rPr>
              <w:t>治理工程内容</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B57F11A" w14:textId="77777777" w:rsidR="00992653" w:rsidRDefault="00000000">
            <w:pPr>
              <w:spacing w:line="240" w:lineRule="auto"/>
              <w:ind w:firstLine="420"/>
              <w:jc w:val="center"/>
              <w:rPr>
                <w:sz w:val="21"/>
                <w:szCs w:val="21"/>
              </w:rPr>
            </w:pPr>
            <w:r>
              <w:rPr>
                <w:sz w:val="21"/>
                <w:szCs w:val="21"/>
              </w:rPr>
              <w:t>治理工程量</w:t>
            </w:r>
          </w:p>
        </w:tc>
      </w:tr>
      <w:tr w:rsidR="00992653" w14:paraId="1FA3FAB5" w14:textId="77777777">
        <w:trPr>
          <w:trHeight w:val="300"/>
        </w:trPr>
        <w:tc>
          <w:tcPr>
            <w:tcW w:w="1423" w:type="pct"/>
            <w:vMerge w:val="restart"/>
            <w:tcBorders>
              <w:top w:val="single" w:sz="4" w:space="0" w:color="000000"/>
              <w:left w:val="single" w:sz="4" w:space="0" w:color="auto"/>
              <w:right w:val="single" w:sz="4" w:space="0" w:color="000000"/>
            </w:tcBorders>
            <w:tcMar>
              <w:top w:w="12" w:type="dxa"/>
              <w:left w:w="12" w:type="dxa"/>
              <w:right w:w="12" w:type="dxa"/>
            </w:tcMar>
            <w:vAlign w:val="center"/>
          </w:tcPr>
          <w:p w14:paraId="1A9B4217" w14:textId="77777777" w:rsidR="00992653" w:rsidRDefault="00000000">
            <w:pPr>
              <w:spacing w:line="240" w:lineRule="auto"/>
              <w:ind w:firstLine="420"/>
              <w:jc w:val="center"/>
              <w:rPr>
                <w:sz w:val="21"/>
                <w:szCs w:val="21"/>
              </w:rPr>
            </w:pPr>
            <w:r>
              <w:rPr>
                <w:sz w:val="21"/>
                <w:szCs w:val="21"/>
              </w:rPr>
              <w:t>202</w:t>
            </w:r>
            <w:r>
              <w:rPr>
                <w:rFonts w:hint="eastAsia"/>
                <w:sz w:val="21"/>
                <w:szCs w:val="21"/>
              </w:rPr>
              <w:t>1.1.1</w:t>
            </w:r>
            <w:r>
              <w:rPr>
                <w:sz w:val="21"/>
                <w:szCs w:val="21"/>
              </w:rPr>
              <w:t>-20</w:t>
            </w:r>
            <w:r>
              <w:rPr>
                <w:rFonts w:hint="eastAsia"/>
                <w:sz w:val="21"/>
                <w:szCs w:val="21"/>
              </w:rPr>
              <w:t>21</w:t>
            </w:r>
            <w:r>
              <w:rPr>
                <w:sz w:val="21"/>
                <w:szCs w:val="21"/>
              </w:rPr>
              <w:t>.</w:t>
            </w:r>
            <w:r>
              <w:rPr>
                <w:rFonts w:hint="eastAsia"/>
                <w:sz w:val="21"/>
                <w:szCs w:val="21"/>
              </w:rPr>
              <w:t>12.31</w:t>
            </w:r>
          </w:p>
        </w:tc>
        <w:tc>
          <w:tcPr>
            <w:tcW w:w="1023" w:type="pct"/>
            <w:vMerge w:val="restart"/>
            <w:tcBorders>
              <w:top w:val="single" w:sz="4" w:space="0" w:color="000000"/>
              <w:left w:val="single" w:sz="4" w:space="0" w:color="000000"/>
              <w:right w:val="single" w:sz="4" w:space="0" w:color="000000"/>
            </w:tcBorders>
            <w:tcMar>
              <w:top w:w="12" w:type="dxa"/>
              <w:left w:w="12" w:type="dxa"/>
              <w:right w:w="12" w:type="dxa"/>
            </w:tcMar>
            <w:vAlign w:val="center"/>
          </w:tcPr>
          <w:p w14:paraId="51432E97" w14:textId="77777777" w:rsidR="00992653" w:rsidRDefault="00000000">
            <w:pPr>
              <w:widowControl w:val="0"/>
              <w:spacing w:line="240" w:lineRule="auto"/>
              <w:ind w:firstLine="420"/>
              <w:jc w:val="center"/>
              <w:rPr>
                <w:sz w:val="21"/>
                <w:szCs w:val="21"/>
              </w:rPr>
            </w:pPr>
            <w:r>
              <w:rPr>
                <w:sz w:val="21"/>
                <w:szCs w:val="21"/>
              </w:rPr>
              <w:t>露天采场</w:t>
            </w: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95F4694" w14:textId="77777777" w:rsidR="00992653" w:rsidRDefault="00000000">
            <w:pPr>
              <w:spacing w:line="240" w:lineRule="auto"/>
              <w:ind w:firstLine="420"/>
              <w:jc w:val="center"/>
              <w:rPr>
                <w:sz w:val="21"/>
                <w:szCs w:val="21"/>
              </w:rPr>
            </w:pPr>
            <w:r>
              <w:rPr>
                <w:sz w:val="21"/>
                <w:szCs w:val="21"/>
              </w:rPr>
              <w:t>警示牌（块）</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7234892" w14:textId="77777777" w:rsidR="00992653" w:rsidRDefault="00000000">
            <w:pPr>
              <w:spacing w:line="240" w:lineRule="auto"/>
              <w:ind w:firstLine="420"/>
              <w:jc w:val="center"/>
              <w:rPr>
                <w:sz w:val="21"/>
                <w:szCs w:val="21"/>
              </w:rPr>
            </w:pPr>
            <w:r>
              <w:rPr>
                <w:rFonts w:hint="eastAsia"/>
                <w:sz w:val="21"/>
                <w:szCs w:val="21"/>
              </w:rPr>
              <w:t>6</w:t>
            </w:r>
          </w:p>
        </w:tc>
      </w:tr>
      <w:tr w:rsidR="00992653" w14:paraId="4E482EEC"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70D5BA5B"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525B35A2"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0257C5E" w14:textId="77777777" w:rsidR="00992653" w:rsidRDefault="00000000">
            <w:pPr>
              <w:spacing w:line="240" w:lineRule="auto"/>
              <w:ind w:firstLine="420"/>
              <w:jc w:val="center"/>
              <w:rPr>
                <w:sz w:val="21"/>
                <w:szCs w:val="21"/>
              </w:rPr>
            </w:pPr>
            <w:r>
              <w:rPr>
                <w:sz w:val="21"/>
                <w:szCs w:val="21"/>
              </w:rPr>
              <w:t>网围栏（</w:t>
            </w:r>
            <w:r>
              <w:rPr>
                <w:sz w:val="21"/>
                <w:szCs w:val="21"/>
              </w:rPr>
              <w:t>m</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920E6F0" w14:textId="77777777" w:rsidR="00992653" w:rsidRDefault="00000000">
            <w:pPr>
              <w:spacing w:line="240" w:lineRule="auto"/>
              <w:ind w:firstLine="420"/>
              <w:jc w:val="center"/>
              <w:rPr>
                <w:sz w:val="21"/>
                <w:szCs w:val="21"/>
              </w:rPr>
            </w:pPr>
            <w:r>
              <w:rPr>
                <w:rFonts w:hint="eastAsia"/>
                <w:sz w:val="21"/>
                <w:szCs w:val="21"/>
              </w:rPr>
              <w:t>320</w:t>
            </w:r>
          </w:p>
        </w:tc>
      </w:tr>
      <w:tr w:rsidR="00992653" w14:paraId="4973488D"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423CF43E"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3772C691"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9386C90" w14:textId="77777777" w:rsidR="00992653" w:rsidRDefault="00000000">
            <w:pPr>
              <w:spacing w:line="240" w:lineRule="auto"/>
              <w:ind w:firstLine="420"/>
              <w:jc w:val="center"/>
              <w:rPr>
                <w:sz w:val="21"/>
                <w:szCs w:val="21"/>
              </w:rPr>
            </w:pPr>
            <w:proofErr w:type="gramStart"/>
            <w:r>
              <w:rPr>
                <w:rFonts w:hint="eastAsia"/>
                <w:sz w:val="21"/>
                <w:szCs w:val="21"/>
              </w:rPr>
              <w:t>垫</w:t>
            </w:r>
            <w:r>
              <w:rPr>
                <w:sz w:val="21"/>
                <w:szCs w:val="21"/>
              </w:rPr>
              <w:t>坡整形</w:t>
            </w:r>
            <w:proofErr w:type="gramEnd"/>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4A99985" w14:textId="77777777" w:rsidR="00992653" w:rsidRDefault="00000000">
            <w:pPr>
              <w:spacing w:line="240" w:lineRule="auto"/>
              <w:ind w:firstLine="420"/>
              <w:jc w:val="center"/>
              <w:rPr>
                <w:sz w:val="21"/>
                <w:szCs w:val="21"/>
              </w:rPr>
            </w:pPr>
            <w:r>
              <w:rPr>
                <w:rFonts w:hint="eastAsia"/>
                <w:sz w:val="21"/>
                <w:szCs w:val="21"/>
              </w:rPr>
              <w:t>4050</w:t>
            </w:r>
          </w:p>
        </w:tc>
      </w:tr>
      <w:tr w:rsidR="00992653" w14:paraId="48E8C224" w14:textId="77777777">
        <w:trPr>
          <w:trHeight w:val="312"/>
        </w:trPr>
        <w:tc>
          <w:tcPr>
            <w:tcW w:w="1423" w:type="pct"/>
            <w:vMerge/>
            <w:tcBorders>
              <w:left w:val="single" w:sz="4" w:space="0" w:color="auto"/>
              <w:right w:val="single" w:sz="4" w:space="0" w:color="000000"/>
            </w:tcBorders>
            <w:tcMar>
              <w:top w:w="12" w:type="dxa"/>
              <w:left w:w="12" w:type="dxa"/>
              <w:right w:w="12" w:type="dxa"/>
            </w:tcMar>
            <w:vAlign w:val="center"/>
          </w:tcPr>
          <w:p w14:paraId="66B31CC4"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0063795A"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33325A0" w14:textId="77777777" w:rsidR="00992653" w:rsidRDefault="00000000">
            <w:pPr>
              <w:spacing w:line="240" w:lineRule="auto"/>
              <w:ind w:firstLine="420"/>
              <w:jc w:val="center"/>
              <w:rPr>
                <w:sz w:val="21"/>
                <w:szCs w:val="21"/>
              </w:rPr>
            </w:pPr>
            <w:r>
              <w:rPr>
                <w:rFonts w:hint="eastAsia"/>
                <w:sz w:val="21"/>
                <w:szCs w:val="21"/>
              </w:rPr>
              <w:t>修</w:t>
            </w:r>
            <w:r>
              <w:rPr>
                <w:sz w:val="21"/>
                <w:szCs w:val="21"/>
              </w:rPr>
              <w:t>坡整形（</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C3719E1" w14:textId="77777777" w:rsidR="00992653" w:rsidRDefault="00000000">
            <w:pPr>
              <w:spacing w:line="240" w:lineRule="auto"/>
              <w:ind w:firstLine="420"/>
              <w:jc w:val="center"/>
              <w:rPr>
                <w:sz w:val="21"/>
                <w:szCs w:val="21"/>
              </w:rPr>
            </w:pPr>
            <w:r>
              <w:rPr>
                <w:rFonts w:hint="eastAsia"/>
                <w:sz w:val="21"/>
                <w:szCs w:val="21"/>
              </w:rPr>
              <w:t>717</w:t>
            </w:r>
          </w:p>
        </w:tc>
      </w:tr>
      <w:tr w:rsidR="00992653" w14:paraId="58428A0D" w14:textId="77777777">
        <w:trPr>
          <w:trHeight w:val="251"/>
        </w:trPr>
        <w:tc>
          <w:tcPr>
            <w:tcW w:w="1423" w:type="pct"/>
            <w:vMerge/>
            <w:tcBorders>
              <w:left w:val="single" w:sz="4" w:space="0" w:color="auto"/>
              <w:right w:val="single" w:sz="4" w:space="0" w:color="000000"/>
            </w:tcBorders>
            <w:tcMar>
              <w:top w:w="12" w:type="dxa"/>
              <w:left w:w="12" w:type="dxa"/>
              <w:right w:w="12" w:type="dxa"/>
            </w:tcMar>
            <w:vAlign w:val="center"/>
          </w:tcPr>
          <w:p w14:paraId="246CAAD5"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77E2795A"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465678F1" w14:textId="77777777" w:rsidR="00992653" w:rsidRDefault="00000000">
            <w:pPr>
              <w:spacing w:line="240" w:lineRule="auto"/>
              <w:ind w:firstLine="420"/>
              <w:jc w:val="center"/>
              <w:rPr>
                <w:sz w:val="21"/>
                <w:szCs w:val="21"/>
              </w:rPr>
            </w:pPr>
            <w:r>
              <w:rPr>
                <w:rFonts w:hint="eastAsia"/>
                <w:sz w:val="21"/>
                <w:szCs w:val="21"/>
              </w:rPr>
              <w:t>回填</w:t>
            </w:r>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7E6A8A24" w14:textId="77777777" w:rsidR="00992653" w:rsidRDefault="00000000">
            <w:pPr>
              <w:spacing w:line="240" w:lineRule="auto"/>
              <w:ind w:firstLine="420"/>
              <w:jc w:val="center"/>
              <w:rPr>
                <w:sz w:val="21"/>
                <w:szCs w:val="21"/>
              </w:rPr>
            </w:pPr>
            <w:r>
              <w:rPr>
                <w:rFonts w:hint="eastAsia"/>
                <w:sz w:val="21"/>
                <w:szCs w:val="21"/>
              </w:rPr>
              <w:t>51620</w:t>
            </w:r>
          </w:p>
        </w:tc>
      </w:tr>
      <w:tr w:rsidR="00992653" w14:paraId="2003BE34" w14:textId="77777777">
        <w:trPr>
          <w:trHeight w:val="206"/>
        </w:trPr>
        <w:tc>
          <w:tcPr>
            <w:tcW w:w="1423" w:type="pct"/>
            <w:vMerge/>
            <w:tcBorders>
              <w:left w:val="single" w:sz="4" w:space="0" w:color="auto"/>
              <w:right w:val="single" w:sz="4" w:space="0" w:color="000000"/>
            </w:tcBorders>
            <w:tcMar>
              <w:top w:w="12" w:type="dxa"/>
              <w:left w:w="12" w:type="dxa"/>
              <w:right w:w="12" w:type="dxa"/>
            </w:tcMar>
            <w:vAlign w:val="center"/>
          </w:tcPr>
          <w:p w14:paraId="0BB7020C"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06D63A5D" w14:textId="77777777" w:rsidR="00992653" w:rsidRDefault="00992653">
            <w:pPr>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389B782" w14:textId="77777777" w:rsidR="00992653" w:rsidRDefault="00000000">
            <w:pPr>
              <w:spacing w:line="240" w:lineRule="auto"/>
              <w:ind w:firstLine="420"/>
              <w:jc w:val="center"/>
              <w:rPr>
                <w:sz w:val="21"/>
                <w:szCs w:val="21"/>
              </w:rPr>
            </w:pPr>
            <w:r>
              <w:rPr>
                <w:rFonts w:hint="eastAsia"/>
                <w:sz w:val="21"/>
                <w:szCs w:val="21"/>
              </w:rPr>
              <w:t>石方整平</w:t>
            </w:r>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551D922" w14:textId="77777777" w:rsidR="00992653" w:rsidRDefault="00000000">
            <w:pPr>
              <w:spacing w:line="240" w:lineRule="auto"/>
              <w:ind w:firstLine="420"/>
              <w:jc w:val="center"/>
              <w:rPr>
                <w:sz w:val="21"/>
                <w:szCs w:val="21"/>
              </w:rPr>
            </w:pPr>
            <w:r>
              <w:rPr>
                <w:rFonts w:hint="eastAsia"/>
                <w:sz w:val="21"/>
                <w:szCs w:val="21"/>
              </w:rPr>
              <w:t>7631</w:t>
            </w:r>
          </w:p>
        </w:tc>
      </w:tr>
      <w:tr w:rsidR="00992653" w14:paraId="2B81FC99"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4AA483FE"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24687C78"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77BCF39"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3C9B06C" w14:textId="77777777" w:rsidR="00992653" w:rsidRDefault="00000000">
            <w:pPr>
              <w:spacing w:line="240" w:lineRule="auto"/>
              <w:ind w:firstLine="420"/>
              <w:jc w:val="center"/>
              <w:rPr>
                <w:sz w:val="21"/>
                <w:szCs w:val="21"/>
              </w:rPr>
            </w:pPr>
            <w:r>
              <w:rPr>
                <w:rFonts w:hint="eastAsia"/>
                <w:sz w:val="21"/>
                <w:szCs w:val="21"/>
              </w:rPr>
              <w:t>26419</w:t>
            </w:r>
          </w:p>
        </w:tc>
      </w:tr>
      <w:tr w:rsidR="00992653" w14:paraId="0049C834"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34C4397F"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66DE94A7"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3F9AA81" w14:textId="77777777" w:rsidR="00992653" w:rsidRDefault="00000000">
            <w:pPr>
              <w:spacing w:line="240" w:lineRule="auto"/>
              <w:ind w:firstLine="420"/>
              <w:jc w:val="center"/>
              <w:rPr>
                <w:sz w:val="21"/>
                <w:szCs w:val="21"/>
              </w:rPr>
            </w:pPr>
            <w:r>
              <w:rPr>
                <w:sz w:val="21"/>
                <w:szCs w:val="21"/>
              </w:rPr>
              <w:t>栽植</w:t>
            </w:r>
            <w:r>
              <w:rPr>
                <w:rFonts w:hint="eastAsia"/>
                <w:sz w:val="21"/>
                <w:szCs w:val="21"/>
              </w:rPr>
              <w:t>松树</w:t>
            </w:r>
            <w:r>
              <w:rPr>
                <w:sz w:val="21"/>
                <w:szCs w:val="21"/>
              </w:rPr>
              <w:t>（株）</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C0ED68E" w14:textId="77777777" w:rsidR="00992653" w:rsidRDefault="00000000">
            <w:pPr>
              <w:spacing w:line="240" w:lineRule="auto"/>
              <w:ind w:firstLine="420"/>
              <w:jc w:val="center"/>
              <w:rPr>
                <w:sz w:val="21"/>
                <w:szCs w:val="21"/>
              </w:rPr>
            </w:pPr>
            <w:r>
              <w:rPr>
                <w:rFonts w:hint="eastAsia"/>
                <w:sz w:val="21"/>
                <w:szCs w:val="21"/>
              </w:rPr>
              <w:t>13209</w:t>
            </w:r>
          </w:p>
        </w:tc>
      </w:tr>
      <w:tr w:rsidR="00992653" w14:paraId="73E43EEC"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2992125D" w14:textId="77777777" w:rsidR="00992653" w:rsidRDefault="00992653">
            <w:pPr>
              <w:spacing w:line="240" w:lineRule="auto"/>
              <w:ind w:firstLine="420"/>
              <w:jc w:val="center"/>
              <w:rPr>
                <w:sz w:val="21"/>
                <w:szCs w:val="21"/>
              </w:rPr>
            </w:pPr>
          </w:p>
        </w:tc>
        <w:tc>
          <w:tcPr>
            <w:tcW w:w="1023" w:type="pct"/>
            <w:vMerge w:val="restar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3D7385A" w14:textId="77777777" w:rsidR="00992653" w:rsidRDefault="00000000">
            <w:pPr>
              <w:widowControl w:val="0"/>
              <w:spacing w:line="240" w:lineRule="auto"/>
              <w:ind w:firstLine="420"/>
              <w:jc w:val="center"/>
              <w:rPr>
                <w:sz w:val="21"/>
                <w:szCs w:val="21"/>
              </w:rPr>
            </w:pPr>
            <w:r>
              <w:rPr>
                <w:rFonts w:hint="eastAsia"/>
                <w:sz w:val="21"/>
                <w:szCs w:val="21"/>
              </w:rPr>
              <w:t>废石场</w:t>
            </w: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5299B042"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D0BAC77" w14:textId="77777777" w:rsidR="00992653" w:rsidRDefault="00000000">
            <w:pPr>
              <w:spacing w:line="240" w:lineRule="auto"/>
              <w:ind w:firstLine="420"/>
              <w:jc w:val="center"/>
              <w:rPr>
                <w:sz w:val="21"/>
                <w:szCs w:val="21"/>
              </w:rPr>
            </w:pPr>
            <w:r>
              <w:rPr>
                <w:rFonts w:hint="eastAsia"/>
                <w:sz w:val="21"/>
                <w:szCs w:val="21"/>
              </w:rPr>
              <w:t>7599</w:t>
            </w:r>
          </w:p>
        </w:tc>
      </w:tr>
      <w:tr w:rsidR="00992653" w14:paraId="04A25ED3" w14:textId="77777777">
        <w:trPr>
          <w:trHeight w:val="300"/>
        </w:trPr>
        <w:tc>
          <w:tcPr>
            <w:tcW w:w="1423" w:type="pct"/>
            <w:vMerge/>
            <w:tcBorders>
              <w:left w:val="single" w:sz="4" w:space="0" w:color="auto"/>
              <w:right w:val="single" w:sz="4" w:space="0" w:color="000000"/>
            </w:tcBorders>
            <w:tcMar>
              <w:top w:w="12" w:type="dxa"/>
              <w:left w:w="12" w:type="dxa"/>
              <w:right w:w="12" w:type="dxa"/>
            </w:tcMar>
            <w:vAlign w:val="center"/>
          </w:tcPr>
          <w:p w14:paraId="164EE0F1" w14:textId="77777777" w:rsidR="00992653" w:rsidRDefault="00992653">
            <w:pPr>
              <w:spacing w:line="240" w:lineRule="auto"/>
              <w:ind w:firstLine="420"/>
              <w:jc w:val="center"/>
              <w:rPr>
                <w:sz w:val="21"/>
                <w:szCs w:val="21"/>
              </w:rPr>
            </w:pPr>
          </w:p>
        </w:tc>
        <w:tc>
          <w:tcPr>
            <w:tcW w:w="10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B18451B" w14:textId="77777777" w:rsidR="00992653" w:rsidRDefault="00992653">
            <w:pPr>
              <w:spacing w:line="240" w:lineRule="auto"/>
              <w:ind w:firstLine="420"/>
              <w:jc w:val="center"/>
              <w:rPr>
                <w:sz w:val="21"/>
                <w:szCs w:val="21"/>
              </w:rPr>
            </w:pPr>
          </w:p>
        </w:tc>
        <w:tc>
          <w:tcPr>
            <w:tcW w:w="1429"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D20088F"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0F51137" w14:textId="77777777" w:rsidR="00992653" w:rsidRDefault="00000000">
            <w:pPr>
              <w:spacing w:line="240" w:lineRule="auto"/>
              <w:ind w:firstLine="420"/>
              <w:jc w:val="center"/>
              <w:rPr>
                <w:sz w:val="21"/>
                <w:szCs w:val="21"/>
              </w:rPr>
            </w:pPr>
            <w:r>
              <w:rPr>
                <w:rFonts w:hint="eastAsia"/>
                <w:sz w:val="21"/>
                <w:szCs w:val="21"/>
              </w:rPr>
              <w:t>3980</w:t>
            </w:r>
          </w:p>
        </w:tc>
      </w:tr>
      <w:tr w:rsidR="00992653" w14:paraId="1ABA42B2" w14:textId="77777777">
        <w:trPr>
          <w:trHeight w:val="163"/>
        </w:trPr>
        <w:tc>
          <w:tcPr>
            <w:tcW w:w="1423" w:type="pct"/>
            <w:vMerge/>
            <w:tcBorders>
              <w:left w:val="single" w:sz="4" w:space="0" w:color="auto"/>
              <w:right w:val="single" w:sz="4" w:space="0" w:color="000000"/>
            </w:tcBorders>
            <w:tcMar>
              <w:top w:w="12" w:type="dxa"/>
              <w:left w:w="12" w:type="dxa"/>
              <w:right w:w="12" w:type="dxa"/>
            </w:tcMar>
            <w:vAlign w:val="center"/>
          </w:tcPr>
          <w:p w14:paraId="641C713C" w14:textId="77777777" w:rsidR="00992653" w:rsidRDefault="00992653">
            <w:pPr>
              <w:spacing w:line="240" w:lineRule="auto"/>
              <w:ind w:firstLine="420"/>
              <w:jc w:val="center"/>
              <w:rPr>
                <w:sz w:val="21"/>
                <w:szCs w:val="21"/>
              </w:rPr>
            </w:pPr>
          </w:p>
        </w:tc>
        <w:tc>
          <w:tcPr>
            <w:tcW w:w="10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3230E78F" w14:textId="77777777" w:rsidR="00992653" w:rsidRDefault="00000000">
            <w:pPr>
              <w:widowControl w:val="0"/>
              <w:spacing w:line="240" w:lineRule="auto"/>
              <w:ind w:firstLine="420"/>
              <w:jc w:val="center"/>
              <w:rPr>
                <w:sz w:val="21"/>
                <w:szCs w:val="21"/>
              </w:rPr>
            </w:pPr>
            <w:r>
              <w:rPr>
                <w:rFonts w:hint="eastAsia"/>
                <w:sz w:val="21"/>
                <w:szCs w:val="21"/>
              </w:rPr>
              <w:t>零散废渣堆</w:t>
            </w: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19302DD8"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85B8997" w14:textId="77777777" w:rsidR="00992653" w:rsidRDefault="00000000">
            <w:pPr>
              <w:spacing w:line="240" w:lineRule="auto"/>
              <w:ind w:firstLine="420"/>
              <w:jc w:val="center"/>
              <w:rPr>
                <w:sz w:val="21"/>
                <w:szCs w:val="21"/>
              </w:rPr>
            </w:pPr>
            <w:r>
              <w:rPr>
                <w:rFonts w:hint="eastAsia"/>
                <w:sz w:val="21"/>
                <w:szCs w:val="21"/>
              </w:rPr>
              <w:t>13690</w:t>
            </w:r>
          </w:p>
        </w:tc>
      </w:tr>
      <w:tr w:rsidR="00992653" w14:paraId="1DCC82F2" w14:textId="77777777">
        <w:trPr>
          <w:trHeight w:val="189"/>
        </w:trPr>
        <w:tc>
          <w:tcPr>
            <w:tcW w:w="1423" w:type="pct"/>
            <w:vMerge/>
            <w:tcBorders>
              <w:left w:val="single" w:sz="4" w:space="0" w:color="auto"/>
              <w:right w:val="single" w:sz="4" w:space="0" w:color="000000"/>
            </w:tcBorders>
            <w:tcMar>
              <w:top w:w="12" w:type="dxa"/>
              <w:left w:w="12" w:type="dxa"/>
              <w:right w:w="12" w:type="dxa"/>
            </w:tcMar>
            <w:vAlign w:val="center"/>
          </w:tcPr>
          <w:p w14:paraId="769D5C29"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0DE58543"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9361243"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A6773A5" w14:textId="77777777" w:rsidR="00992653" w:rsidRDefault="00000000">
            <w:pPr>
              <w:spacing w:line="240" w:lineRule="auto"/>
              <w:ind w:firstLine="420"/>
              <w:jc w:val="center"/>
              <w:rPr>
                <w:sz w:val="21"/>
                <w:szCs w:val="21"/>
              </w:rPr>
            </w:pPr>
            <w:r>
              <w:rPr>
                <w:rFonts w:hint="eastAsia"/>
                <w:sz w:val="21"/>
                <w:szCs w:val="21"/>
              </w:rPr>
              <w:t>4710</w:t>
            </w:r>
          </w:p>
        </w:tc>
      </w:tr>
      <w:tr w:rsidR="00992653" w14:paraId="1842F604" w14:textId="77777777">
        <w:trPr>
          <w:trHeight w:val="145"/>
        </w:trPr>
        <w:tc>
          <w:tcPr>
            <w:tcW w:w="1423" w:type="pct"/>
            <w:vMerge/>
            <w:tcBorders>
              <w:left w:val="single" w:sz="4" w:space="0" w:color="auto"/>
              <w:bottom w:val="single" w:sz="4" w:space="0" w:color="auto"/>
              <w:right w:val="single" w:sz="4" w:space="0" w:color="000000"/>
            </w:tcBorders>
            <w:tcMar>
              <w:top w:w="12" w:type="dxa"/>
              <w:left w:w="12" w:type="dxa"/>
              <w:right w:w="12" w:type="dxa"/>
            </w:tcMar>
            <w:vAlign w:val="center"/>
          </w:tcPr>
          <w:p w14:paraId="49C83702"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20F3314E"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2CB72E31" w14:textId="77777777" w:rsidR="00992653" w:rsidRDefault="00000000">
            <w:pPr>
              <w:spacing w:line="240" w:lineRule="auto"/>
              <w:ind w:firstLine="420"/>
              <w:jc w:val="center"/>
              <w:rPr>
                <w:sz w:val="21"/>
                <w:szCs w:val="21"/>
              </w:rPr>
            </w:pPr>
            <w:r>
              <w:rPr>
                <w:sz w:val="21"/>
                <w:szCs w:val="21"/>
              </w:rPr>
              <w:t>栽植</w:t>
            </w:r>
            <w:r>
              <w:rPr>
                <w:rFonts w:hint="eastAsia"/>
                <w:sz w:val="21"/>
                <w:szCs w:val="21"/>
              </w:rPr>
              <w:t>松树</w:t>
            </w:r>
            <w:r>
              <w:rPr>
                <w:sz w:val="21"/>
                <w:szCs w:val="21"/>
              </w:rPr>
              <w:t>（株）</w:t>
            </w:r>
          </w:p>
        </w:tc>
        <w:tc>
          <w:tcPr>
            <w:tcW w:w="1124"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0A73D1C4" w14:textId="77777777" w:rsidR="00992653" w:rsidRDefault="00000000">
            <w:pPr>
              <w:spacing w:line="240" w:lineRule="auto"/>
              <w:ind w:firstLine="420"/>
              <w:jc w:val="center"/>
              <w:rPr>
                <w:sz w:val="21"/>
                <w:szCs w:val="21"/>
              </w:rPr>
            </w:pPr>
            <w:r>
              <w:rPr>
                <w:rFonts w:hint="eastAsia"/>
                <w:sz w:val="21"/>
                <w:szCs w:val="21"/>
              </w:rPr>
              <w:t>2355</w:t>
            </w:r>
          </w:p>
        </w:tc>
      </w:tr>
      <w:tr w:rsidR="00992653" w14:paraId="01E59A09" w14:textId="77777777">
        <w:trPr>
          <w:trHeight w:val="193"/>
        </w:trPr>
        <w:tc>
          <w:tcPr>
            <w:tcW w:w="14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5BE4B890" w14:textId="77777777" w:rsidR="00992653" w:rsidRDefault="00000000">
            <w:pPr>
              <w:spacing w:line="240" w:lineRule="auto"/>
              <w:ind w:firstLine="420"/>
              <w:jc w:val="center"/>
              <w:rPr>
                <w:sz w:val="21"/>
                <w:szCs w:val="21"/>
              </w:rPr>
            </w:pPr>
            <w:r>
              <w:rPr>
                <w:sz w:val="21"/>
                <w:szCs w:val="21"/>
              </w:rPr>
              <w:t>202</w:t>
            </w:r>
            <w:r>
              <w:rPr>
                <w:rFonts w:hint="eastAsia"/>
                <w:sz w:val="21"/>
                <w:szCs w:val="21"/>
              </w:rPr>
              <w:t>2.1.1</w:t>
            </w:r>
            <w:r>
              <w:rPr>
                <w:sz w:val="21"/>
                <w:szCs w:val="21"/>
              </w:rPr>
              <w:t>-20</w:t>
            </w:r>
            <w:r>
              <w:rPr>
                <w:rFonts w:hint="eastAsia"/>
                <w:sz w:val="21"/>
                <w:szCs w:val="21"/>
              </w:rPr>
              <w:t>22</w:t>
            </w:r>
            <w:r>
              <w:rPr>
                <w:sz w:val="21"/>
                <w:szCs w:val="21"/>
              </w:rPr>
              <w:t>.</w:t>
            </w:r>
            <w:r>
              <w:rPr>
                <w:rFonts w:hint="eastAsia"/>
                <w:sz w:val="21"/>
                <w:szCs w:val="21"/>
              </w:rPr>
              <w:t>12.31</w:t>
            </w:r>
          </w:p>
        </w:tc>
        <w:tc>
          <w:tcPr>
            <w:tcW w:w="10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70896698" w14:textId="77777777" w:rsidR="00992653" w:rsidRDefault="00000000">
            <w:pPr>
              <w:widowControl w:val="0"/>
              <w:spacing w:line="240" w:lineRule="auto"/>
              <w:ind w:firstLine="420"/>
              <w:jc w:val="center"/>
              <w:rPr>
                <w:sz w:val="21"/>
                <w:szCs w:val="21"/>
              </w:rPr>
            </w:pPr>
            <w:r>
              <w:rPr>
                <w:rFonts w:hint="eastAsia"/>
                <w:sz w:val="21"/>
                <w:szCs w:val="21"/>
              </w:rPr>
              <w:t>杂物堆放场</w:t>
            </w:r>
          </w:p>
        </w:tc>
        <w:tc>
          <w:tcPr>
            <w:tcW w:w="1429" w:type="pct"/>
            <w:tcBorders>
              <w:top w:val="nil"/>
              <w:left w:val="single" w:sz="4" w:space="0" w:color="000000"/>
              <w:bottom w:val="single" w:sz="4" w:space="0" w:color="auto"/>
              <w:right w:val="single" w:sz="4" w:space="0" w:color="000000"/>
            </w:tcBorders>
            <w:tcMar>
              <w:top w:w="12" w:type="dxa"/>
              <w:left w:w="12" w:type="dxa"/>
              <w:right w:w="12" w:type="dxa"/>
            </w:tcMar>
            <w:vAlign w:val="center"/>
          </w:tcPr>
          <w:p w14:paraId="6231BFD7"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2999873B" w14:textId="77777777" w:rsidR="00992653" w:rsidRDefault="00000000">
            <w:pPr>
              <w:spacing w:line="240" w:lineRule="auto"/>
              <w:ind w:firstLine="420"/>
              <w:jc w:val="center"/>
              <w:rPr>
                <w:sz w:val="21"/>
                <w:szCs w:val="21"/>
              </w:rPr>
            </w:pPr>
            <w:r>
              <w:rPr>
                <w:rFonts w:hint="eastAsia"/>
                <w:sz w:val="21"/>
                <w:szCs w:val="21"/>
              </w:rPr>
              <w:t>3500</w:t>
            </w:r>
          </w:p>
        </w:tc>
      </w:tr>
      <w:tr w:rsidR="00992653" w14:paraId="12C63614" w14:textId="77777777">
        <w:trPr>
          <w:trHeight w:val="109"/>
        </w:trPr>
        <w:tc>
          <w:tcPr>
            <w:tcW w:w="14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6052F634"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69BC05CD"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D37834E" w14:textId="77777777" w:rsidR="00992653" w:rsidRDefault="00000000">
            <w:pPr>
              <w:spacing w:line="240" w:lineRule="auto"/>
              <w:ind w:firstLine="420"/>
              <w:jc w:val="center"/>
              <w:rPr>
                <w:sz w:val="21"/>
                <w:szCs w:val="21"/>
              </w:rPr>
            </w:pPr>
            <w:proofErr w:type="gramStart"/>
            <w:r>
              <w:rPr>
                <w:rFonts w:hint="eastAsia"/>
                <w:sz w:val="21"/>
                <w:szCs w:val="21"/>
              </w:rPr>
              <w:t>垫</w:t>
            </w:r>
            <w:r>
              <w:rPr>
                <w:sz w:val="21"/>
                <w:szCs w:val="21"/>
              </w:rPr>
              <w:t>坡整形</w:t>
            </w:r>
            <w:proofErr w:type="gramEnd"/>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5B52E84" w14:textId="77777777" w:rsidR="00992653" w:rsidRDefault="00000000">
            <w:pPr>
              <w:spacing w:line="240" w:lineRule="auto"/>
              <w:ind w:firstLine="420"/>
              <w:jc w:val="center"/>
              <w:rPr>
                <w:sz w:val="21"/>
                <w:szCs w:val="21"/>
              </w:rPr>
            </w:pPr>
            <w:r>
              <w:rPr>
                <w:rFonts w:hint="eastAsia"/>
                <w:sz w:val="21"/>
                <w:szCs w:val="21"/>
              </w:rPr>
              <w:t>127</w:t>
            </w:r>
          </w:p>
        </w:tc>
      </w:tr>
      <w:tr w:rsidR="00992653" w14:paraId="5AACB40A" w14:textId="77777777">
        <w:trPr>
          <w:trHeight w:val="205"/>
        </w:trPr>
        <w:tc>
          <w:tcPr>
            <w:tcW w:w="14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5915529D"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220F3777"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CCF8F52"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1BA1462" w14:textId="77777777" w:rsidR="00992653" w:rsidRDefault="00000000">
            <w:pPr>
              <w:spacing w:line="240" w:lineRule="auto"/>
              <w:ind w:firstLine="420"/>
              <w:jc w:val="center"/>
              <w:rPr>
                <w:sz w:val="21"/>
                <w:szCs w:val="21"/>
              </w:rPr>
            </w:pPr>
            <w:r>
              <w:rPr>
                <w:rFonts w:hint="eastAsia"/>
                <w:sz w:val="21"/>
                <w:szCs w:val="21"/>
              </w:rPr>
              <w:t>8334</w:t>
            </w:r>
          </w:p>
        </w:tc>
      </w:tr>
      <w:tr w:rsidR="00992653" w14:paraId="1F1CB796" w14:textId="77777777">
        <w:trPr>
          <w:trHeight w:val="129"/>
        </w:trPr>
        <w:tc>
          <w:tcPr>
            <w:tcW w:w="14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2E83C591"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103F25AB"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194CA5D" w14:textId="77777777" w:rsidR="00992653" w:rsidRDefault="00000000">
            <w:pPr>
              <w:spacing w:line="240" w:lineRule="auto"/>
              <w:ind w:firstLine="420"/>
              <w:jc w:val="center"/>
              <w:rPr>
                <w:sz w:val="21"/>
                <w:szCs w:val="21"/>
              </w:rPr>
            </w:pPr>
            <w:r>
              <w:rPr>
                <w:sz w:val="21"/>
                <w:szCs w:val="21"/>
              </w:rPr>
              <w:t>栽植</w:t>
            </w:r>
            <w:r>
              <w:rPr>
                <w:rFonts w:hint="eastAsia"/>
                <w:sz w:val="21"/>
                <w:szCs w:val="21"/>
              </w:rPr>
              <w:t>松树</w:t>
            </w:r>
            <w:r>
              <w:rPr>
                <w:sz w:val="21"/>
                <w:szCs w:val="21"/>
              </w:rPr>
              <w:t>（株）</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2424494C" w14:textId="77777777" w:rsidR="00992653" w:rsidRDefault="00000000">
            <w:pPr>
              <w:spacing w:line="240" w:lineRule="auto"/>
              <w:ind w:firstLine="420"/>
              <w:jc w:val="center"/>
              <w:rPr>
                <w:sz w:val="21"/>
                <w:szCs w:val="21"/>
              </w:rPr>
            </w:pPr>
            <w:r>
              <w:rPr>
                <w:rFonts w:hint="eastAsia"/>
                <w:sz w:val="21"/>
                <w:szCs w:val="21"/>
              </w:rPr>
              <w:t>4167</w:t>
            </w:r>
          </w:p>
        </w:tc>
      </w:tr>
      <w:tr w:rsidR="00992653" w14:paraId="2506880A" w14:textId="77777777">
        <w:trPr>
          <w:trHeight w:val="260"/>
        </w:trPr>
        <w:tc>
          <w:tcPr>
            <w:tcW w:w="14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2BBBBA34" w14:textId="77777777" w:rsidR="00992653" w:rsidRDefault="00000000">
            <w:pPr>
              <w:spacing w:line="240" w:lineRule="auto"/>
              <w:ind w:firstLine="420"/>
              <w:jc w:val="center"/>
              <w:rPr>
                <w:sz w:val="21"/>
                <w:szCs w:val="21"/>
              </w:rPr>
            </w:pPr>
            <w:r>
              <w:rPr>
                <w:sz w:val="21"/>
                <w:szCs w:val="21"/>
              </w:rPr>
              <w:t>202</w:t>
            </w:r>
            <w:r>
              <w:rPr>
                <w:rFonts w:hint="eastAsia"/>
                <w:sz w:val="21"/>
                <w:szCs w:val="21"/>
              </w:rPr>
              <w:t>3.1.1</w:t>
            </w:r>
            <w:r>
              <w:rPr>
                <w:sz w:val="21"/>
                <w:szCs w:val="21"/>
              </w:rPr>
              <w:t>-20</w:t>
            </w:r>
            <w:r>
              <w:rPr>
                <w:rFonts w:hint="eastAsia"/>
                <w:sz w:val="21"/>
                <w:szCs w:val="21"/>
              </w:rPr>
              <w:t>23</w:t>
            </w:r>
            <w:r>
              <w:rPr>
                <w:sz w:val="21"/>
                <w:szCs w:val="21"/>
              </w:rPr>
              <w:t>.</w:t>
            </w:r>
            <w:r>
              <w:rPr>
                <w:rFonts w:hint="eastAsia"/>
                <w:sz w:val="21"/>
                <w:szCs w:val="21"/>
              </w:rPr>
              <w:t>12.31</w:t>
            </w:r>
          </w:p>
        </w:tc>
        <w:tc>
          <w:tcPr>
            <w:tcW w:w="10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5BE32605" w14:textId="77777777" w:rsidR="00992653" w:rsidRDefault="00000000">
            <w:pPr>
              <w:widowControl w:val="0"/>
              <w:spacing w:line="240" w:lineRule="auto"/>
              <w:ind w:firstLine="420"/>
              <w:jc w:val="center"/>
              <w:rPr>
                <w:sz w:val="21"/>
                <w:szCs w:val="21"/>
              </w:rPr>
            </w:pPr>
            <w:proofErr w:type="gramStart"/>
            <w:r>
              <w:rPr>
                <w:rFonts w:hint="eastAsia"/>
                <w:sz w:val="21"/>
                <w:szCs w:val="21"/>
              </w:rPr>
              <w:t>矿石场</w:t>
            </w:r>
            <w:proofErr w:type="gramEnd"/>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4367272"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27D15715" w14:textId="77777777" w:rsidR="00992653" w:rsidRDefault="00000000">
            <w:pPr>
              <w:spacing w:line="240" w:lineRule="auto"/>
              <w:ind w:firstLine="420"/>
              <w:jc w:val="center"/>
              <w:rPr>
                <w:sz w:val="21"/>
                <w:szCs w:val="21"/>
              </w:rPr>
            </w:pPr>
            <w:r>
              <w:rPr>
                <w:kern w:val="0"/>
                <w:sz w:val="21"/>
                <w:szCs w:val="21"/>
                <w:lang w:bidi="ar"/>
              </w:rPr>
              <w:t>133698</w:t>
            </w:r>
          </w:p>
        </w:tc>
      </w:tr>
      <w:tr w:rsidR="00992653" w14:paraId="6134CB30" w14:textId="77777777">
        <w:trPr>
          <w:trHeight w:val="74"/>
        </w:trPr>
        <w:tc>
          <w:tcPr>
            <w:tcW w:w="1423" w:type="pct"/>
            <w:vMerge/>
            <w:tcBorders>
              <w:left w:val="single" w:sz="4" w:space="0" w:color="000000"/>
              <w:right w:val="single" w:sz="4" w:space="0" w:color="000000"/>
            </w:tcBorders>
            <w:tcMar>
              <w:top w:w="12" w:type="dxa"/>
              <w:left w:w="12" w:type="dxa"/>
              <w:right w:w="12" w:type="dxa"/>
            </w:tcMar>
            <w:vAlign w:val="center"/>
          </w:tcPr>
          <w:p w14:paraId="069D9F15"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67ECABFD"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7D8EEE0F" w14:textId="77777777" w:rsidR="00992653" w:rsidRDefault="00000000">
            <w:pPr>
              <w:spacing w:line="240" w:lineRule="auto"/>
              <w:ind w:firstLine="420"/>
              <w:jc w:val="center"/>
              <w:rPr>
                <w:sz w:val="21"/>
                <w:szCs w:val="21"/>
              </w:rPr>
            </w:pPr>
            <w:proofErr w:type="gramStart"/>
            <w:r>
              <w:rPr>
                <w:rFonts w:hint="eastAsia"/>
                <w:sz w:val="21"/>
                <w:szCs w:val="21"/>
              </w:rPr>
              <w:t>垫</w:t>
            </w:r>
            <w:r>
              <w:rPr>
                <w:sz w:val="21"/>
                <w:szCs w:val="21"/>
              </w:rPr>
              <w:t>坡整形</w:t>
            </w:r>
            <w:proofErr w:type="gramEnd"/>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F4FBDE4" w14:textId="77777777" w:rsidR="00992653" w:rsidRDefault="00000000">
            <w:pPr>
              <w:spacing w:line="240" w:lineRule="auto"/>
              <w:ind w:firstLine="420"/>
              <w:jc w:val="center"/>
              <w:rPr>
                <w:kern w:val="0"/>
                <w:sz w:val="21"/>
                <w:szCs w:val="21"/>
                <w:lang w:bidi="ar"/>
              </w:rPr>
            </w:pPr>
            <w:r>
              <w:rPr>
                <w:rFonts w:hint="eastAsia"/>
                <w:kern w:val="0"/>
                <w:sz w:val="21"/>
                <w:szCs w:val="21"/>
                <w:lang w:bidi="ar"/>
              </w:rPr>
              <w:t>600</w:t>
            </w:r>
          </w:p>
        </w:tc>
      </w:tr>
      <w:tr w:rsidR="00992653" w14:paraId="73E820D1" w14:textId="77777777">
        <w:trPr>
          <w:trHeight w:val="130"/>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163D7EA"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2E5EFFEE"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D8D11B9"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77EDABE3" w14:textId="77777777" w:rsidR="00992653" w:rsidRDefault="00000000">
            <w:pPr>
              <w:spacing w:line="240" w:lineRule="auto"/>
              <w:ind w:firstLine="420"/>
              <w:jc w:val="center"/>
              <w:rPr>
                <w:sz w:val="21"/>
                <w:szCs w:val="21"/>
              </w:rPr>
            </w:pPr>
            <w:r>
              <w:rPr>
                <w:rFonts w:hint="eastAsia"/>
                <w:sz w:val="21"/>
                <w:szCs w:val="21"/>
              </w:rPr>
              <w:t>2450</w:t>
            </w:r>
          </w:p>
        </w:tc>
      </w:tr>
      <w:tr w:rsidR="00992653" w14:paraId="196FC771" w14:textId="77777777">
        <w:trPr>
          <w:trHeight w:val="148"/>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B3FEDC9" w14:textId="77777777" w:rsidR="00992653" w:rsidRDefault="00992653">
            <w:pPr>
              <w:spacing w:line="240" w:lineRule="auto"/>
              <w:ind w:firstLine="420"/>
              <w:jc w:val="center"/>
              <w:rPr>
                <w:sz w:val="21"/>
                <w:szCs w:val="21"/>
              </w:rPr>
            </w:pPr>
          </w:p>
        </w:tc>
        <w:tc>
          <w:tcPr>
            <w:tcW w:w="1023" w:type="pct"/>
            <w:vMerge w:val="restart"/>
            <w:tcBorders>
              <w:top w:val="single" w:sz="4" w:space="0" w:color="auto"/>
              <w:left w:val="single" w:sz="4" w:space="0" w:color="000000"/>
              <w:right w:val="single" w:sz="4" w:space="0" w:color="000000"/>
            </w:tcBorders>
            <w:tcMar>
              <w:top w:w="12" w:type="dxa"/>
              <w:left w:w="12" w:type="dxa"/>
              <w:right w:w="12" w:type="dxa"/>
            </w:tcMar>
            <w:vAlign w:val="center"/>
          </w:tcPr>
          <w:p w14:paraId="4E91F53C" w14:textId="77777777" w:rsidR="00992653" w:rsidRDefault="00000000">
            <w:pPr>
              <w:widowControl w:val="0"/>
              <w:spacing w:line="240" w:lineRule="auto"/>
              <w:ind w:firstLine="420"/>
              <w:jc w:val="center"/>
              <w:rPr>
                <w:sz w:val="21"/>
                <w:szCs w:val="21"/>
              </w:rPr>
            </w:pPr>
            <w:r>
              <w:rPr>
                <w:rFonts w:hint="eastAsia"/>
                <w:sz w:val="21"/>
                <w:szCs w:val="21"/>
              </w:rPr>
              <w:t>工业场地</w:t>
            </w: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5079E7FF" w14:textId="77777777" w:rsidR="00992653" w:rsidRDefault="00000000">
            <w:pPr>
              <w:spacing w:line="240" w:lineRule="auto"/>
              <w:ind w:firstLine="420"/>
              <w:jc w:val="center"/>
              <w:rPr>
                <w:sz w:val="21"/>
                <w:szCs w:val="21"/>
              </w:rPr>
            </w:pPr>
            <w:proofErr w:type="gramStart"/>
            <w:r>
              <w:rPr>
                <w:rFonts w:hint="eastAsia"/>
                <w:sz w:val="21"/>
                <w:szCs w:val="21"/>
              </w:rPr>
              <w:t>垫</w:t>
            </w:r>
            <w:r>
              <w:rPr>
                <w:sz w:val="21"/>
                <w:szCs w:val="21"/>
              </w:rPr>
              <w:t>坡整形</w:t>
            </w:r>
            <w:proofErr w:type="gramEnd"/>
            <w:r>
              <w:rPr>
                <w:sz w:val="21"/>
                <w:szCs w:val="21"/>
              </w:rPr>
              <w:t>（</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FC5FC5F" w14:textId="77777777" w:rsidR="00992653" w:rsidRDefault="00000000">
            <w:pPr>
              <w:spacing w:line="240" w:lineRule="auto"/>
              <w:ind w:firstLine="420"/>
              <w:jc w:val="center"/>
              <w:rPr>
                <w:sz w:val="21"/>
                <w:szCs w:val="21"/>
              </w:rPr>
            </w:pPr>
            <w:r>
              <w:rPr>
                <w:rFonts w:hint="eastAsia"/>
                <w:sz w:val="21"/>
                <w:szCs w:val="21"/>
              </w:rPr>
              <w:t>225</w:t>
            </w:r>
          </w:p>
        </w:tc>
      </w:tr>
      <w:tr w:rsidR="00992653" w14:paraId="7FA53B87" w14:textId="77777777">
        <w:trPr>
          <w:trHeight w:val="214"/>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0430880"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56A9F728"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517B9FA8"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EA8DFFA" w14:textId="77777777" w:rsidR="00992653" w:rsidRDefault="00000000">
            <w:pPr>
              <w:spacing w:line="240" w:lineRule="auto"/>
              <w:ind w:firstLine="420"/>
              <w:jc w:val="center"/>
              <w:rPr>
                <w:sz w:val="21"/>
                <w:szCs w:val="21"/>
              </w:rPr>
            </w:pPr>
            <w:r>
              <w:rPr>
                <w:rFonts w:hint="eastAsia"/>
                <w:sz w:val="21"/>
                <w:szCs w:val="21"/>
              </w:rPr>
              <w:t>10739</w:t>
            </w:r>
          </w:p>
        </w:tc>
      </w:tr>
      <w:tr w:rsidR="00992653" w14:paraId="29D198C6" w14:textId="77777777">
        <w:trPr>
          <w:trHeight w:val="80"/>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0E9B5B7"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20ECD0C6"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812049D" w14:textId="77777777" w:rsidR="00992653" w:rsidRDefault="00000000">
            <w:pPr>
              <w:spacing w:line="240" w:lineRule="auto"/>
              <w:ind w:firstLine="420"/>
              <w:jc w:val="center"/>
              <w:rPr>
                <w:sz w:val="21"/>
                <w:szCs w:val="21"/>
              </w:rPr>
            </w:pPr>
            <w:r>
              <w:rPr>
                <w:rFonts w:hint="eastAsia"/>
                <w:sz w:val="21"/>
                <w:szCs w:val="21"/>
              </w:rPr>
              <w:t>拆除（</w:t>
            </w:r>
            <w:r>
              <w:rPr>
                <w:rFonts w:hint="eastAsia"/>
                <w:sz w:val="21"/>
                <w:szCs w:val="21"/>
              </w:rPr>
              <w:t>m</w:t>
            </w:r>
            <w:r>
              <w:rPr>
                <w:rFonts w:hint="eastAsia"/>
                <w:sz w:val="21"/>
                <w:szCs w:val="21"/>
                <w:vertAlign w:val="superscript"/>
              </w:rPr>
              <w:t>3</w:t>
            </w:r>
            <w:r>
              <w:rPr>
                <w:rFonts w:hint="eastAsia"/>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2647C15B" w14:textId="77777777" w:rsidR="00992653" w:rsidRDefault="00000000">
            <w:pPr>
              <w:spacing w:line="240" w:lineRule="auto"/>
              <w:ind w:firstLine="420"/>
              <w:jc w:val="center"/>
              <w:rPr>
                <w:sz w:val="21"/>
                <w:szCs w:val="21"/>
              </w:rPr>
            </w:pPr>
            <w:r>
              <w:rPr>
                <w:rFonts w:hint="eastAsia"/>
                <w:sz w:val="21"/>
                <w:szCs w:val="21"/>
              </w:rPr>
              <w:t>10739</w:t>
            </w:r>
          </w:p>
        </w:tc>
      </w:tr>
      <w:tr w:rsidR="00992653" w14:paraId="43C26B56" w14:textId="77777777">
        <w:trPr>
          <w:trHeight w:val="85"/>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8DEC02A" w14:textId="77777777" w:rsidR="00992653" w:rsidRDefault="00992653">
            <w:pPr>
              <w:spacing w:line="240" w:lineRule="auto"/>
              <w:ind w:firstLine="420"/>
              <w:jc w:val="center"/>
              <w:rPr>
                <w:sz w:val="21"/>
                <w:szCs w:val="21"/>
              </w:rPr>
            </w:pPr>
          </w:p>
        </w:tc>
        <w:tc>
          <w:tcPr>
            <w:tcW w:w="1023" w:type="pct"/>
            <w:vMerge/>
            <w:tcBorders>
              <w:left w:val="single" w:sz="4" w:space="0" w:color="000000"/>
              <w:right w:val="single" w:sz="4" w:space="0" w:color="000000"/>
            </w:tcBorders>
            <w:tcMar>
              <w:top w:w="12" w:type="dxa"/>
              <w:left w:w="12" w:type="dxa"/>
              <w:right w:w="12" w:type="dxa"/>
            </w:tcMar>
            <w:vAlign w:val="center"/>
          </w:tcPr>
          <w:p w14:paraId="447EFC1A"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569A3A0D"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75B1DEEF" w14:textId="77777777" w:rsidR="00992653" w:rsidRDefault="00000000">
            <w:pPr>
              <w:spacing w:line="240" w:lineRule="auto"/>
              <w:ind w:firstLine="420"/>
              <w:jc w:val="center"/>
              <w:rPr>
                <w:sz w:val="21"/>
                <w:szCs w:val="21"/>
              </w:rPr>
            </w:pPr>
            <w:r>
              <w:rPr>
                <w:rFonts w:hint="eastAsia"/>
                <w:sz w:val="21"/>
                <w:szCs w:val="21"/>
              </w:rPr>
              <w:t>23303</w:t>
            </w:r>
          </w:p>
        </w:tc>
      </w:tr>
      <w:tr w:rsidR="00992653" w14:paraId="7DDF5C72" w14:textId="77777777">
        <w:trPr>
          <w:trHeight w:val="86"/>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49CAD78"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auto"/>
              <w:right w:val="single" w:sz="4" w:space="0" w:color="000000"/>
            </w:tcBorders>
            <w:tcMar>
              <w:top w:w="12" w:type="dxa"/>
              <w:left w:w="12" w:type="dxa"/>
              <w:right w:w="12" w:type="dxa"/>
            </w:tcMar>
            <w:vAlign w:val="center"/>
          </w:tcPr>
          <w:p w14:paraId="59B7854C"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708190FE" w14:textId="77777777" w:rsidR="00992653" w:rsidRDefault="00000000">
            <w:pPr>
              <w:spacing w:line="240" w:lineRule="auto"/>
              <w:ind w:firstLine="420"/>
              <w:jc w:val="center"/>
              <w:rPr>
                <w:sz w:val="21"/>
                <w:szCs w:val="21"/>
              </w:rPr>
            </w:pPr>
            <w:r>
              <w:rPr>
                <w:sz w:val="21"/>
                <w:szCs w:val="21"/>
              </w:rPr>
              <w:t>栽植</w:t>
            </w:r>
            <w:r>
              <w:rPr>
                <w:rFonts w:hint="eastAsia"/>
                <w:sz w:val="21"/>
                <w:szCs w:val="21"/>
              </w:rPr>
              <w:t>松树</w:t>
            </w:r>
            <w:r>
              <w:rPr>
                <w:sz w:val="21"/>
                <w:szCs w:val="21"/>
              </w:rPr>
              <w:t>（株）</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5A45F0E" w14:textId="77777777" w:rsidR="00992653" w:rsidRDefault="00000000">
            <w:pPr>
              <w:spacing w:line="240" w:lineRule="auto"/>
              <w:ind w:firstLine="420"/>
              <w:jc w:val="center"/>
              <w:rPr>
                <w:sz w:val="21"/>
                <w:szCs w:val="21"/>
              </w:rPr>
            </w:pPr>
            <w:r>
              <w:rPr>
                <w:rFonts w:hint="eastAsia"/>
                <w:sz w:val="21"/>
                <w:szCs w:val="21"/>
              </w:rPr>
              <w:t>11152</w:t>
            </w:r>
          </w:p>
        </w:tc>
      </w:tr>
      <w:tr w:rsidR="00992653" w14:paraId="20FA5B86" w14:textId="77777777">
        <w:trPr>
          <w:trHeight w:val="179"/>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7CEA82BD" w14:textId="77777777" w:rsidR="00992653" w:rsidRDefault="00992653">
            <w:pPr>
              <w:spacing w:line="240" w:lineRule="auto"/>
              <w:ind w:firstLine="420"/>
              <w:jc w:val="center"/>
              <w:rPr>
                <w:sz w:val="21"/>
                <w:szCs w:val="21"/>
              </w:rPr>
            </w:pPr>
          </w:p>
        </w:tc>
        <w:tc>
          <w:tcPr>
            <w:tcW w:w="1023" w:type="pct"/>
            <w:vMerge w:val="restart"/>
            <w:tcBorders>
              <w:top w:val="single" w:sz="4" w:space="0" w:color="000000"/>
              <w:left w:val="single" w:sz="4" w:space="0" w:color="000000"/>
              <w:right w:val="single" w:sz="4" w:space="0" w:color="000000"/>
            </w:tcBorders>
            <w:tcMar>
              <w:top w:w="12" w:type="dxa"/>
              <w:left w:w="12" w:type="dxa"/>
              <w:right w:w="12" w:type="dxa"/>
            </w:tcMar>
            <w:vAlign w:val="center"/>
          </w:tcPr>
          <w:p w14:paraId="4BA67A48" w14:textId="77777777" w:rsidR="00992653" w:rsidRDefault="00000000">
            <w:pPr>
              <w:widowControl w:val="0"/>
              <w:spacing w:line="240" w:lineRule="auto"/>
              <w:ind w:firstLine="420"/>
              <w:jc w:val="center"/>
              <w:rPr>
                <w:sz w:val="21"/>
                <w:szCs w:val="21"/>
              </w:rPr>
            </w:pPr>
            <w:r>
              <w:rPr>
                <w:sz w:val="21"/>
                <w:szCs w:val="21"/>
              </w:rPr>
              <w:t>办公生活区</w:t>
            </w:r>
          </w:p>
        </w:tc>
        <w:tc>
          <w:tcPr>
            <w:tcW w:w="1429"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4CADEC1B" w14:textId="77777777" w:rsidR="00992653" w:rsidRDefault="00000000">
            <w:pPr>
              <w:spacing w:line="240" w:lineRule="auto"/>
              <w:ind w:firstLine="420"/>
              <w:jc w:val="center"/>
              <w:rPr>
                <w:sz w:val="21"/>
                <w:szCs w:val="21"/>
              </w:rPr>
            </w:pPr>
            <w:r>
              <w:rPr>
                <w:rFonts w:hint="eastAsia"/>
                <w:sz w:val="21"/>
                <w:szCs w:val="21"/>
              </w:rPr>
              <w:t>拆除（</w:t>
            </w:r>
            <w:r>
              <w:rPr>
                <w:rFonts w:hint="eastAsia"/>
                <w:sz w:val="21"/>
                <w:szCs w:val="21"/>
              </w:rPr>
              <w:t>m</w:t>
            </w:r>
            <w:r>
              <w:rPr>
                <w:rFonts w:hint="eastAsia"/>
                <w:sz w:val="21"/>
                <w:szCs w:val="21"/>
                <w:vertAlign w:val="superscript"/>
              </w:rPr>
              <w:t>3</w:t>
            </w:r>
            <w:r>
              <w:rPr>
                <w:rFonts w:hint="eastAsia"/>
                <w:sz w:val="21"/>
                <w:szCs w:val="21"/>
              </w:rPr>
              <w:t>）</w:t>
            </w:r>
          </w:p>
        </w:tc>
        <w:tc>
          <w:tcPr>
            <w:tcW w:w="1124"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47479A61" w14:textId="77777777" w:rsidR="00992653" w:rsidRDefault="00000000">
            <w:pPr>
              <w:spacing w:line="240" w:lineRule="auto"/>
              <w:ind w:firstLine="420"/>
              <w:jc w:val="center"/>
              <w:rPr>
                <w:sz w:val="21"/>
                <w:szCs w:val="21"/>
              </w:rPr>
            </w:pPr>
            <w:r>
              <w:rPr>
                <w:rFonts w:hint="eastAsia"/>
                <w:sz w:val="21"/>
                <w:szCs w:val="21"/>
              </w:rPr>
              <w:t>1130</w:t>
            </w:r>
          </w:p>
        </w:tc>
      </w:tr>
      <w:tr w:rsidR="00992653" w14:paraId="758FA236" w14:textId="77777777">
        <w:trPr>
          <w:trHeight w:val="165"/>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F95E6D1"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74C4B02C"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38A7766E"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B7729EA" w14:textId="77777777" w:rsidR="00992653" w:rsidRDefault="00000000">
            <w:pPr>
              <w:spacing w:line="240" w:lineRule="auto"/>
              <w:ind w:firstLine="420"/>
              <w:jc w:val="center"/>
              <w:rPr>
                <w:sz w:val="21"/>
                <w:szCs w:val="21"/>
              </w:rPr>
            </w:pPr>
            <w:r>
              <w:rPr>
                <w:rFonts w:hint="eastAsia"/>
                <w:sz w:val="21"/>
                <w:szCs w:val="21"/>
              </w:rPr>
              <w:t>1130</w:t>
            </w:r>
          </w:p>
        </w:tc>
      </w:tr>
      <w:tr w:rsidR="00992653" w14:paraId="76A7E314" w14:textId="77777777">
        <w:trPr>
          <w:trHeight w:val="98"/>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24EF844"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4A970BEA"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1FB0E73A"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60A36007" w14:textId="77777777" w:rsidR="00992653" w:rsidRDefault="00000000">
            <w:pPr>
              <w:spacing w:line="240" w:lineRule="auto"/>
              <w:ind w:firstLine="420"/>
              <w:jc w:val="center"/>
              <w:rPr>
                <w:sz w:val="21"/>
                <w:szCs w:val="21"/>
              </w:rPr>
            </w:pPr>
            <w:r>
              <w:rPr>
                <w:rFonts w:hint="eastAsia"/>
                <w:sz w:val="21"/>
                <w:szCs w:val="21"/>
              </w:rPr>
              <w:t>1285</w:t>
            </w:r>
          </w:p>
        </w:tc>
      </w:tr>
      <w:tr w:rsidR="00992653" w14:paraId="7944FF19" w14:textId="77777777">
        <w:trPr>
          <w:trHeight w:val="148"/>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1BF5DBE"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457C1605"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4465890B" w14:textId="77777777" w:rsidR="00992653" w:rsidRDefault="00000000">
            <w:pPr>
              <w:spacing w:line="240" w:lineRule="auto"/>
              <w:ind w:firstLine="420"/>
              <w:jc w:val="center"/>
              <w:rPr>
                <w:sz w:val="21"/>
                <w:szCs w:val="21"/>
              </w:rPr>
            </w:pPr>
            <w:r>
              <w:rPr>
                <w:sz w:val="21"/>
                <w:szCs w:val="21"/>
              </w:rPr>
              <w:t>栽植</w:t>
            </w:r>
            <w:r>
              <w:rPr>
                <w:rFonts w:hint="eastAsia"/>
                <w:sz w:val="21"/>
                <w:szCs w:val="21"/>
              </w:rPr>
              <w:t>松树</w:t>
            </w:r>
            <w:r>
              <w:rPr>
                <w:sz w:val="21"/>
                <w:szCs w:val="21"/>
              </w:rPr>
              <w:t>（株）</w:t>
            </w:r>
          </w:p>
        </w:tc>
        <w:tc>
          <w:tcPr>
            <w:tcW w:w="1124"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064752ED" w14:textId="77777777" w:rsidR="00992653" w:rsidRDefault="00000000">
            <w:pPr>
              <w:spacing w:line="240" w:lineRule="auto"/>
              <w:ind w:firstLine="420"/>
              <w:jc w:val="center"/>
              <w:rPr>
                <w:sz w:val="21"/>
                <w:szCs w:val="21"/>
              </w:rPr>
            </w:pPr>
            <w:r>
              <w:rPr>
                <w:rFonts w:hint="eastAsia"/>
                <w:sz w:val="21"/>
                <w:szCs w:val="21"/>
              </w:rPr>
              <w:t>643</w:t>
            </w:r>
          </w:p>
        </w:tc>
      </w:tr>
      <w:tr w:rsidR="00992653" w14:paraId="626E0E62" w14:textId="77777777">
        <w:trPr>
          <w:trHeight w:val="162"/>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66FB5A57" w14:textId="77777777" w:rsidR="00992653" w:rsidRDefault="00992653">
            <w:pPr>
              <w:spacing w:line="240" w:lineRule="auto"/>
              <w:ind w:firstLine="420"/>
              <w:jc w:val="center"/>
              <w:rPr>
                <w:sz w:val="21"/>
                <w:szCs w:val="21"/>
              </w:rPr>
            </w:pPr>
          </w:p>
        </w:tc>
        <w:tc>
          <w:tcPr>
            <w:tcW w:w="1023" w:type="pct"/>
            <w:vMerge w:val="restart"/>
            <w:tcBorders>
              <w:top w:val="single" w:sz="4" w:space="0" w:color="000000"/>
              <w:left w:val="single" w:sz="4" w:space="0" w:color="000000"/>
              <w:right w:val="single" w:sz="4" w:space="0" w:color="000000"/>
            </w:tcBorders>
            <w:tcMar>
              <w:top w:w="12" w:type="dxa"/>
              <w:left w:w="12" w:type="dxa"/>
              <w:right w:w="12" w:type="dxa"/>
            </w:tcMar>
            <w:vAlign w:val="center"/>
          </w:tcPr>
          <w:p w14:paraId="53C5A9F9" w14:textId="77777777" w:rsidR="00992653" w:rsidRDefault="00000000">
            <w:pPr>
              <w:widowControl w:val="0"/>
              <w:spacing w:line="240" w:lineRule="auto"/>
              <w:ind w:firstLine="420"/>
              <w:jc w:val="center"/>
              <w:rPr>
                <w:sz w:val="21"/>
                <w:szCs w:val="21"/>
              </w:rPr>
            </w:pPr>
            <w:r>
              <w:rPr>
                <w:sz w:val="21"/>
                <w:szCs w:val="21"/>
              </w:rPr>
              <w:t>矿区道路</w:t>
            </w:r>
          </w:p>
        </w:tc>
        <w:tc>
          <w:tcPr>
            <w:tcW w:w="1429" w:type="pct"/>
            <w:tcBorders>
              <w:top w:val="nil"/>
              <w:left w:val="single" w:sz="4" w:space="0" w:color="000000"/>
              <w:bottom w:val="single" w:sz="4" w:space="0" w:color="auto"/>
              <w:right w:val="single" w:sz="4" w:space="0" w:color="000000"/>
            </w:tcBorders>
            <w:tcMar>
              <w:top w:w="12" w:type="dxa"/>
              <w:left w:w="12" w:type="dxa"/>
              <w:right w:w="12" w:type="dxa"/>
            </w:tcMar>
            <w:vAlign w:val="center"/>
          </w:tcPr>
          <w:p w14:paraId="6116A4A6" w14:textId="77777777" w:rsidR="00992653" w:rsidRDefault="00000000">
            <w:pPr>
              <w:spacing w:line="240" w:lineRule="auto"/>
              <w:ind w:firstLine="420"/>
              <w:jc w:val="center"/>
              <w:rPr>
                <w:sz w:val="21"/>
                <w:szCs w:val="21"/>
              </w:rPr>
            </w:pPr>
            <w:r>
              <w:rPr>
                <w:sz w:val="21"/>
                <w:szCs w:val="21"/>
              </w:rPr>
              <w:t>清运（</w:t>
            </w:r>
            <w:r>
              <w:rPr>
                <w:sz w:val="21"/>
                <w:szCs w:val="21"/>
              </w:rPr>
              <w:t>m</w:t>
            </w:r>
            <w:r>
              <w:rPr>
                <w:sz w:val="21"/>
                <w:szCs w:val="21"/>
                <w:vertAlign w:val="superscript"/>
              </w:rPr>
              <w:t>3</w:t>
            </w:r>
            <w:r>
              <w:rPr>
                <w:sz w:val="21"/>
                <w:szCs w:val="21"/>
              </w:rPr>
              <w:t>）</w:t>
            </w:r>
          </w:p>
        </w:tc>
        <w:tc>
          <w:tcPr>
            <w:tcW w:w="1124" w:type="pct"/>
            <w:tcBorders>
              <w:top w:val="single" w:sz="4" w:space="0" w:color="000000"/>
              <w:left w:val="single" w:sz="4" w:space="0" w:color="000000"/>
              <w:bottom w:val="single" w:sz="4" w:space="0" w:color="auto"/>
              <w:right w:val="single" w:sz="4" w:space="0" w:color="000000"/>
            </w:tcBorders>
            <w:tcMar>
              <w:top w:w="12" w:type="dxa"/>
              <w:left w:w="12" w:type="dxa"/>
              <w:right w:w="12" w:type="dxa"/>
            </w:tcMar>
            <w:vAlign w:val="center"/>
          </w:tcPr>
          <w:p w14:paraId="3CB7636D" w14:textId="77777777" w:rsidR="00992653" w:rsidRDefault="00000000">
            <w:pPr>
              <w:spacing w:line="240" w:lineRule="auto"/>
              <w:ind w:firstLine="420"/>
              <w:jc w:val="center"/>
              <w:rPr>
                <w:sz w:val="21"/>
                <w:szCs w:val="21"/>
              </w:rPr>
            </w:pPr>
            <w:r>
              <w:rPr>
                <w:rFonts w:hint="eastAsia"/>
                <w:sz w:val="21"/>
                <w:szCs w:val="21"/>
              </w:rPr>
              <w:t>69</w:t>
            </w:r>
          </w:p>
        </w:tc>
      </w:tr>
      <w:tr w:rsidR="00992653" w14:paraId="2975E5BA" w14:textId="77777777">
        <w:trPr>
          <w:trHeight w:val="87"/>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32AB1E0"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07F6A3EA"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1BFAEAB4" w14:textId="77777777" w:rsidR="00992653" w:rsidRDefault="00000000">
            <w:pPr>
              <w:spacing w:line="240" w:lineRule="auto"/>
              <w:ind w:firstLine="420"/>
              <w:jc w:val="center"/>
              <w:rPr>
                <w:sz w:val="21"/>
                <w:szCs w:val="21"/>
              </w:rPr>
            </w:pPr>
            <w:r>
              <w:rPr>
                <w:sz w:val="21"/>
                <w:szCs w:val="21"/>
              </w:rPr>
              <w:t>覆土整平（</w:t>
            </w:r>
            <w:r>
              <w:rPr>
                <w:sz w:val="21"/>
                <w:szCs w:val="21"/>
              </w:rPr>
              <w:t>m</w:t>
            </w:r>
            <w:r>
              <w:rPr>
                <w:sz w:val="21"/>
                <w:szCs w:val="21"/>
                <w:vertAlign w:val="superscript"/>
              </w:rPr>
              <w:t>3</w:t>
            </w:r>
            <w:r>
              <w:rPr>
                <w:sz w:val="21"/>
                <w:szCs w:val="21"/>
              </w:rPr>
              <w:t>）</w:t>
            </w:r>
          </w:p>
        </w:tc>
        <w:tc>
          <w:tcPr>
            <w:tcW w:w="1124" w:type="pct"/>
            <w:tcBorders>
              <w:top w:val="single" w:sz="4" w:space="0" w:color="auto"/>
              <w:left w:val="single" w:sz="4" w:space="0" w:color="000000"/>
              <w:bottom w:val="single" w:sz="4" w:space="0" w:color="auto"/>
              <w:right w:val="single" w:sz="4" w:space="0" w:color="000000"/>
            </w:tcBorders>
            <w:tcMar>
              <w:top w:w="12" w:type="dxa"/>
              <w:left w:w="12" w:type="dxa"/>
              <w:right w:w="12" w:type="dxa"/>
            </w:tcMar>
            <w:vAlign w:val="center"/>
          </w:tcPr>
          <w:p w14:paraId="040AB2B1" w14:textId="77777777" w:rsidR="00992653" w:rsidRDefault="00000000">
            <w:pPr>
              <w:spacing w:line="240" w:lineRule="auto"/>
              <w:ind w:firstLine="420"/>
              <w:jc w:val="center"/>
              <w:rPr>
                <w:sz w:val="21"/>
                <w:szCs w:val="21"/>
              </w:rPr>
            </w:pPr>
            <w:r>
              <w:rPr>
                <w:rFonts w:hint="eastAsia"/>
                <w:sz w:val="21"/>
                <w:szCs w:val="21"/>
              </w:rPr>
              <w:t>300</w:t>
            </w:r>
          </w:p>
        </w:tc>
      </w:tr>
      <w:tr w:rsidR="00992653" w14:paraId="0570838C" w14:textId="77777777">
        <w:trPr>
          <w:trHeight w:val="176"/>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2AFAD79B" w14:textId="77777777" w:rsidR="00992653" w:rsidRDefault="00992653">
            <w:pPr>
              <w:spacing w:line="240" w:lineRule="auto"/>
              <w:ind w:firstLine="420"/>
              <w:jc w:val="center"/>
              <w:rPr>
                <w:sz w:val="21"/>
                <w:szCs w:val="21"/>
              </w:rPr>
            </w:pPr>
          </w:p>
        </w:tc>
        <w:tc>
          <w:tcPr>
            <w:tcW w:w="1023" w:type="pct"/>
            <w:vMerge/>
            <w:tcBorders>
              <w:left w:val="single" w:sz="4" w:space="0" w:color="000000"/>
              <w:bottom w:val="single" w:sz="4" w:space="0" w:color="000000"/>
              <w:right w:val="single" w:sz="4" w:space="0" w:color="000000"/>
            </w:tcBorders>
            <w:tcMar>
              <w:top w:w="12" w:type="dxa"/>
              <w:left w:w="12" w:type="dxa"/>
              <w:right w:w="12" w:type="dxa"/>
            </w:tcMar>
            <w:vAlign w:val="center"/>
          </w:tcPr>
          <w:p w14:paraId="742E1046" w14:textId="77777777" w:rsidR="00992653" w:rsidRDefault="00992653">
            <w:pPr>
              <w:widowControl w:val="0"/>
              <w:spacing w:line="240" w:lineRule="auto"/>
              <w:ind w:firstLine="420"/>
              <w:jc w:val="center"/>
              <w:rPr>
                <w:sz w:val="21"/>
                <w:szCs w:val="21"/>
              </w:rPr>
            </w:pPr>
          </w:p>
        </w:tc>
        <w:tc>
          <w:tcPr>
            <w:tcW w:w="1429"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26334BC3" w14:textId="77777777" w:rsidR="00992653" w:rsidRDefault="00000000">
            <w:pPr>
              <w:spacing w:line="240" w:lineRule="auto"/>
              <w:ind w:firstLine="420"/>
              <w:jc w:val="center"/>
              <w:rPr>
                <w:sz w:val="21"/>
                <w:szCs w:val="21"/>
              </w:rPr>
            </w:pPr>
            <w:r>
              <w:rPr>
                <w:rFonts w:hint="eastAsia"/>
                <w:sz w:val="21"/>
                <w:szCs w:val="21"/>
              </w:rPr>
              <w:t>撒播种草</w:t>
            </w:r>
            <w:r>
              <w:rPr>
                <w:sz w:val="21"/>
                <w:szCs w:val="21"/>
              </w:rPr>
              <w:t>（</w:t>
            </w:r>
            <w:r>
              <w:rPr>
                <w:rFonts w:hint="eastAsia"/>
                <w:sz w:val="21"/>
                <w:szCs w:val="21"/>
              </w:rPr>
              <w:t>m</w:t>
            </w:r>
            <w:r>
              <w:rPr>
                <w:rFonts w:hint="eastAsia"/>
                <w:sz w:val="21"/>
                <w:szCs w:val="21"/>
                <w:vertAlign w:val="superscript"/>
              </w:rPr>
              <w:t>2</w:t>
            </w:r>
            <w:r>
              <w:rPr>
                <w:sz w:val="21"/>
                <w:szCs w:val="21"/>
              </w:rPr>
              <w:t>）</w:t>
            </w:r>
          </w:p>
        </w:tc>
        <w:tc>
          <w:tcPr>
            <w:tcW w:w="1124" w:type="pct"/>
            <w:tcBorders>
              <w:top w:val="single" w:sz="4" w:space="0" w:color="auto"/>
              <w:left w:val="single" w:sz="4" w:space="0" w:color="000000"/>
              <w:bottom w:val="single" w:sz="4" w:space="0" w:color="000000"/>
              <w:right w:val="single" w:sz="4" w:space="0" w:color="000000"/>
            </w:tcBorders>
            <w:tcMar>
              <w:top w:w="12" w:type="dxa"/>
              <w:left w:w="12" w:type="dxa"/>
              <w:right w:w="12" w:type="dxa"/>
            </w:tcMar>
            <w:vAlign w:val="center"/>
          </w:tcPr>
          <w:p w14:paraId="18EE34E9" w14:textId="77777777" w:rsidR="00992653" w:rsidRDefault="00000000">
            <w:pPr>
              <w:spacing w:line="240" w:lineRule="auto"/>
              <w:ind w:firstLine="420"/>
              <w:jc w:val="center"/>
              <w:rPr>
                <w:sz w:val="21"/>
                <w:szCs w:val="21"/>
              </w:rPr>
            </w:pPr>
            <w:r>
              <w:rPr>
                <w:rFonts w:hint="eastAsia"/>
                <w:sz w:val="21"/>
                <w:szCs w:val="21"/>
              </w:rPr>
              <w:t>1000</w:t>
            </w:r>
          </w:p>
        </w:tc>
      </w:tr>
      <w:tr w:rsidR="00992653" w14:paraId="0ED8FF05" w14:textId="77777777">
        <w:trPr>
          <w:trHeight w:val="300"/>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8734E7A" w14:textId="77777777" w:rsidR="00992653" w:rsidRDefault="00992653">
            <w:pPr>
              <w:spacing w:line="240" w:lineRule="auto"/>
              <w:ind w:firstLine="420"/>
              <w:jc w:val="center"/>
              <w:rPr>
                <w:sz w:val="21"/>
                <w:szCs w:val="21"/>
              </w:rPr>
            </w:pPr>
          </w:p>
        </w:tc>
        <w:tc>
          <w:tcPr>
            <w:tcW w:w="1023" w:type="pct"/>
            <w:vMerge w:val="restart"/>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A967624" w14:textId="77777777" w:rsidR="00992653" w:rsidRDefault="00000000">
            <w:pPr>
              <w:spacing w:line="240" w:lineRule="auto"/>
              <w:ind w:firstLine="420"/>
              <w:jc w:val="center"/>
              <w:rPr>
                <w:sz w:val="21"/>
                <w:szCs w:val="21"/>
              </w:rPr>
            </w:pPr>
            <w:proofErr w:type="gramStart"/>
            <w:r>
              <w:rPr>
                <w:sz w:val="21"/>
                <w:szCs w:val="21"/>
              </w:rPr>
              <w:t>评估区</w:t>
            </w:r>
            <w:proofErr w:type="gramEnd"/>
          </w:p>
        </w:tc>
        <w:tc>
          <w:tcPr>
            <w:tcW w:w="2553" w:type="pct"/>
            <w:gridSpan w:val="2"/>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493EF20F" w14:textId="77777777" w:rsidR="00992653" w:rsidRDefault="00000000">
            <w:pPr>
              <w:spacing w:line="240" w:lineRule="auto"/>
              <w:ind w:firstLine="420"/>
              <w:jc w:val="center"/>
              <w:rPr>
                <w:sz w:val="21"/>
                <w:szCs w:val="21"/>
              </w:rPr>
            </w:pPr>
            <w:r>
              <w:rPr>
                <w:sz w:val="21"/>
                <w:szCs w:val="21"/>
              </w:rPr>
              <w:t>对采场边坡进行监测</w:t>
            </w:r>
          </w:p>
        </w:tc>
      </w:tr>
      <w:tr w:rsidR="00992653" w14:paraId="1442D015" w14:textId="77777777">
        <w:trPr>
          <w:trHeight w:val="500"/>
        </w:trPr>
        <w:tc>
          <w:tcPr>
            <w:tcW w:w="14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35BC26ED" w14:textId="77777777" w:rsidR="00992653" w:rsidRDefault="00992653">
            <w:pPr>
              <w:spacing w:line="240" w:lineRule="auto"/>
              <w:ind w:firstLine="420"/>
              <w:jc w:val="center"/>
              <w:rPr>
                <w:sz w:val="21"/>
                <w:szCs w:val="21"/>
              </w:rPr>
            </w:pPr>
          </w:p>
        </w:tc>
        <w:tc>
          <w:tcPr>
            <w:tcW w:w="1023" w:type="pct"/>
            <w:vMerge/>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0E2E3036" w14:textId="77777777" w:rsidR="00992653" w:rsidRDefault="00992653">
            <w:pPr>
              <w:spacing w:line="240" w:lineRule="auto"/>
              <w:ind w:firstLine="420"/>
              <w:jc w:val="center"/>
              <w:rPr>
                <w:sz w:val="21"/>
                <w:szCs w:val="21"/>
              </w:rPr>
            </w:pPr>
          </w:p>
        </w:tc>
        <w:tc>
          <w:tcPr>
            <w:tcW w:w="2553" w:type="pct"/>
            <w:gridSpan w:val="2"/>
            <w:tcBorders>
              <w:top w:val="single" w:sz="4" w:space="0" w:color="000000"/>
              <w:left w:val="single" w:sz="4" w:space="0" w:color="000000"/>
              <w:bottom w:val="single" w:sz="4" w:space="0" w:color="000000"/>
              <w:right w:val="single" w:sz="4" w:space="0" w:color="000000"/>
            </w:tcBorders>
            <w:tcMar>
              <w:top w:w="12" w:type="dxa"/>
              <w:left w:w="12" w:type="dxa"/>
              <w:right w:w="12" w:type="dxa"/>
            </w:tcMar>
            <w:vAlign w:val="center"/>
          </w:tcPr>
          <w:p w14:paraId="1CFC407D" w14:textId="77777777" w:rsidR="00992653" w:rsidRDefault="00000000">
            <w:pPr>
              <w:spacing w:line="240" w:lineRule="auto"/>
              <w:ind w:firstLine="420"/>
              <w:jc w:val="center"/>
              <w:rPr>
                <w:sz w:val="21"/>
                <w:szCs w:val="21"/>
              </w:rPr>
            </w:pPr>
            <w:r>
              <w:rPr>
                <w:sz w:val="21"/>
                <w:szCs w:val="21"/>
              </w:rPr>
              <w:t>对地质灾害、地形地貌景观及土地资源进行监测；对植被进行管护。</w:t>
            </w:r>
          </w:p>
        </w:tc>
      </w:tr>
    </w:tbl>
    <w:p w14:paraId="623572D8" w14:textId="77777777" w:rsidR="00992653" w:rsidRDefault="00000000">
      <w:pPr>
        <w:ind w:firstLine="480"/>
        <w:rPr>
          <w:bCs/>
          <w:color w:val="000000"/>
          <w:szCs w:val="24"/>
        </w:rPr>
      </w:pPr>
      <w:r>
        <w:rPr>
          <w:rFonts w:hint="eastAsia"/>
          <w:bCs/>
          <w:color w:val="000000"/>
          <w:szCs w:val="24"/>
        </w:rPr>
        <w:t>7</w:t>
      </w:r>
      <w:r>
        <w:rPr>
          <w:bCs/>
          <w:color w:val="000000"/>
          <w:szCs w:val="24"/>
          <w:lang w:val="zh-CN"/>
        </w:rPr>
        <w:t>、</w:t>
      </w:r>
      <w:r>
        <w:rPr>
          <w:bCs/>
          <w:color w:val="000000"/>
          <w:szCs w:val="24"/>
        </w:rPr>
        <w:t>202</w:t>
      </w:r>
      <w:r>
        <w:rPr>
          <w:rFonts w:hint="eastAsia"/>
          <w:bCs/>
          <w:color w:val="000000"/>
          <w:szCs w:val="24"/>
        </w:rPr>
        <w:t>2</w:t>
      </w:r>
      <w:r>
        <w:rPr>
          <w:bCs/>
          <w:color w:val="000000"/>
          <w:szCs w:val="24"/>
        </w:rPr>
        <w:t>年度矿山地质环境治理计划</w:t>
      </w:r>
    </w:p>
    <w:p w14:paraId="3783B1AB" w14:textId="77777777" w:rsidR="00992653" w:rsidRDefault="00000000">
      <w:pPr>
        <w:ind w:firstLine="480"/>
      </w:pPr>
      <w:r>
        <w:rPr>
          <w:bCs/>
          <w:color w:val="000000"/>
          <w:szCs w:val="24"/>
        </w:rPr>
        <w:t>本年度设计治理内容为</w:t>
      </w:r>
      <w:r>
        <w:rPr>
          <w:rFonts w:ascii="宋体" w:hAnsi="宋体" w:cs="宋体" w:hint="eastAsia"/>
          <w:color w:val="000000"/>
          <w:kern w:val="0"/>
          <w:szCs w:val="24"/>
          <w:lang w:bidi="ar"/>
        </w:rPr>
        <w:t>露天采场出入沟，对出入沟进行回填，回填量为1367m</w:t>
      </w:r>
      <w:r>
        <w:rPr>
          <w:rFonts w:ascii="宋体" w:hAnsi="宋体" w:cs="宋体" w:hint="eastAsia"/>
          <w:color w:val="000000"/>
          <w:kern w:val="0"/>
          <w:szCs w:val="24"/>
          <w:vertAlign w:val="superscript"/>
          <w:lang w:bidi="ar"/>
        </w:rPr>
        <w:t>3</w:t>
      </w:r>
      <w:r>
        <w:rPr>
          <w:rFonts w:ascii="宋体" w:hAnsi="宋体" w:cs="宋体" w:hint="eastAsia"/>
          <w:color w:val="000000"/>
          <w:kern w:val="0"/>
          <w:szCs w:val="24"/>
          <w:lang w:bidi="ar"/>
        </w:rPr>
        <w:t>。</w:t>
      </w:r>
    </w:p>
    <w:p w14:paraId="5243C7DC" w14:textId="77777777" w:rsidR="00992653" w:rsidRDefault="00000000">
      <w:pPr>
        <w:ind w:firstLine="480"/>
        <w:rPr>
          <w:bCs/>
          <w:color w:val="000000"/>
          <w:szCs w:val="24"/>
        </w:rPr>
      </w:pPr>
      <w:r>
        <w:rPr>
          <w:rFonts w:hint="eastAsia"/>
          <w:bCs/>
          <w:color w:val="000000"/>
          <w:szCs w:val="24"/>
        </w:rPr>
        <w:t>8</w:t>
      </w:r>
      <w:r>
        <w:rPr>
          <w:rFonts w:hint="eastAsia"/>
          <w:bCs/>
          <w:color w:val="000000"/>
          <w:szCs w:val="24"/>
        </w:rPr>
        <w:t>、</w:t>
      </w:r>
      <w:r>
        <w:rPr>
          <w:bCs/>
          <w:color w:val="000000"/>
          <w:szCs w:val="24"/>
        </w:rPr>
        <w:t>202</w:t>
      </w:r>
      <w:r>
        <w:rPr>
          <w:rFonts w:hint="eastAsia"/>
          <w:bCs/>
          <w:color w:val="000000"/>
          <w:szCs w:val="24"/>
        </w:rPr>
        <w:t>3</w:t>
      </w:r>
      <w:r>
        <w:rPr>
          <w:bCs/>
          <w:color w:val="000000"/>
          <w:szCs w:val="24"/>
        </w:rPr>
        <w:t>年度矿山地质环境治理计划</w:t>
      </w:r>
    </w:p>
    <w:p w14:paraId="0D571B7E" w14:textId="77777777" w:rsidR="00992653" w:rsidRDefault="00000000">
      <w:pPr>
        <w:ind w:firstLine="480"/>
      </w:pPr>
      <w:r>
        <w:rPr>
          <w:rFonts w:ascii="宋体" w:hAnsi="宋体" w:cs="宋体" w:hint="eastAsia"/>
          <w:color w:val="000000"/>
          <w:kern w:val="0"/>
          <w:szCs w:val="24"/>
          <w:lang w:bidi="ar"/>
        </w:rPr>
        <w:t>根据2021年《综合治理方案》设计，本年度矿山地质环境治理工程对象为露天采场、废石场、零散废渣堆、杂物堆放场、矿石场、工业场地、办公生活区、矿区道路。治理内容与2021年大方案设计一致。</w:t>
      </w:r>
    </w:p>
    <w:p w14:paraId="61C658B5"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4" w:name="_Toc29585"/>
      <w:r>
        <w:rPr>
          <w:rFonts w:ascii="Times New Roman" w:eastAsia="黑体" w:hAnsi="Times New Roman" w:hint="eastAsia"/>
          <w:b w:val="0"/>
          <w:color w:val="000000"/>
          <w:sz w:val="24"/>
          <w:szCs w:val="24"/>
        </w:rPr>
        <w:t>三、</w:t>
      </w:r>
      <w:r>
        <w:rPr>
          <w:rFonts w:ascii="Times New Roman" w:eastAsia="黑体" w:hAnsi="Times New Roman"/>
          <w:b w:val="0"/>
          <w:color w:val="000000"/>
          <w:sz w:val="24"/>
          <w:szCs w:val="24"/>
          <w:lang w:val="zh-CN"/>
        </w:rPr>
        <w:t>治理方案执行情况</w:t>
      </w:r>
      <w:bookmarkEnd w:id="4"/>
    </w:p>
    <w:p w14:paraId="114610D7" w14:textId="77777777" w:rsidR="00992653" w:rsidRDefault="00000000">
      <w:pPr>
        <w:ind w:firstLine="480"/>
        <w:rPr>
          <w:lang w:val="zh-CN"/>
        </w:rPr>
      </w:pPr>
      <w:r>
        <w:rPr>
          <w:rFonts w:hint="eastAsia"/>
        </w:rPr>
        <w:t>矿山已经按照</w:t>
      </w:r>
      <w:proofErr w:type="gramStart"/>
      <w:r>
        <w:rPr>
          <w:rFonts w:hint="eastAsia"/>
        </w:rPr>
        <w:t>一</w:t>
      </w:r>
      <w:proofErr w:type="gramEnd"/>
      <w:r>
        <w:rPr>
          <w:rFonts w:hint="eastAsia"/>
        </w:rPr>
        <w:t>分期方案设计的内容进行治理，并且于</w:t>
      </w:r>
      <w:r>
        <w:rPr>
          <w:lang w:val="zh-CN"/>
        </w:rPr>
        <w:t xml:space="preserve">2016 </w:t>
      </w:r>
      <w:r>
        <w:rPr>
          <w:lang w:val="zh-CN"/>
        </w:rPr>
        <w:t>年</w:t>
      </w:r>
      <w:r>
        <w:rPr>
          <w:lang w:val="zh-CN"/>
        </w:rPr>
        <w:t xml:space="preserve"> 12 </w:t>
      </w:r>
      <w:r>
        <w:rPr>
          <w:lang w:val="zh-CN"/>
        </w:rPr>
        <w:t>月</w:t>
      </w:r>
      <w:r>
        <w:rPr>
          <w:lang w:val="zh-CN"/>
        </w:rPr>
        <w:t xml:space="preserve"> 5 </w:t>
      </w:r>
      <w:r>
        <w:rPr>
          <w:lang w:val="zh-CN"/>
        </w:rPr>
        <w:t>日通过赤峰市国土资源局验收（编号：</w:t>
      </w:r>
      <w:r>
        <w:rPr>
          <w:lang w:val="zh-CN"/>
        </w:rPr>
        <w:t>16255</w:t>
      </w:r>
      <w:r>
        <w:rPr>
          <w:lang w:val="zh-CN"/>
        </w:rPr>
        <w:t>）。</w:t>
      </w:r>
    </w:p>
    <w:p w14:paraId="4800CFF6" w14:textId="77777777" w:rsidR="00992653" w:rsidRDefault="00000000">
      <w:pPr>
        <w:ind w:firstLine="480"/>
      </w:pPr>
      <w:r>
        <w:rPr>
          <w:rFonts w:hint="eastAsia"/>
        </w:rPr>
        <w:t>矿山已经按照</w:t>
      </w:r>
      <w:r>
        <w:rPr>
          <w:rFonts w:hint="eastAsia"/>
        </w:rPr>
        <w:t>2020</w:t>
      </w:r>
      <w:r>
        <w:rPr>
          <w:rFonts w:hint="eastAsia"/>
        </w:rPr>
        <w:t>年设计内容进行了治理，并且于</w:t>
      </w:r>
      <w:r>
        <w:rPr>
          <w:rFonts w:hint="eastAsia"/>
        </w:rPr>
        <w:t>2020</w:t>
      </w:r>
      <w:r>
        <w:rPr>
          <w:rFonts w:hint="eastAsia"/>
        </w:rPr>
        <w:t>年</w:t>
      </w:r>
      <w:r>
        <w:rPr>
          <w:rFonts w:hint="eastAsia"/>
        </w:rPr>
        <w:t>5</w:t>
      </w:r>
      <w:r>
        <w:rPr>
          <w:rFonts w:hint="eastAsia"/>
        </w:rPr>
        <w:t>月</w:t>
      </w:r>
      <w:r>
        <w:rPr>
          <w:rFonts w:hint="eastAsia"/>
        </w:rPr>
        <w:t>23</w:t>
      </w:r>
      <w:r>
        <w:rPr>
          <w:rFonts w:hint="eastAsia"/>
        </w:rPr>
        <w:t>日通过了宁城县自然资源局组织的专家组成的核查。</w:t>
      </w:r>
    </w:p>
    <w:p w14:paraId="6236F19F"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5" w:name="_Toc26016"/>
      <w:r>
        <w:rPr>
          <w:rFonts w:ascii="Times New Roman" w:eastAsia="黑体" w:hAnsi="Times New Roman" w:hint="eastAsia"/>
          <w:b w:val="0"/>
          <w:color w:val="000000"/>
          <w:sz w:val="24"/>
          <w:szCs w:val="24"/>
        </w:rPr>
        <w:t>四、存在问题</w:t>
      </w:r>
      <w:bookmarkEnd w:id="5"/>
    </w:p>
    <w:p w14:paraId="70E0581F" w14:textId="77777777" w:rsidR="00992653" w:rsidRDefault="00000000">
      <w:pPr>
        <w:ind w:firstLine="480"/>
      </w:pPr>
      <w:r>
        <w:rPr>
          <w:rFonts w:hint="eastAsia"/>
        </w:rPr>
        <w:t>矿山现状并未闭坑，因此并未按照</w:t>
      </w:r>
      <w:r>
        <w:rPr>
          <w:rFonts w:hint="eastAsia"/>
        </w:rPr>
        <w:t>2023</w:t>
      </w:r>
      <w:r>
        <w:rPr>
          <w:rFonts w:hint="eastAsia"/>
        </w:rPr>
        <w:t>年设计的内容进行治理。同时工业场地北侧有一处前期治理区场地不够平整，没有复垦植被，本年度进行完善治理。</w:t>
      </w:r>
    </w:p>
    <w:p w14:paraId="69A184A9" w14:textId="77777777" w:rsidR="00992653" w:rsidRDefault="00BC2817">
      <w:pPr>
        <w:pStyle w:val="Default"/>
        <w:jc w:val="center"/>
      </w:pPr>
      <w:r>
        <w:pict w14:anchorId="2D660B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1710316506443" style="width:370.05pt;height:197.9pt">
            <v:imagedata r:id="rId6" o:title="1710316506443"/>
          </v:shape>
        </w:pict>
      </w:r>
    </w:p>
    <w:p w14:paraId="746B3AB5" w14:textId="77777777" w:rsidR="00992653" w:rsidRDefault="00000000">
      <w:pPr>
        <w:adjustRightInd/>
        <w:snapToGrid/>
        <w:spacing w:line="240" w:lineRule="auto"/>
        <w:ind w:firstLineChars="0" w:firstLine="0"/>
        <w:jc w:val="center"/>
        <w:rPr>
          <w:rFonts w:eastAsia="黑体"/>
          <w:sz w:val="21"/>
          <w:szCs w:val="21"/>
        </w:rPr>
      </w:pPr>
      <w:r>
        <w:rPr>
          <w:rFonts w:eastAsia="黑体" w:hint="eastAsia"/>
          <w:sz w:val="21"/>
          <w:szCs w:val="21"/>
        </w:rPr>
        <w:t>照片</w:t>
      </w:r>
      <w:r>
        <w:rPr>
          <w:rFonts w:eastAsia="黑体" w:hint="eastAsia"/>
          <w:sz w:val="21"/>
          <w:szCs w:val="21"/>
        </w:rPr>
        <w:t xml:space="preserve">2-1  </w:t>
      </w:r>
      <w:r>
        <w:rPr>
          <w:rFonts w:eastAsia="黑体" w:hint="eastAsia"/>
          <w:sz w:val="21"/>
          <w:szCs w:val="21"/>
        </w:rPr>
        <w:t>本年度设计完善的场地</w:t>
      </w:r>
    </w:p>
    <w:p w14:paraId="50B8207F" w14:textId="77777777" w:rsidR="00992653" w:rsidRDefault="00000000">
      <w:pPr>
        <w:pStyle w:val="1"/>
        <w:pageBreakBefore/>
        <w:spacing w:beforeLines="50" w:before="156" w:afterLines="100" w:after="312" w:line="480" w:lineRule="auto"/>
        <w:ind w:firstLineChars="200" w:firstLine="640"/>
        <w:jc w:val="center"/>
        <w:rPr>
          <w:rFonts w:ascii="Times New Roman" w:eastAsia="黑体" w:hAnsi="Times New Roman"/>
          <w:b w:val="0"/>
          <w:color w:val="000000"/>
          <w:sz w:val="32"/>
          <w:szCs w:val="32"/>
        </w:rPr>
      </w:pPr>
      <w:bookmarkStart w:id="6" w:name="_Toc11857"/>
      <w:r>
        <w:rPr>
          <w:rFonts w:ascii="Times New Roman" w:eastAsia="黑体" w:hAnsi="Times New Roman" w:hint="eastAsia"/>
          <w:b w:val="0"/>
          <w:color w:val="000000"/>
          <w:sz w:val="32"/>
          <w:szCs w:val="32"/>
        </w:rPr>
        <w:t>三</w:t>
      </w:r>
      <w:r>
        <w:rPr>
          <w:rFonts w:ascii="Times New Roman" w:eastAsia="黑体" w:hAnsi="Times New Roman"/>
          <w:b w:val="0"/>
          <w:color w:val="000000"/>
          <w:sz w:val="32"/>
          <w:szCs w:val="32"/>
        </w:rPr>
        <w:t xml:space="preserve">  </w:t>
      </w:r>
      <w:r>
        <w:rPr>
          <w:rFonts w:ascii="Times New Roman" w:eastAsia="黑体" w:hAnsi="Times New Roman"/>
          <w:b w:val="0"/>
          <w:color w:val="000000"/>
          <w:sz w:val="32"/>
          <w:szCs w:val="32"/>
        </w:rPr>
        <w:t>本年度矿山生产计划</w:t>
      </w:r>
      <w:bookmarkEnd w:id="6"/>
    </w:p>
    <w:p w14:paraId="42C393F5" w14:textId="77777777" w:rsidR="00992653" w:rsidRDefault="00000000">
      <w:pPr>
        <w:ind w:firstLine="480"/>
        <w:rPr>
          <w:lang w:val="zh-CN"/>
        </w:rPr>
      </w:pPr>
      <w:r>
        <w:rPr>
          <w:lang w:val="zh-CN"/>
        </w:rPr>
        <w:t>本年度矿山停产，开采范围维持现状，不会增加新的开采范围。</w:t>
      </w:r>
    </w:p>
    <w:p w14:paraId="64100674" w14:textId="77777777" w:rsidR="00992653" w:rsidRDefault="00000000">
      <w:pPr>
        <w:pStyle w:val="1"/>
        <w:pageBreakBefore/>
        <w:spacing w:beforeLines="50" w:before="156" w:afterLines="100" w:after="312" w:line="480" w:lineRule="auto"/>
        <w:ind w:firstLineChars="200" w:firstLine="640"/>
        <w:jc w:val="center"/>
        <w:rPr>
          <w:rFonts w:ascii="Times New Roman" w:eastAsia="黑体" w:hAnsi="Times New Roman"/>
          <w:b w:val="0"/>
          <w:color w:val="000000"/>
          <w:sz w:val="32"/>
          <w:szCs w:val="32"/>
        </w:rPr>
      </w:pPr>
      <w:bookmarkStart w:id="7" w:name="_Toc23893"/>
      <w:r>
        <w:rPr>
          <w:rFonts w:ascii="Times New Roman" w:eastAsia="黑体" w:hAnsi="Times New Roman" w:hint="eastAsia"/>
          <w:b w:val="0"/>
          <w:color w:val="000000"/>
          <w:sz w:val="32"/>
          <w:szCs w:val="32"/>
        </w:rPr>
        <w:t>四</w:t>
      </w:r>
      <w:r>
        <w:rPr>
          <w:rFonts w:ascii="Times New Roman" w:eastAsia="黑体" w:hAnsi="Times New Roman"/>
          <w:b w:val="0"/>
          <w:color w:val="000000"/>
          <w:sz w:val="32"/>
          <w:szCs w:val="32"/>
        </w:rPr>
        <w:t xml:space="preserve">  </w:t>
      </w:r>
      <w:r>
        <w:rPr>
          <w:rFonts w:ascii="Times New Roman" w:eastAsia="黑体" w:hAnsi="Times New Roman"/>
          <w:b w:val="0"/>
          <w:color w:val="000000"/>
          <w:sz w:val="32"/>
          <w:szCs w:val="32"/>
        </w:rPr>
        <w:t>矿山地质环境问题</w:t>
      </w:r>
      <w:bookmarkEnd w:id="7"/>
    </w:p>
    <w:p w14:paraId="55D471EC"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8" w:name="_Toc17396"/>
      <w:r>
        <w:rPr>
          <w:rFonts w:ascii="Times New Roman" w:eastAsia="黑体" w:hAnsi="Times New Roman" w:hint="eastAsia"/>
          <w:b w:val="0"/>
          <w:color w:val="000000"/>
          <w:sz w:val="24"/>
          <w:szCs w:val="24"/>
        </w:rPr>
        <w:t>一、</w:t>
      </w:r>
      <w:r>
        <w:rPr>
          <w:rFonts w:ascii="Times New Roman" w:eastAsia="黑体" w:hAnsi="Times New Roman"/>
          <w:b w:val="0"/>
          <w:color w:val="000000"/>
          <w:sz w:val="24"/>
          <w:szCs w:val="24"/>
          <w:lang w:val="zh-CN"/>
        </w:rPr>
        <w:t>矿山地质环境问题现状</w:t>
      </w:r>
      <w:bookmarkEnd w:id="8"/>
    </w:p>
    <w:p w14:paraId="52234625" w14:textId="77777777" w:rsidR="00992653" w:rsidRDefault="00000000">
      <w:pPr>
        <w:ind w:firstLine="480"/>
        <w:rPr>
          <w:lang w:val="zh-CN"/>
        </w:rPr>
      </w:pPr>
      <w:r>
        <w:rPr>
          <w:lang w:val="zh-CN"/>
        </w:rPr>
        <w:t>现状破坏矿山地质环境的单元主要为露天采坑、工业场地</w:t>
      </w:r>
      <w:r>
        <w:rPr>
          <w:lang w:val="zh-CN"/>
        </w:rPr>
        <w:t>(</w:t>
      </w:r>
      <w:r>
        <w:rPr>
          <w:lang w:val="zh-CN"/>
        </w:rPr>
        <w:t>包括办公室、车间和库房</w:t>
      </w:r>
      <w:r>
        <w:rPr>
          <w:lang w:val="zh-CN"/>
        </w:rPr>
        <w:t>)</w:t>
      </w:r>
      <w:r>
        <w:rPr>
          <w:rFonts w:hint="eastAsia"/>
          <w:lang w:val="zh-CN"/>
        </w:rPr>
        <w:t>、</w:t>
      </w:r>
      <w:r>
        <w:rPr>
          <w:rFonts w:hint="eastAsia"/>
        </w:rPr>
        <w:t>矿石堆放场</w:t>
      </w:r>
      <w:r>
        <w:rPr>
          <w:lang w:val="zh-CN"/>
        </w:rPr>
        <w:t>及矿区道路，共损毁土地面积</w:t>
      </w:r>
      <w:r>
        <w:rPr>
          <w:rFonts w:hint="eastAsia"/>
        </w:rPr>
        <w:t>140998</w:t>
      </w:r>
      <w:r>
        <w:rPr>
          <w:lang w:val="zh-CN"/>
        </w:rPr>
        <w:t>m</w:t>
      </w:r>
      <w:r>
        <w:rPr>
          <w:vertAlign w:val="superscript"/>
          <w:lang w:val="zh-CN"/>
        </w:rPr>
        <w:t>2</w:t>
      </w:r>
      <w:r>
        <w:rPr>
          <w:lang w:val="zh-CN"/>
        </w:rPr>
        <w:t>。对矿山地质环境问题分别论述如下：</w:t>
      </w:r>
    </w:p>
    <w:p w14:paraId="2E46EA5C" w14:textId="77777777" w:rsidR="00992653" w:rsidRDefault="00000000">
      <w:pPr>
        <w:ind w:firstLine="480"/>
        <w:rPr>
          <w:lang w:val="zh-CN"/>
        </w:rPr>
      </w:pPr>
      <w:r>
        <w:rPr>
          <w:lang w:val="zh-CN"/>
        </w:rPr>
        <w:t>（一）露天采坑</w:t>
      </w:r>
      <w:r>
        <w:rPr>
          <w:lang w:val="zh-CN"/>
        </w:rPr>
        <w:t xml:space="preserve"> </w:t>
      </w:r>
    </w:p>
    <w:p w14:paraId="71999AFE" w14:textId="77777777" w:rsidR="00992653" w:rsidRDefault="00000000">
      <w:pPr>
        <w:ind w:firstLine="480"/>
        <w:rPr>
          <w:lang w:val="zh-CN"/>
        </w:rPr>
      </w:pPr>
      <w:r>
        <w:rPr>
          <w:lang w:val="zh-CN"/>
        </w:rPr>
        <w:t>（</w:t>
      </w:r>
      <w:r>
        <w:rPr>
          <w:lang w:val="zh-CN"/>
        </w:rPr>
        <w:t>1</w:t>
      </w:r>
      <w:r>
        <w:rPr>
          <w:lang w:val="zh-CN"/>
        </w:rPr>
        <w:t>）地质灾害</w:t>
      </w:r>
      <w:proofErr w:type="gramStart"/>
      <w:r>
        <w:rPr>
          <w:lang w:val="zh-CN"/>
        </w:rPr>
        <w:t>现状现状露天采坑面积</w:t>
      </w:r>
      <w:proofErr w:type="gramEnd"/>
      <w:r>
        <w:rPr>
          <w:rFonts w:hint="eastAsia"/>
          <w:lang w:val="zh-CN"/>
        </w:rPr>
        <w:t>25784</w:t>
      </w:r>
      <w:r>
        <w:rPr>
          <w:lang w:val="zh-CN"/>
        </w:rPr>
        <w:t>m</w:t>
      </w:r>
      <w:r>
        <w:rPr>
          <w:vertAlign w:val="superscript"/>
          <w:lang w:val="zh-CN"/>
        </w:rPr>
        <w:t>2</w:t>
      </w:r>
      <w:r>
        <w:rPr>
          <w:lang w:val="zh-CN"/>
        </w:rPr>
        <w:t>，边坡坡度</w:t>
      </w:r>
      <w:r>
        <w:rPr>
          <w:lang w:val="zh-CN"/>
        </w:rPr>
        <w:t>60-70°</w:t>
      </w:r>
      <w:r>
        <w:rPr>
          <w:lang w:val="zh-CN"/>
        </w:rPr>
        <w:t>，最大开采深度</w:t>
      </w:r>
      <w:r>
        <w:rPr>
          <w:rFonts w:hint="eastAsia"/>
        </w:rPr>
        <w:t>3-15</w:t>
      </w:r>
      <w:r>
        <w:rPr>
          <w:lang w:val="zh-CN"/>
        </w:rPr>
        <w:t>m</w:t>
      </w:r>
      <w:r>
        <w:rPr>
          <w:lang w:val="zh-CN"/>
        </w:rPr>
        <w:t>。经现场实地调查，现状条件下露天</w:t>
      </w:r>
      <w:proofErr w:type="gramStart"/>
      <w:r>
        <w:rPr>
          <w:lang w:val="zh-CN"/>
        </w:rPr>
        <w:t>采坑未</w:t>
      </w:r>
      <w:proofErr w:type="gramEnd"/>
      <w:r>
        <w:rPr>
          <w:lang w:val="zh-CN"/>
        </w:rPr>
        <w:t>发生崩塌、滑坡等地质灾害。</w:t>
      </w:r>
      <w:r>
        <w:rPr>
          <w:lang w:val="zh-CN"/>
        </w:rPr>
        <w:t xml:space="preserve"> </w:t>
      </w:r>
    </w:p>
    <w:p w14:paraId="2CDBFEBB" w14:textId="77777777" w:rsidR="00992653" w:rsidRDefault="00000000">
      <w:pPr>
        <w:ind w:firstLine="480"/>
        <w:rPr>
          <w:lang w:val="zh-CN"/>
        </w:rPr>
      </w:pPr>
      <w:r>
        <w:rPr>
          <w:lang w:val="zh-CN"/>
        </w:rPr>
        <w:t>（</w:t>
      </w:r>
      <w:r>
        <w:rPr>
          <w:lang w:val="zh-CN"/>
        </w:rPr>
        <w:t>2</w:t>
      </w:r>
      <w:r>
        <w:rPr>
          <w:lang w:val="zh-CN"/>
        </w:rPr>
        <w:t>）含水层破坏现状</w:t>
      </w:r>
    </w:p>
    <w:p w14:paraId="0EC81A89" w14:textId="77777777" w:rsidR="00992653" w:rsidRDefault="00000000">
      <w:pPr>
        <w:ind w:firstLine="480"/>
        <w:rPr>
          <w:lang w:val="zh-CN"/>
        </w:rPr>
      </w:pPr>
      <w:r>
        <w:rPr>
          <w:lang w:val="zh-CN"/>
        </w:rPr>
        <w:t>现状矿山开采的最低标高为</w:t>
      </w:r>
      <w:r>
        <w:rPr>
          <w:rFonts w:hint="eastAsia"/>
        </w:rPr>
        <w:t>613</w:t>
      </w:r>
      <w:r>
        <w:rPr>
          <w:lang w:val="zh-CN"/>
        </w:rPr>
        <w:t>m</w:t>
      </w:r>
      <w:r>
        <w:rPr>
          <w:lang w:val="zh-CN"/>
        </w:rPr>
        <w:t>，根据矿区内水井资料：地下水埋深</w:t>
      </w:r>
      <w:r>
        <w:rPr>
          <w:lang w:val="zh-CN"/>
        </w:rPr>
        <w:t>10-25m</w:t>
      </w:r>
      <w:r>
        <w:rPr>
          <w:lang w:val="zh-CN"/>
        </w:rPr>
        <w:t>，矿区最低侵蚀基准面标高</w:t>
      </w:r>
      <w:r>
        <w:rPr>
          <w:lang w:val="zh-CN"/>
        </w:rPr>
        <w:t>611.2m</w:t>
      </w:r>
      <w:r>
        <w:rPr>
          <w:lang w:val="zh-CN"/>
        </w:rPr>
        <w:t>，所以现状矿山开采</w:t>
      </w:r>
      <w:r>
        <w:rPr>
          <w:rFonts w:hint="eastAsia"/>
        </w:rPr>
        <w:t>未</w:t>
      </w:r>
      <w:r>
        <w:rPr>
          <w:lang w:val="zh-CN"/>
        </w:rPr>
        <w:t>破坏基岩裂隙含水层结构。</w:t>
      </w:r>
    </w:p>
    <w:p w14:paraId="2DAEC200" w14:textId="77777777" w:rsidR="00992653" w:rsidRDefault="00000000">
      <w:pPr>
        <w:ind w:firstLine="480"/>
        <w:rPr>
          <w:lang w:val="zh-CN"/>
        </w:rPr>
      </w:pPr>
      <w:r>
        <w:rPr>
          <w:lang w:val="zh-CN"/>
        </w:rPr>
        <w:t>（</w:t>
      </w:r>
      <w:r>
        <w:rPr>
          <w:lang w:val="zh-CN"/>
        </w:rPr>
        <w:t>3</w:t>
      </w:r>
      <w:r>
        <w:rPr>
          <w:lang w:val="zh-CN"/>
        </w:rPr>
        <w:t>）地形地貌景观影响现状</w:t>
      </w:r>
      <w:r>
        <w:rPr>
          <w:lang w:val="zh-CN"/>
        </w:rPr>
        <w:t xml:space="preserve"> </w:t>
      </w:r>
    </w:p>
    <w:p w14:paraId="245557BD" w14:textId="77777777" w:rsidR="00992653" w:rsidRDefault="00000000">
      <w:pPr>
        <w:ind w:firstLine="480"/>
        <w:rPr>
          <w:lang w:val="zh-CN"/>
        </w:rPr>
      </w:pPr>
      <w:r>
        <w:rPr>
          <w:lang w:val="zh-CN"/>
        </w:rPr>
        <w:t>现状露天采场面积</w:t>
      </w:r>
      <w:r>
        <w:rPr>
          <w:rFonts w:hint="eastAsia"/>
          <w:lang w:val="zh-CN"/>
        </w:rPr>
        <w:t>25784</w:t>
      </w:r>
      <w:r>
        <w:rPr>
          <w:lang w:val="zh-CN"/>
        </w:rPr>
        <w:t>m</w:t>
      </w:r>
      <w:r>
        <w:rPr>
          <w:vertAlign w:val="superscript"/>
          <w:lang w:val="zh-CN"/>
        </w:rPr>
        <w:t>2</w:t>
      </w:r>
      <w:r>
        <w:rPr>
          <w:lang w:val="zh-CN"/>
        </w:rPr>
        <w:t>，开采标高为</w:t>
      </w:r>
      <w:r>
        <w:rPr>
          <w:rFonts w:hint="eastAsia"/>
        </w:rPr>
        <w:t>613-665</w:t>
      </w:r>
      <w:r>
        <w:rPr>
          <w:lang w:val="zh-CN"/>
        </w:rPr>
        <w:t xml:space="preserve">m </w:t>
      </w:r>
      <w:r>
        <w:rPr>
          <w:lang w:val="zh-CN"/>
        </w:rPr>
        <w:t>，</w:t>
      </w:r>
      <w:proofErr w:type="gramStart"/>
      <w:r>
        <w:rPr>
          <w:lang w:val="zh-CN"/>
        </w:rPr>
        <w:t>最大采深</w:t>
      </w:r>
      <w:proofErr w:type="gramEnd"/>
      <w:r>
        <w:rPr>
          <w:rFonts w:hint="eastAsia"/>
        </w:rPr>
        <w:t>15</w:t>
      </w:r>
      <w:r>
        <w:rPr>
          <w:lang w:val="zh-CN"/>
        </w:rPr>
        <w:t>m</w:t>
      </w:r>
      <w:r>
        <w:rPr>
          <w:lang w:val="zh-CN"/>
        </w:rPr>
        <w:t>，露天采场对原地表形态、植被产生直接破坏，破坏了原有自然形成的完整山体，使山体</w:t>
      </w:r>
      <w:r>
        <w:rPr>
          <w:lang w:val="zh-CN"/>
        </w:rPr>
        <w:t xml:space="preserve"> </w:t>
      </w:r>
      <w:r>
        <w:rPr>
          <w:lang w:val="zh-CN"/>
        </w:rPr>
        <w:t>破损、岩体裸露，地形地貌发生改变（见照片</w:t>
      </w:r>
      <w:r>
        <w:rPr>
          <w:lang w:val="zh-CN"/>
        </w:rPr>
        <w:t>4-1</w:t>
      </w:r>
      <w:r>
        <w:rPr>
          <w:lang w:val="zh-CN"/>
        </w:rPr>
        <w:t>）。</w:t>
      </w:r>
      <w:r>
        <w:rPr>
          <w:lang w:val="zh-CN"/>
        </w:rPr>
        <w:t xml:space="preserve"> </w:t>
      </w:r>
    </w:p>
    <w:p w14:paraId="7913AA0D" w14:textId="77777777" w:rsidR="00992653" w:rsidRDefault="00BC2817">
      <w:pPr>
        <w:ind w:firstLineChars="0" w:firstLine="0"/>
        <w:jc w:val="center"/>
        <w:rPr>
          <w:rFonts w:eastAsia="黑体"/>
          <w:lang w:val="zh-CN"/>
        </w:rPr>
      </w:pPr>
      <w:r>
        <w:rPr>
          <w:rFonts w:eastAsia="黑体"/>
          <w:lang w:val="zh-CN"/>
        </w:rPr>
        <w:pict w14:anchorId="3ED5DA4B">
          <v:shape id="_x0000_i1026" type="#_x0000_t75" alt="DJI_0086" style="width:291pt;height:158.65pt">
            <v:imagedata r:id="rId7" o:title="DJI_0086" croptop="9304f" cropbottom="11297f" cropleft="14109f" cropright="5217f"/>
          </v:shape>
        </w:pict>
      </w:r>
    </w:p>
    <w:p w14:paraId="026F9E00" w14:textId="77777777" w:rsidR="00992653" w:rsidRDefault="00000000">
      <w:pPr>
        <w:ind w:firstLine="480"/>
        <w:jc w:val="center"/>
        <w:rPr>
          <w:rFonts w:eastAsia="黑体"/>
          <w:lang w:val="zh-CN"/>
        </w:rPr>
      </w:pPr>
      <w:r>
        <w:rPr>
          <w:rFonts w:eastAsia="黑体"/>
          <w:lang w:val="zh-CN"/>
        </w:rPr>
        <w:t>照片</w:t>
      </w:r>
      <w:r>
        <w:rPr>
          <w:rFonts w:eastAsia="黑体"/>
          <w:lang w:val="zh-CN"/>
        </w:rPr>
        <w:t xml:space="preserve">4-1  </w:t>
      </w:r>
      <w:r>
        <w:rPr>
          <w:rFonts w:eastAsia="黑体"/>
          <w:lang w:val="zh-CN"/>
        </w:rPr>
        <w:t>露天采场</w:t>
      </w:r>
    </w:p>
    <w:p w14:paraId="0F0D216C" w14:textId="77777777" w:rsidR="00992653" w:rsidRDefault="00000000">
      <w:pPr>
        <w:ind w:firstLine="480"/>
        <w:rPr>
          <w:lang w:val="zh-CN"/>
        </w:rPr>
      </w:pPr>
      <w:r>
        <w:rPr>
          <w:lang w:val="zh-CN"/>
        </w:rPr>
        <w:t>（</w:t>
      </w:r>
      <w:r>
        <w:rPr>
          <w:lang w:val="zh-CN"/>
        </w:rPr>
        <w:t>4</w:t>
      </w:r>
      <w:r>
        <w:rPr>
          <w:lang w:val="zh-CN"/>
        </w:rPr>
        <w:t>）土地资源影响现状</w:t>
      </w:r>
      <w:r>
        <w:rPr>
          <w:lang w:val="zh-CN"/>
        </w:rPr>
        <w:t xml:space="preserve"> </w:t>
      </w:r>
    </w:p>
    <w:p w14:paraId="05C7E14A" w14:textId="77777777" w:rsidR="00992653" w:rsidRDefault="00000000">
      <w:pPr>
        <w:ind w:firstLine="480"/>
        <w:rPr>
          <w:lang w:val="zh-CN"/>
        </w:rPr>
      </w:pPr>
      <w:r>
        <w:rPr>
          <w:lang w:val="zh-CN"/>
        </w:rPr>
        <w:t>露天采场损毁土地面积</w:t>
      </w:r>
      <w:r>
        <w:rPr>
          <w:rFonts w:hint="eastAsia"/>
          <w:lang w:val="zh-CN"/>
        </w:rPr>
        <w:t>25784</w:t>
      </w:r>
      <w:r>
        <w:rPr>
          <w:lang w:val="zh-CN"/>
        </w:rPr>
        <w:t>m</w:t>
      </w:r>
      <w:r>
        <w:rPr>
          <w:vertAlign w:val="superscript"/>
          <w:lang w:val="zh-CN"/>
        </w:rPr>
        <w:t>2</w:t>
      </w:r>
      <w:r>
        <w:rPr>
          <w:lang w:val="zh-CN"/>
        </w:rPr>
        <w:t>，损毁土地类型为旱地、</w:t>
      </w:r>
      <w:r>
        <w:rPr>
          <w:rFonts w:hint="eastAsia"/>
        </w:rPr>
        <w:t>乔木</w:t>
      </w:r>
      <w:r>
        <w:rPr>
          <w:lang w:val="zh-CN"/>
        </w:rPr>
        <w:t>林地、</w:t>
      </w:r>
      <w:r>
        <w:rPr>
          <w:rFonts w:hint="eastAsia"/>
        </w:rPr>
        <w:t>其他草地、采矿用地。</w:t>
      </w:r>
      <w:r>
        <w:rPr>
          <w:lang w:val="zh-CN"/>
        </w:rPr>
        <w:t>其中损毁旱地</w:t>
      </w:r>
      <w:r>
        <w:rPr>
          <w:rFonts w:hint="eastAsia"/>
        </w:rPr>
        <w:t>283</w:t>
      </w:r>
      <w:r>
        <w:rPr>
          <w:lang w:val="zh-CN"/>
        </w:rPr>
        <w:t>m</w:t>
      </w:r>
      <w:r>
        <w:rPr>
          <w:vertAlign w:val="superscript"/>
          <w:lang w:val="zh-CN"/>
        </w:rPr>
        <w:t>2</w:t>
      </w:r>
      <w:r>
        <w:rPr>
          <w:lang w:val="zh-CN"/>
        </w:rPr>
        <w:t>、</w:t>
      </w:r>
      <w:r>
        <w:rPr>
          <w:rFonts w:hint="eastAsia"/>
        </w:rPr>
        <w:t>乔木</w:t>
      </w:r>
      <w:r>
        <w:rPr>
          <w:lang w:val="zh-CN"/>
        </w:rPr>
        <w:t>林地</w:t>
      </w:r>
      <w:r>
        <w:rPr>
          <w:rFonts w:hint="eastAsia"/>
        </w:rPr>
        <w:t>12093</w:t>
      </w:r>
      <w:r>
        <w:rPr>
          <w:lang w:val="zh-CN"/>
        </w:rPr>
        <w:t>m</w:t>
      </w:r>
      <w:r>
        <w:rPr>
          <w:vertAlign w:val="superscript"/>
          <w:lang w:val="zh-CN"/>
        </w:rPr>
        <w:t>2</w:t>
      </w:r>
      <w:r>
        <w:rPr>
          <w:lang w:val="zh-CN"/>
        </w:rPr>
        <w:t>、其它草地</w:t>
      </w:r>
      <w:r>
        <w:rPr>
          <w:rFonts w:hint="eastAsia"/>
        </w:rPr>
        <w:t>4387</w:t>
      </w:r>
      <w:r>
        <w:rPr>
          <w:lang w:val="zh-CN"/>
        </w:rPr>
        <w:t>m</w:t>
      </w:r>
      <w:r>
        <w:rPr>
          <w:vertAlign w:val="superscript"/>
          <w:lang w:val="zh-CN"/>
        </w:rPr>
        <w:t>2</w:t>
      </w:r>
      <w:r>
        <w:rPr>
          <w:lang w:val="zh-CN"/>
        </w:rPr>
        <w:t>、</w:t>
      </w:r>
      <w:r>
        <w:rPr>
          <w:lang w:val="zh-CN"/>
        </w:rPr>
        <w:t xml:space="preserve"> </w:t>
      </w:r>
      <w:r>
        <w:rPr>
          <w:lang w:val="zh-CN"/>
        </w:rPr>
        <w:t>采矿用地</w:t>
      </w:r>
      <w:r>
        <w:rPr>
          <w:rFonts w:hint="eastAsia"/>
        </w:rPr>
        <w:t>9021</w:t>
      </w:r>
      <w:r>
        <w:rPr>
          <w:lang w:val="zh-CN"/>
        </w:rPr>
        <w:t>m</w:t>
      </w:r>
      <w:r>
        <w:rPr>
          <w:vertAlign w:val="superscript"/>
          <w:lang w:val="zh-CN"/>
        </w:rPr>
        <w:t>2</w:t>
      </w:r>
      <w:r>
        <w:rPr>
          <w:lang w:val="zh-CN"/>
        </w:rPr>
        <w:t>。</w:t>
      </w:r>
    </w:p>
    <w:p w14:paraId="601A8F13" w14:textId="77777777" w:rsidR="00992653" w:rsidRDefault="00000000">
      <w:pPr>
        <w:ind w:firstLine="480"/>
        <w:rPr>
          <w:lang w:val="zh-CN"/>
        </w:rPr>
      </w:pPr>
      <w:r>
        <w:rPr>
          <w:lang w:val="zh-CN"/>
        </w:rPr>
        <w:t>（二）工业场地</w:t>
      </w:r>
      <w:r>
        <w:rPr>
          <w:lang w:val="zh-CN"/>
        </w:rPr>
        <w:t xml:space="preserve"> </w:t>
      </w:r>
    </w:p>
    <w:p w14:paraId="75EFB8C5" w14:textId="77777777" w:rsidR="00992653" w:rsidRDefault="00000000">
      <w:pPr>
        <w:ind w:firstLine="480"/>
        <w:rPr>
          <w:lang w:val="zh-CN"/>
        </w:rPr>
      </w:pPr>
      <w:r>
        <w:rPr>
          <w:lang w:val="zh-CN"/>
        </w:rPr>
        <w:t>（</w:t>
      </w:r>
      <w:r>
        <w:rPr>
          <w:lang w:val="zh-CN"/>
        </w:rPr>
        <w:t>1</w:t>
      </w:r>
      <w:r>
        <w:rPr>
          <w:lang w:val="zh-CN"/>
        </w:rPr>
        <w:t>）地质灾害</w:t>
      </w:r>
    </w:p>
    <w:p w14:paraId="08905ADA" w14:textId="77777777" w:rsidR="00992653" w:rsidRDefault="00000000">
      <w:pPr>
        <w:ind w:firstLine="480"/>
        <w:rPr>
          <w:lang w:val="zh-CN"/>
        </w:rPr>
      </w:pPr>
      <w:r>
        <w:rPr>
          <w:lang w:val="zh-CN"/>
        </w:rPr>
        <w:t>现状工业场地包括办公室、车间和库房，</w:t>
      </w:r>
      <w:proofErr w:type="gramStart"/>
      <w:r>
        <w:rPr>
          <w:lang w:val="zh-CN"/>
        </w:rPr>
        <w:t>位于采坑的</w:t>
      </w:r>
      <w:proofErr w:type="gramEnd"/>
      <w:r>
        <w:rPr>
          <w:lang w:val="zh-CN"/>
        </w:rPr>
        <w:t>西北侧，占地面积</w:t>
      </w:r>
      <w:r>
        <w:rPr>
          <w:rFonts w:hint="eastAsia"/>
          <w:lang w:val="zh-CN"/>
        </w:rPr>
        <w:t>81842</w:t>
      </w:r>
      <w:r>
        <w:rPr>
          <w:lang w:val="zh-CN"/>
        </w:rPr>
        <w:t>m</w:t>
      </w:r>
      <w:r>
        <w:rPr>
          <w:vertAlign w:val="superscript"/>
          <w:lang w:val="zh-CN"/>
        </w:rPr>
        <w:t>2</w:t>
      </w:r>
      <w:r>
        <w:rPr>
          <w:rFonts w:hint="eastAsia"/>
          <w:lang w:val="zh-CN"/>
        </w:rPr>
        <w:t>。</w:t>
      </w:r>
      <w:r>
        <w:rPr>
          <w:lang w:val="zh-CN"/>
        </w:rPr>
        <w:t>建筑为砖混结构平房，</w:t>
      </w:r>
      <w:r>
        <w:rPr>
          <w:rFonts w:hint="eastAsia"/>
        </w:rPr>
        <w:t>场地南侧有</w:t>
      </w:r>
      <w:r>
        <w:rPr>
          <w:rFonts w:hint="eastAsia"/>
        </w:rPr>
        <w:t>3</w:t>
      </w:r>
      <w:r>
        <w:rPr>
          <w:rFonts w:hint="eastAsia"/>
        </w:rPr>
        <w:t>出杂物堆放的场地，场地凭证，</w:t>
      </w:r>
      <w:r>
        <w:rPr>
          <w:lang w:val="zh-CN"/>
        </w:rPr>
        <w:t>现状地质灾害不发育。</w:t>
      </w:r>
      <w:r>
        <w:rPr>
          <w:lang w:val="zh-CN"/>
        </w:rPr>
        <w:t xml:space="preserve"> </w:t>
      </w:r>
    </w:p>
    <w:p w14:paraId="24FA0549" w14:textId="77777777" w:rsidR="00992653" w:rsidRDefault="00000000">
      <w:pPr>
        <w:ind w:firstLine="480"/>
        <w:rPr>
          <w:lang w:val="zh-CN"/>
        </w:rPr>
      </w:pPr>
      <w:r>
        <w:rPr>
          <w:lang w:val="zh-CN"/>
        </w:rPr>
        <w:t>（</w:t>
      </w:r>
      <w:r>
        <w:rPr>
          <w:lang w:val="zh-CN"/>
        </w:rPr>
        <w:t>2</w:t>
      </w:r>
      <w:r>
        <w:rPr>
          <w:lang w:val="zh-CN"/>
        </w:rPr>
        <w:t>）含水层破坏现状</w:t>
      </w:r>
    </w:p>
    <w:p w14:paraId="26A97BD1" w14:textId="77777777" w:rsidR="00992653" w:rsidRDefault="00000000">
      <w:pPr>
        <w:ind w:firstLine="480"/>
        <w:rPr>
          <w:lang w:val="zh-CN"/>
        </w:rPr>
      </w:pPr>
      <w:r>
        <w:rPr>
          <w:lang w:val="zh-CN"/>
        </w:rPr>
        <w:t>工业场地的建筑未揭露含水层，少量生活废水定点排放，成份简单，主要用于绿化，未影响含水层。</w:t>
      </w:r>
      <w:r>
        <w:rPr>
          <w:lang w:val="zh-CN"/>
        </w:rPr>
        <w:t xml:space="preserve"> </w:t>
      </w:r>
    </w:p>
    <w:p w14:paraId="4EFFC08A" w14:textId="77777777" w:rsidR="00992653" w:rsidRDefault="00000000">
      <w:pPr>
        <w:ind w:firstLine="480"/>
        <w:rPr>
          <w:lang w:val="zh-CN"/>
        </w:rPr>
      </w:pPr>
      <w:r>
        <w:rPr>
          <w:lang w:val="zh-CN"/>
        </w:rPr>
        <w:t>（</w:t>
      </w:r>
      <w:r>
        <w:rPr>
          <w:lang w:val="zh-CN"/>
        </w:rPr>
        <w:t>3</w:t>
      </w:r>
      <w:r>
        <w:rPr>
          <w:lang w:val="zh-CN"/>
        </w:rPr>
        <w:t>）地形地貌景观影响现状</w:t>
      </w:r>
    </w:p>
    <w:p w14:paraId="448A5024" w14:textId="77777777" w:rsidR="00992653" w:rsidRDefault="00000000">
      <w:pPr>
        <w:ind w:firstLine="480"/>
        <w:rPr>
          <w:lang w:val="zh-CN"/>
        </w:rPr>
      </w:pPr>
      <w:r>
        <w:rPr>
          <w:lang w:val="zh-CN"/>
        </w:rPr>
        <w:t>工业场地与原有自然景观不协调，增加景观破碎度，改变了矿区的生态景观</w:t>
      </w:r>
      <w:r>
        <w:rPr>
          <w:lang w:val="zh-CN"/>
        </w:rPr>
        <w:t xml:space="preserve"> </w:t>
      </w:r>
      <w:r>
        <w:rPr>
          <w:lang w:val="zh-CN"/>
        </w:rPr>
        <w:t>格局（见照片</w:t>
      </w:r>
      <w:r>
        <w:rPr>
          <w:lang w:val="zh-CN"/>
        </w:rPr>
        <w:t>4-2</w:t>
      </w:r>
      <w:r>
        <w:rPr>
          <w:lang w:val="zh-CN"/>
        </w:rPr>
        <w:t>）。</w:t>
      </w:r>
      <w:r>
        <w:rPr>
          <w:lang w:val="zh-CN"/>
        </w:rPr>
        <w:t xml:space="preserve"> </w:t>
      </w:r>
    </w:p>
    <w:p w14:paraId="09313F09" w14:textId="77777777" w:rsidR="00992653" w:rsidRDefault="00BC2817">
      <w:pPr>
        <w:ind w:firstLineChars="0" w:firstLine="0"/>
        <w:jc w:val="center"/>
        <w:rPr>
          <w:rFonts w:eastAsia="黑体"/>
          <w:lang w:val="zh-CN"/>
        </w:rPr>
      </w:pPr>
      <w:r>
        <w:rPr>
          <w:rFonts w:eastAsia="黑体"/>
          <w:lang w:val="zh-CN"/>
        </w:rPr>
        <w:pict w14:anchorId="2D244052">
          <v:shape id="_x0000_i1027" type="#_x0000_t75" alt="DJI_0103" style="width:326pt;height:183.4pt">
            <v:imagedata r:id="rId8" o:title="DJI_0103"/>
          </v:shape>
        </w:pict>
      </w:r>
    </w:p>
    <w:p w14:paraId="414BFA76" w14:textId="77777777" w:rsidR="00992653" w:rsidRDefault="00000000">
      <w:pPr>
        <w:ind w:firstLineChars="0" w:firstLine="0"/>
        <w:jc w:val="center"/>
        <w:rPr>
          <w:lang w:val="zh-CN"/>
        </w:rPr>
      </w:pPr>
      <w:r>
        <w:rPr>
          <w:rFonts w:eastAsia="黑体"/>
          <w:lang w:val="zh-CN"/>
        </w:rPr>
        <w:t>照片</w:t>
      </w:r>
      <w:r>
        <w:rPr>
          <w:rFonts w:eastAsia="黑体"/>
          <w:lang w:val="zh-CN"/>
        </w:rPr>
        <w:t xml:space="preserve">4-2  </w:t>
      </w:r>
      <w:r>
        <w:rPr>
          <w:rFonts w:eastAsia="黑体"/>
          <w:lang w:val="zh-CN"/>
        </w:rPr>
        <w:t>工业场地</w:t>
      </w:r>
    </w:p>
    <w:p w14:paraId="1AD45191" w14:textId="77777777" w:rsidR="00992653" w:rsidRDefault="00000000">
      <w:pPr>
        <w:ind w:firstLine="480"/>
        <w:rPr>
          <w:lang w:val="zh-CN"/>
        </w:rPr>
      </w:pPr>
      <w:r>
        <w:rPr>
          <w:lang w:val="zh-CN"/>
        </w:rPr>
        <w:t>（</w:t>
      </w:r>
      <w:r>
        <w:rPr>
          <w:lang w:val="zh-CN"/>
        </w:rPr>
        <w:t>4</w:t>
      </w:r>
      <w:r>
        <w:rPr>
          <w:lang w:val="zh-CN"/>
        </w:rPr>
        <w:t>）土地资源影响现状</w:t>
      </w:r>
    </w:p>
    <w:p w14:paraId="5E49F334" w14:textId="77777777" w:rsidR="00992653" w:rsidRDefault="00000000">
      <w:pPr>
        <w:ind w:firstLine="480"/>
        <w:rPr>
          <w:lang w:val="zh-CN"/>
        </w:rPr>
      </w:pPr>
      <w:r>
        <w:rPr>
          <w:lang w:val="zh-CN"/>
        </w:rPr>
        <w:t xml:space="preserve"> </w:t>
      </w:r>
      <w:r>
        <w:rPr>
          <w:lang w:val="zh-CN"/>
        </w:rPr>
        <w:t>工业场地占地面积</w:t>
      </w:r>
      <w:r>
        <w:rPr>
          <w:rFonts w:hint="eastAsia"/>
          <w:lang w:val="zh-CN"/>
        </w:rPr>
        <w:t>81842</w:t>
      </w:r>
      <w:r>
        <w:rPr>
          <w:lang w:val="zh-CN"/>
        </w:rPr>
        <w:t>m</w:t>
      </w:r>
      <w:r>
        <w:rPr>
          <w:vertAlign w:val="superscript"/>
          <w:lang w:val="zh-CN"/>
        </w:rPr>
        <w:t>2</w:t>
      </w:r>
      <w:r>
        <w:rPr>
          <w:lang w:val="zh-CN"/>
        </w:rPr>
        <w:t>，损毁土地类型为旱地、</w:t>
      </w:r>
      <w:r>
        <w:rPr>
          <w:rFonts w:hint="eastAsia"/>
        </w:rPr>
        <w:t>乔木</w:t>
      </w:r>
      <w:r>
        <w:rPr>
          <w:lang w:val="zh-CN"/>
        </w:rPr>
        <w:t>林地、</w:t>
      </w:r>
      <w:r>
        <w:rPr>
          <w:rFonts w:hint="eastAsia"/>
        </w:rPr>
        <w:t>其他林地、采矿用地。</w:t>
      </w:r>
      <w:r>
        <w:rPr>
          <w:lang w:val="zh-CN"/>
        </w:rPr>
        <w:t>其中损毁旱地</w:t>
      </w:r>
      <w:r>
        <w:rPr>
          <w:rFonts w:hint="eastAsia"/>
        </w:rPr>
        <w:t>8336</w:t>
      </w:r>
      <w:r>
        <w:rPr>
          <w:lang w:val="zh-CN"/>
        </w:rPr>
        <w:t>m</w:t>
      </w:r>
      <w:r>
        <w:rPr>
          <w:vertAlign w:val="superscript"/>
          <w:lang w:val="zh-CN"/>
        </w:rPr>
        <w:t>2</w:t>
      </w:r>
      <w:r>
        <w:rPr>
          <w:lang w:val="zh-CN"/>
        </w:rPr>
        <w:t>、</w:t>
      </w:r>
      <w:r>
        <w:rPr>
          <w:rFonts w:hint="eastAsia"/>
        </w:rPr>
        <w:t>乔木</w:t>
      </w:r>
      <w:r>
        <w:rPr>
          <w:lang w:val="zh-CN"/>
        </w:rPr>
        <w:t>林地</w:t>
      </w:r>
      <w:r>
        <w:rPr>
          <w:rFonts w:hint="eastAsia"/>
        </w:rPr>
        <w:t>1554</w:t>
      </w:r>
      <w:r>
        <w:rPr>
          <w:lang w:val="zh-CN"/>
        </w:rPr>
        <w:t>m</w:t>
      </w:r>
      <w:r>
        <w:rPr>
          <w:vertAlign w:val="superscript"/>
          <w:lang w:val="zh-CN"/>
        </w:rPr>
        <w:t>2</w:t>
      </w:r>
      <w:r>
        <w:rPr>
          <w:lang w:val="zh-CN"/>
        </w:rPr>
        <w:t>、其它</w:t>
      </w:r>
      <w:r>
        <w:rPr>
          <w:rFonts w:hint="eastAsia"/>
        </w:rPr>
        <w:t>林</w:t>
      </w:r>
      <w:r>
        <w:rPr>
          <w:lang w:val="zh-CN"/>
        </w:rPr>
        <w:t>地</w:t>
      </w:r>
      <w:r>
        <w:rPr>
          <w:rFonts w:hint="eastAsia"/>
        </w:rPr>
        <w:t>1233</w:t>
      </w:r>
      <w:r>
        <w:rPr>
          <w:lang w:val="zh-CN"/>
        </w:rPr>
        <w:t>m</w:t>
      </w:r>
      <w:r>
        <w:rPr>
          <w:vertAlign w:val="superscript"/>
          <w:lang w:val="zh-CN"/>
        </w:rPr>
        <w:t>2</w:t>
      </w:r>
      <w:r>
        <w:rPr>
          <w:lang w:val="zh-CN"/>
        </w:rPr>
        <w:t>、</w:t>
      </w:r>
      <w:r>
        <w:rPr>
          <w:lang w:val="zh-CN"/>
        </w:rPr>
        <w:t xml:space="preserve"> </w:t>
      </w:r>
      <w:r>
        <w:rPr>
          <w:lang w:val="zh-CN"/>
        </w:rPr>
        <w:t>采矿用地</w:t>
      </w:r>
      <w:r>
        <w:rPr>
          <w:rFonts w:hint="eastAsia"/>
        </w:rPr>
        <w:t>69301</w:t>
      </w:r>
      <w:r>
        <w:rPr>
          <w:lang w:val="zh-CN"/>
        </w:rPr>
        <w:t>m</w:t>
      </w:r>
      <w:r>
        <w:rPr>
          <w:vertAlign w:val="superscript"/>
          <w:lang w:val="zh-CN"/>
        </w:rPr>
        <w:t>2</w:t>
      </w:r>
      <w:r>
        <w:rPr>
          <w:lang w:val="zh-CN"/>
        </w:rPr>
        <w:t>。</w:t>
      </w:r>
    </w:p>
    <w:p w14:paraId="5603EF53" w14:textId="77777777" w:rsidR="00992653" w:rsidRDefault="00000000">
      <w:pPr>
        <w:ind w:firstLine="480"/>
        <w:rPr>
          <w:lang w:val="zh-CN"/>
        </w:rPr>
      </w:pPr>
      <w:r>
        <w:rPr>
          <w:lang w:val="zh-CN"/>
        </w:rPr>
        <w:t>（</w:t>
      </w:r>
      <w:r>
        <w:rPr>
          <w:rFonts w:hint="eastAsia"/>
        </w:rPr>
        <w:t>三</w:t>
      </w:r>
      <w:r>
        <w:rPr>
          <w:lang w:val="zh-CN"/>
        </w:rPr>
        <w:t>）</w:t>
      </w:r>
      <w:r>
        <w:rPr>
          <w:rFonts w:hint="eastAsia"/>
        </w:rPr>
        <w:t>矿石堆放场</w:t>
      </w:r>
      <w:r>
        <w:rPr>
          <w:lang w:val="zh-CN"/>
        </w:rPr>
        <w:t xml:space="preserve"> </w:t>
      </w:r>
    </w:p>
    <w:p w14:paraId="70013065" w14:textId="77777777" w:rsidR="00992653" w:rsidRDefault="00000000">
      <w:pPr>
        <w:ind w:firstLine="480"/>
        <w:rPr>
          <w:lang w:val="zh-CN"/>
        </w:rPr>
      </w:pPr>
      <w:r>
        <w:rPr>
          <w:lang w:val="zh-CN"/>
        </w:rPr>
        <w:t>（</w:t>
      </w:r>
      <w:r>
        <w:rPr>
          <w:lang w:val="zh-CN"/>
        </w:rPr>
        <w:t>1</w:t>
      </w:r>
      <w:r>
        <w:rPr>
          <w:lang w:val="zh-CN"/>
        </w:rPr>
        <w:t>）地质灾害</w:t>
      </w:r>
    </w:p>
    <w:p w14:paraId="78AA8C72" w14:textId="77777777" w:rsidR="00992653" w:rsidRDefault="00000000">
      <w:pPr>
        <w:ind w:firstLine="480"/>
        <w:rPr>
          <w:lang w:val="zh-CN"/>
        </w:rPr>
      </w:pPr>
      <w:r>
        <w:rPr>
          <w:lang w:val="zh-CN"/>
        </w:rPr>
        <w:t>现状</w:t>
      </w:r>
      <w:r>
        <w:rPr>
          <w:rFonts w:hint="eastAsia"/>
        </w:rPr>
        <w:t>矿石堆放场主要为堆放矿山生产期间产生的矿石，现状矿石零散堆放，堆放量较小，堆放坡度较缓，现状地质灾害不发育。</w:t>
      </w:r>
      <w:r>
        <w:rPr>
          <w:lang w:val="zh-CN"/>
        </w:rPr>
        <w:t xml:space="preserve"> </w:t>
      </w:r>
    </w:p>
    <w:p w14:paraId="41DAF80F" w14:textId="77777777" w:rsidR="00992653" w:rsidRDefault="00000000">
      <w:pPr>
        <w:ind w:firstLine="480"/>
        <w:rPr>
          <w:lang w:val="zh-CN"/>
        </w:rPr>
      </w:pPr>
      <w:r>
        <w:rPr>
          <w:lang w:val="zh-CN"/>
        </w:rPr>
        <w:t>（</w:t>
      </w:r>
      <w:r>
        <w:rPr>
          <w:lang w:val="zh-CN"/>
        </w:rPr>
        <w:t>2</w:t>
      </w:r>
      <w:r>
        <w:rPr>
          <w:lang w:val="zh-CN"/>
        </w:rPr>
        <w:t>）含水层破坏现状</w:t>
      </w:r>
    </w:p>
    <w:p w14:paraId="086B4107" w14:textId="77777777" w:rsidR="00992653" w:rsidRDefault="00000000">
      <w:pPr>
        <w:ind w:firstLine="480"/>
      </w:pPr>
      <w:r>
        <w:rPr>
          <w:rFonts w:hint="eastAsia"/>
        </w:rPr>
        <w:t>矿石堆放于地表，无有毒害等元素，不对含水层产生影响。</w:t>
      </w:r>
    </w:p>
    <w:p w14:paraId="15AA5A66" w14:textId="77777777" w:rsidR="00992653" w:rsidRDefault="00000000">
      <w:pPr>
        <w:ind w:firstLine="480"/>
        <w:rPr>
          <w:lang w:val="zh-CN"/>
        </w:rPr>
      </w:pPr>
      <w:r>
        <w:rPr>
          <w:lang w:val="zh-CN"/>
        </w:rPr>
        <w:t>（</w:t>
      </w:r>
      <w:r>
        <w:rPr>
          <w:lang w:val="zh-CN"/>
        </w:rPr>
        <w:t>3</w:t>
      </w:r>
      <w:r>
        <w:rPr>
          <w:lang w:val="zh-CN"/>
        </w:rPr>
        <w:t>）地形地貌景观影响现状</w:t>
      </w:r>
    </w:p>
    <w:p w14:paraId="435ABF04" w14:textId="77777777" w:rsidR="00992653" w:rsidRDefault="00000000">
      <w:pPr>
        <w:ind w:firstLine="480"/>
        <w:rPr>
          <w:lang w:val="zh-CN"/>
        </w:rPr>
      </w:pPr>
      <w:r>
        <w:rPr>
          <w:rFonts w:hint="eastAsia"/>
        </w:rPr>
        <w:t>矿石堆放场</w:t>
      </w:r>
      <w:r>
        <w:rPr>
          <w:lang w:val="zh-CN"/>
        </w:rPr>
        <w:t>与原有自然景观不协调，增加景观破碎度，改变了矿区的生态景观</w:t>
      </w:r>
      <w:r>
        <w:rPr>
          <w:lang w:val="zh-CN"/>
        </w:rPr>
        <w:t xml:space="preserve"> </w:t>
      </w:r>
      <w:r>
        <w:rPr>
          <w:lang w:val="zh-CN"/>
        </w:rPr>
        <w:t>格局（见照片</w:t>
      </w:r>
      <w:r>
        <w:rPr>
          <w:lang w:val="zh-CN"/>
        </w:rPr>
        <w:t>4-</w:t>
      </w:r>
      <w:r>
        <w:rPr>
          <w:rFonts w:hint="eastAsia"/>
        </w:rPr>
        <w:t>3</w:t>
      </w:r>
      <w:r>
        <w:rPr>
          <w:lang w:val="zh-CN"/>
        </w:rPr>
        <w:t>）。</w:t>
      </w:r>
    </w:p>
    <w:p w14:paraId="0B5ECCA1" w14:textId="77777777" w:rsidR="00992653" w:rsidRDefault="00000000">
      <w:pPr>
        <w:ind w:firstLine="480"/>
        <w:rPr>
          <w:lang w:val="zh-CN"/>
        </w:rPr>
      </w:pPr>
      <w:r>
        <w:rPr>
          <w:lang w:val="zh-CN"/>
        </w:rPr>
        <w:t>（</w:t>
      </w:r>
      <w:r>
        <w:rPr>
          <w:lang w:val="zh-CN"/>
        </w:rPr>
        <w:t>4</w:t>
      </w:r>
      <w:r>
        <w:rPr>
          <w:lang w:val="zh-CN"/>
        </w:rPr>
        <w:t>）土地资源影响现状</w:t>
      </w:r>
    </w:p>
    <w:p w14:paraId="4EDCFD9A" w14:textId="77777777" w:rsidR="00992653" w:rsidRDefault="00000000">
      <w:pPr>
        <w:ind w:firstLine="480"/>
        <w:rPr>
          <w:lang w:val="zh-CN"/>
        </w:rPr>
      </w:pPr>
      <w:r>
        <w:rPr>
          <w:rFonts w:hint="eastAsia"/>
        </w:rPr>
        <w:t>矿石堆放场</w:t>
      </w:r>
      <w:r>
        <w:rPr>
          <w:lang w:val="zh-CN"/>
        </w:rPr>
        <w:t>占地面积</w:t>
      </w:r>
      <w:r>
        <w:rPr>
          <w:rFonts w:hint="eastAsia"/>
        </w:rPr>
        <w:t>30232</w:t>
      </w:r>
      <w:r>
        <w:rPr>
          <w:lang w:val="zh-CN"/>
        </w:rPr>
        <w:t>m</w:t>
      </w:r>
      <w:r>
        <w:rPr>
          <w:vertAlign w:val="superscript"/>
          <w:lang w:val="zh-CN"/>
        </w:rPr>
        <w:t>2</w:t>
      </w:r>
      <w:r>
        <w:rPr>
          <w:lang w:val="zh-CN"/>
        </w:rPr>
        <w:t>，占用的土地类型</w:t>
      </w:r>
      <w:r>
        <w:rPr>
          <w:rFonts w:hint="eastAsia"/>
        </w:rPr>
        <w:t>乔木林地和</w:t>
      </w:r>
      <w:r>
        <w:rPr>
          <w:lang w:val="zh-CN"/>
        </w:rPr>
        <w:t>采矿用地，其中</w:t>
      </w:r>
      <w:r>
        <w:rPr>
          <w:rFonts w:hint="eastAsia"/>
        </w:rPr>
        <w:t>乔木林地面积为</w:t>
      </w:r>
      <w:r>
        <w:rPr>
          <w:rFonts w:hint="eastAsia"/>
        </w:rPr>
        <w:t>180</w:t>
      </w:r>
      <w:r>
        <w:rPr>
          <w:lang w:val="zh-CN"/>
        </w:rPr>
        <w:t>m</w:t>
      </w:r>
      <w:r>
        <w:rPr>
          <w:vertAlign w:val="superscript"/>
          <w:lang w:val="zh-CN"/>
        </w:rPr>
        <w:t>2</w:t>
      </w:r>
      <w:r>
        <w:rPr>
          <w:lang w:val="zh-CN"/>
        </w:rPr>
        <w:t>，采矿用地</w:t>
      </w:r>
      <w:r>
        <w:rPr>
          <w:rFonts w:hint="eastAsia"/>
        </w:rPr>
        <w:t>的</w:t>
      </w:r>
      <w:r>
        <w:rPr>
          <w:rFonts w:hint="eastAsia"/>
        </w:rPr>
        <w:t>30052</w:t>
      </w:r>
      <w:r>
        <w:rPr>
          <w:lang w:val="zh-CN"/>
        </w:rPr>
        <w:t>m</w:t>
      </w:r>
      <w:r>
        <w:rPr>
          <w:vertAlign w:val="superscript"/>
          <w:lang w:val="zh-CN"/>
        </w:rPr>
        <w:t>2</w:t>
      </w:r>
      <w:r>
        <w:rPr>
          <w:lang w:val="zh-CN"/>
        </w:rPr>
        <w:t>。</w:t>
      </w:r>
    </w:p>
    <w:p w14:paraId="0EF9D0DE" w14:textId="77777777" w:rsidR="00992653" w:rsidRDefault="00BC2817">
      <w:pPr>
        <w:ind w:firstLine="480"/>
        <w:jc w:val="center"/>
        <w:rPr>
          <w:lang w:val="zh-CN"/>
        </w:rPr>
      </w:pPr>
      <w:r>
        <w:rPr>
          <w:lang w:val="zh-CN"/>
        </w:rPr>
        <w:pict w14:anchorId="62C451CB">
          <v:shape id="_x0000_i1028" type="#_x0000_t75" alt="DJI_0090" style="width:313pt;height:167.65pt">
            <v:imagedata r:id="rId9" o:title="DJI_0090" croptop="27752f" cropbottom="10279f" cropleft="21403f" cropright="15247f"/>
          </v:shape>
        </w:pict>
      </w:r>
    </w:p>
    <w:p w14:paraId="20CE98E9" w14:textId="77777777" w:rsidR="00992653" w:rsidRDefault="00000000">
      <w:pPr>
        <w:ind w:firstLineChars="0" w:firstLine="0"/>
        <w:jc w:val="center"/>
        <w:rPr>
          <w:lang w:val="zh-CN"/>
        </w:rPr>
      </w:pPr>
      <w:r>
        <w:rPr>
          <w:rFonts w:eastAsia="黑体"/>
          <w:lang w:val="zh-CN"/>
        </w:rPr>
        <w:t>照片</w:t>
      </w:r>
      <w:r>
        <w:rPr>
          <w:rFonts w:eastAsia="黑体"/>
          <w:lang w:val="zh-CN"/>
        </w:rPr>
        <w:t>4-</w:t>
      </w:r>
      <w:r>
        <w:rPr>
          <w:rFonts w:eastAsia="黑体" w:hint="eastAsia"/>
        </w:rPr>
        <w:t>3</w:t>
      </w:r>
      <w:r>
        <w:rPr>
          <w:rFonts w:eastAsia="黑体"/>
          <w:lang w:val="zh-CN"/>
        </w:rPr>
        <w:t xml:space="preserve">  </w:t>
      </w:r>
      <w:r>
        <w:rPr>
          <w:rFonts w:eastAsia="黑体"/>
          <w:lang w:val="zh-CN"/>
        </w:rPr>
        <w:t>矿石堆放场</w:t>
      </w:r>
    </w:p>
    <w:p w14:paraId="30CCE854" w14:textId="77777777" w:rsidR="00992653" w:rsidRDefault="00000000">
      <w:pPr>
        <w:ind w:firstLine="480"/>
        <w:rPr>
          <w:lang w:val="zh-CN"/>
        </w:rPr>
      </w:pPr>
      <w:r>
        <w:rPr>
          <w:lang w:val="zh-CN"/>
        </w:rPr>
        <w:t>（</w:t>
      </w:r>
      <w:r>
        <w:rPr>
          <w:rFonts w:hint="eastAsia"/>
        </w:rPr>
        <w:t>四</w:t>
      </w:r>
      <w:r>
        <w:rPr>
          <w:lang w:val="zh-CN"/>
        </w:rPr>
        <w:t>）矿区道路</w:t>
      </w:r>
      <w:r>
        <w:rPr>
          <w:lang w:val="zh-CN"/>
        </w:rPr>
        <w:t xml:space="preserve"> </w:t>
      </w:r>
    </w:p>
    <w:p w14:paraId="3FF9B582" w14:textId="77777777" w:rsidR="00992653" w:rsidRDefault="00000000">
      <w:pPr>
        <w:ind w:firstLine="480"/>
        <w:rPr>
          <w:lang w:val="zh-CN"/>
        </w:rPr>
      </w:pPr>
      <w:r>
        <w:rPr>
          <w:lang w:val="zh-CN"/>
        </w:rPr>
        <w:t>（</w:t>
      </w:r>
      <w:r>
        <w:rPr>
          <w:lang w:val="zh-CN"/>
        </w:rPr>
        <w:t>1</w:t>
      </w:r>
      <w:r>
        <w:rPr>
          <w:lang w:val="zh-CN"/>
        </w:rPr>
        <w:t>）地质灾害现状</w:t>
      </w:r>
    </w:p>
    <w:p w14:paraId="69B511A5" w14:textId="77777777" w:rsidR="00992653" w:rsidRDefault="00000000">
      <w:pPr>
        <w:ind w:firstLine="480"/>
        <w:rPr>
          <w:lang w:val="zh-CN"/>
        </w:rPr>
      </w:pPr>
      <w:r>
        <w:rPr>
          <w:lang w:val="zh-CN"/>
        </w:rPr>
        <w:t>连续矿区各功能区的道路占地面积</w:t>
      </w:r>
      <w:r>
        <w:rPr>
          <w:rFonts w:hint="eastAsia"/>
        </w:rPr>
        <w:t>3140</w:t>
      </w:r>
      <w:r>
        <w:rPr>
          <w:lang w:val="zh-CN"/>
        </w:rPr>
        <w:t>m</w:t>
      </w:r>
      <w:r>
        <w:rPr>
          <w:vertAlign w:val="superscript"/>
          <w:lang w:val="zh-CN"/>
        </w:rPr>
        <w:t>2</w:t>
      </w:r>
      <w:r>
        <w:rPr>
          <w:lang w:val="zh-CN"/>
        </w:rPr>
        <w:t>，道路坡降较缓，全部为土路，该区域地质灾害不发育。</w:t>
      </w:r>
      <w:r>
        <w:rPr>
          <w:lang w:val="zh-CN"/>
        </w:rPr>
        <w:t xml:space="preserve"> </w:t>
      </w:r>
    </w:p>
    <w:p w14:paraId="6272C37A" w14:textId="77777777" w:rsidR="00992653" w:rsidRDefault="00000000">
      <w:pPr>
        <w:ind w:firstLine="480"/>
        <w:rPr>
          <w:lang w:val="zh-CN"/>
        </w:rPr>
      </w:pPr>
      <w:r>
        <w:rPr>
          <w:lang w:val="zh-CN"/>
        </w:rPr>
        <w:t>（</w:t>
      </w:r>
      <w:r>
        <w:rPr>
          <w:lang w:val="zh-CN"/>
        </w:rPr>
        <w:t>2</w:t>
      </w:r>
      <w:r>
        <w:rPr>
          <w:lang w:val="zh-CN"/>
        </w:rPr>
        <w:t>）含水层破坏现状</w:t>
      </w:r>
    </w:p>
    <w:p w14:paraId="67C205AC" w14:textId="77777777" w:rsidR="00992653" w:rsidRDefault="00000000">
      <w:pPr>
        <w:ind w:firstLine="480"/>
        <w:rPr>
          <w:lang w:val="zh-CN"/>
        </w:rPr>
      </w:pPr>
      <w:r>
        <w:rPr>
          <w:lang w:val="zh-CN"/>
        </w:rPr>
        <w:t>该区域基本无废不排放，对含水层无影响。</w:t>
      </w:r>
      <w:r>
        <w:rPr>
          <w:lang w:val="zh-CN"/>
        </w:rPr>
        <w:t xml:space="preserve"> </w:t>
      </w:r>
    </w:p>
    <w:p w14:paraId="196075F9" w14:textId="77777777" w:rsidR="00992653" w:rsidRDefault="00000000">
      <w:pPr>
        <w:ind w:firstLine="480"/>
        <w:rPr>
          <w:lang w:val="zh-CN"/>
        </w:rPr>
      </w:pPr>
      <w:r>
        <w:rPr>
          <w:lang w:val="zh-CN"/>
        </w:rPr>
        <w:t>（</w:t>
      </w:r>
      <w:r>
        <w:rPr>
          <w:lang w:val="zh-CN"/>
        </w:rPr>
        <w:t>3</w:t>
      </w:r>
      <w:r>
        <w:rPr>
          <w:lang w:val="zh-CN"/>
        </w:rPr>
        <w:t>）地形地貌景观影响现状</w:t>
      </w:r>
    </w:p>
    <w:p w14:paraId="249A86CF" w14:textId="77777777" w:rsidR="00992653" w:rsidRDefault="00000000">
      <w:pPr>
        <w:ind w:firstLine="480"/>
        <w:rPr>
          <w:lang w:val="zh-CN"/>
        </w:rPr>
      </w:pPr>
      <w:r>
        <w:rPr>
          <w:lang w:val="zh-CN"/>
        </w:rPr>
        <w:t>该区域的建设，局部改变了矿区原有的地形地貌，改变了矿区的生态景观格</w:t>
      </w:r>
      <w:r>
        <w:rPr>
          <w:lang w:val="zh-CN"/>
        </w:rPr>
        <w:t xml:space="preserve"> </w:t>
      </w:r>
      <w:r>
        <w:rPr>
          <w:lang w:val="zh-CN"/>
        </w:rPr>
        <w:t>局（见照片</w:t>
      </w:r>
      <w:r>
        <w:rPr>
          <w:lang w:val="zh-CN"/>
        </w:rPr>
        <w:t>4-</w:t>
      </w:r>
      <w:r>
        <w:rPr>
          <w:rFonts w:hint="eastAsia"/>
        </w:rPr>
        <w:t>4</w:t>
      </w:r>
      <w:r>
        <w:rPr>
          <w:lang w:val="zh-CN"/>
        </w:rPr>
        <w:t>）。</w:t>
      </w:r>
    </w:p>
    <w:p w14:paraId="57327343" w14:textId="77777777" w:rsidR="00992653" w:rsidRDefault="00BC2817">
      <w:pPr>
        <w:ind w:firstLineChars="0" w:firstLine="0"/>
        <w:jc w:val="center"/>
        <w:rPr>
          <w:lang w:val="zh-CN"/>
        </w:rPr>
      </w:pPr>
      <w:r>
        <w:rPr>
          <w:lang w:val="zh-CN"/>
        </w:rPr>
        <w:pict w14:anchorId="2082C7F1">
          <v:shape id="_x0000_i1029" type="#_x0000_t75" alt="1710316740369" style="width:297.05pt;height:165.1pt">
            <v:imagedata r:id="rId10" o:title="1710316740369"/>
          </v:shape>
        </w:pict>
      </w:r>
    </w:p>
    <w:p w14:paraId="457CB6CB" w14:textId="77777777" w:rsidR="00992653" w:rsidRDefault="00000000">
      <w:pPr>
        <w:ind w:firstLineChars="0" w:firstLine="0"/>
        <w:jc w:val="center"/>
        <w:rPr>
          <w:lang w:val="zh-CN"/>
        </w:rPr>
      </w:pPr>
      <w:r>
        <w:rPr>
          <w:rFonts w:eastAsia="黑体"/>
          <w:lang w:val="zh-CN"/>
        </w:rPr>
        <w:t>照片</w:t>
      </w:r>
      <w:r>
        <w:rPr>
          <w:rFonts w:eastAsia="黑体"/>
          <w:lang w:val="zh-CN"/>
        </w:rPr>
        <w:t>4-</w:t>
      </w:r>
      <w:r>
        <w:rPr>
          <w:rFonts w:eastAsia="黑体" w:hint="eastAsia"/>
        </w:rPr>
        <w:t>4</w:t>
      </w:r>
      <w:r>
        <w:rPr>
          <w:rFonts w:eastAsia="黑体"/>
          <w:lang w:val="zh-CN"/>
        </w:rPr>
        <w:t xml:space="preserve">  </w:t>
      </w:r>
      <w:r>
        <w:rPr>
          <w:rFonts w:eastAsia="黑体"/>
          <w:lang w:val="zh-CN"/>
        </w:rPr>
        <w:t>矿区道路</w:t>
      </w:r>
    </w:p>
    <w:p w14:paraId="5C7D6156" w14:textId="77777777" w:rsidR="00992653" w:rsidRDefault="00000000">
      <w:pPr>
        <w:ind w:firstLine="480"/>
        <w:rPr>
          <w:lang w:val="zh-CN"/>
        </w:rPr>
      </w:pPr>
      <w:r>
        <w:rPr>
          <w:lang w:val="zh-CN"/>
        </w:rPr>
        <w:t>（</w:t>
      </w:r>
      <w:r>
        <w:rPr>
          <w:lang w:val="zh-CN"/>
        </w:rPr>
        <w:t>4</w:t>
      </w:r>
      <w:r>
        <w:rPr>
          <w:lang w:val="zh-CN"/>
        </w:rPr>
        <w:t>）土地资源影响现状</w:t>
      </w:r>
      <w:r>
        <w:rPr>
          <w:lang w:val="zh-CN"/>
        </w:rPr>
        <w:t xml:space="preserve"> </w:t>
      </w:r>
    </w:p>
    <w:p w14:paraId="510C070B" w14:textId="77777777" w:rsidR="00992653" w:rsidRDefault="00000000">
      <w:pPr>
        <w:ind w:firstLine="480"/>
        <w:rPr>
          <w:lang w:val="zh-CN"/>
        </w:rPr>
      </w:pPr>
      <w:r>
        <w:rPr>
          <w:lang w:val="zh-CN"/>
        </w:rPr>
        <w:t>矿区道路占地面积</w:t>
      </w:r>
      <w:r>
        <w:rPr>
          <w:rFonts w:hint="eastAsia"/>
        </w:rPr>
        <w:t>3140</w:t>
      </w:r>
      <w:r>
        <w:rPr>
          <w:lang w:val="zh-CN"/>
        </w:rPr>
        <w:t>m</w:t>
      </w:r>
      <w:r>
        <w:rPr>
          <w:vertAlign w:val="superscript"/>
          <w:lang w:val="zh-CN"/>
        </w:rPr>
        <w:t>2</w:t>
      </w:r>
      <w:r>
        <w:rPr>
          <w:lang w:val="zh-CN"/>
        </w:rPr>
        <w:t>，占用土地类型</w:t>
      </w:r>
      <w:r>
        <w:rPr>
          <w:rFonts w:hint="eastAsia"/>
        </w:rPr>
        <w:t>全部为采矿用地</w:t>
      </w:r>
      <w:r>
        <w:rPr>
          <w:lang w:val="zh-CN"/>
        </w:rPr>
        <w:t>。</w:t>
      </w:r>
    </w:p>
    <w:p w14:paraId="557712ED" w14:textId="77777777" w:rsidR="00992653" w:rsidRDefault="00000000">
      <w:pPr>
        <w:ind w:firstLine="480"/>
        <w:rPr>
          <w:lang w:val="zh-CN"/>
        </w:rPr>
      </w:pPr>
      <w:r>
        <w:rPr>
          <w:lang w:val="zh-CN"/>
        </w:rPr>
        <w:t>现状矿山主要地质环境问题及影响见表</w:t>
      </w:r>
      <w:r>
        <w:rPr>
          <w:lang w:val="zh-CN"/>
        </w:rPr>
        <w:t>4-1</w:t>
      </w:r>
    </w:p>
    <w:p w14:paraId="541DF772" w14:textId="77777777" w:rsidR="00992653" w:rsidRDefault="00000000">
      <w:pPr>
        <w:adjustRightInd/>
        <w:snapToGrid/>
        <w:spacing w:line="240" w:lineRule="auto"/>
        <w:ind w:firstLineChars="0" w:firstLine="0"/>
        <w:jc w:val="center"/>
        <w:rPr>
          <w:rFonts w:eastAsia="黑体"/>
          <w:lang w:val="zh-CN"/>
        </w:rPr>
      </w:pPr>
      <w:r>
        <w:rPr>
          <w:rFonts w:eastAsia="黑体"/>
          <w:lang w:val="zh-CN"/>
        </w:rPr>
        <w:t>表</w:t>
      </w:r>
      <w:r>
        <w:rPr>
          <w:rFonts w:eastAsia="黑体"/>
          <w:lang w:val="zh-CN"/>
        </w:rPr>
        <w:t xml:space="preserve"> 4-1 </w:t>
      </w:r>
      <w:r>
        <w:rPr>
          <w:rFonts w:eastAsia="黑体"/>
          <w:lang w:val="zh-CN"/>
        </w:rPr>
        <w:t>矿山现状地质环境问题说明表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750"/>
        <w:gridCol w:w="885"/>
        <w:gridCol w:w="1323"/>
        <w:gridCol w:w="2441"/>
        <w:gridCol w:w="2163"/>
      </w:tblGrid>
      <w:tr w:rsidR="00992653" w14:paraId="271E5F05" w14:textId="77777777">
        <w:trPr>
          <w:trHeight w:val="288"/>
        </w:trPr>
        <w:tc>
          <w:tcPr>
            <w:tcW w:w="563" w:type="pct"/>
            <w:vMerge w:val="restart"/>
            <w:vAlign w:val="center"/>
          </w:tcPr>
          <w:p w14:paraId="1CAAB91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单元名称</w:t>
            </w:r>
          </w:p>
        </w:tc>
        <w:tc>
          <w:tcPr>
            <w:tcW w:w="440" w:type="pct"/>
            <w:vMerge w:val="restart"/>
            <w:vAlign w:val="center"/>
          </w:tcPr>
          <w:p w14:paraId="5C8B77A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面积</w:t>
            </w:r>
            <w:r>
              <w:rPr>
                <w:color w:val="000000"/>
                <w:sz w:val="21"/>
                <w:szCs w:val="21"/>
              </w:rPr>
              <w:t>m</w:t>
            </w:r>
            <w:r>
              <w:rPr>
                <w:color w:val="000000"/>
                <w:sz w:val="21"/>
                <w:szCs w:val="21"/>
                <w:vertAlign w:val="superscript"/>
              </w:rPr>
              <w:t>2</w:t>
            </w:r>
          </w:p>
        </w:tc>
        <w:tc>
          <w:tcPr>
            <w:tcW w:w="3996" w:type="pct"/>
            <w:gridSpan w:val="4"/>
            <w:vAlign w:val="center"/>
          </w:tcPr>
          <w:p w14:paraId="6D7B1D4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矿山地质环境现状问题</w:t>
            </w:r>
          </w:p>
        </w:tc>
      </w:tr>
      <w:tr w:rsidR="00992653" w14:paraId="654CC3FC" w14:textId="77777777">
        <w:trPr>
          <w:trHeight w:val="312"/>
        </w:trPr>
        <w:tc>
          <w:tcPr>
            <w:tcW w:w="563" w:type="pct"/>
            <w:vMerge/>
            <w:vAlign w:val="center"/>
          </w:tcPr>
          <w:p w14:paraId="533007F9"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vMerge/>
            <w:vAlign w:val="center"/>
          </w:tcPr>
          <w:p w14:paraId="74AECE65" w14:textId="77777777" w:rsidR="00992653" w:rsidRDefault="00992653">
            <w:pPr>
              <w:widowControl w:val="0"/>
              <w:adjustRightInd/>
              <w:snapToGrid/>
              <w:spacing w:line="240" w:lineRule="auto"/>
              <w:ind w:firstLineChars="0" w:firstLine="0"/>
              <w:jc w:val="center"/>
              <w:rPr>
                <w:color w:val="000000"/>
                <w:sz w:val="21"/>
                <w:szCs w:val="21"/>
              </w:rPr>
            </w:pPr>
          </w:p>
        </w:tc>
        <w:tc>
          <w:tcPr>
            <w:tcW w:w="519" w:type="pct"/>
            <w:vMerge w:val="restart"/>
            <w:vAlign w:val="center"/>
          </w:tcPr>
          <w:p w14:paraId="7130EAF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地质灾害</w:t>
            </w:r>
          </w:p>
        </w:tc>
        <w:tc>
          <w:tcPr>
            <w:tcW w:w="776" w:type="pct"/>
            <w:vMerge w:val="restart"/>
            <w:vAlign w:val="center"/>
          </w:tcPr>
          <w:p w14:paraId="7CB292F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含水层</w:t>
            </w:r>
          </w:p>
        </w:tc>
        <w:tc>
          <w:tcPr>
            <w:tcW w:w="1432" w:type="pct"/>
            <w:vMerge w:val="restart"/>
            <w:vAlign w:val="center"/>
          </w:tcPr>
          <w:p w14:paraId="69BDF9F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地形地貌景观</w:t>
            </w:r>
          </w:p>
        </w:tc>
        <w:tc>
          <w:tcPr>
            <w:tcW w:w="1267" w:type="pct"/>
            <w:vMerge w:val="restart"/>
            <w:vAlign w:val="center"/>
          </w:tcPr>
          <w:p w14:paraId="382B043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土地资源</w:t>
            </w:r>
          </w:p>
        </w:tc>
      </w:tr>
      <w:tr w:rsidR="00992653" w14:paraId="2623F1B8" w14:textId="77777777">
        <w:trPr>
          <w:trHeight w:val="312"/>
        </w:trPr>
        <w:tc>
          <w:tcPr>
            <w:tcW w:w="563" w:type="pct"/>
            <w:vMerge/>
            <w:vAlign w:val="center"/>
          </w:tcPr>
          <w:p w14:paraId="4D0781DF"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vMerge/>
            <w:vAlign w:val="center"/>
          </w:tcPr>
          <w:p w14:paraId="340E345C" w14:textId="77777777" w:rsidR="00992653" w:rsidRDefault="00992653">
            <w:pPr>
              <w:widowControl w:val="0"/>
              <w:adjustRightInd/>
              <w:snapToGrid/>
              <w:spacing w:line="240" w:lineRule="auto"/>
              <w:ind w:firstLineChars="0" w:firstLine="0"/>
              <w:jc w:val="center"/>
              <w:rPr>
                <w:color w:val="000000"/>
                <w:sz w:val="21"/>
                <w:szCs w:val="21"/>
              </w:rPr>
            </w:pPr>
          </w:p>
        </w:tc>
        <w:tc>
          <w:tcPr>
            <w:tcW w:w="519" w:type="pct"/>
            <w:vMerge/>
            <w:vAlign w:val="center"/>
          </w:tcPr>
          <w:p w14:paraId="1FFB79ED" w14:textId="77777777" w:rsidR="00992653" w:rsidRDefault="00992653">
            <w:pPr>
              <w:widowControl w:val="0"/>
              <w:adjustRightInd/>
              <w:snapToGrid/>
              <w:spacing w:line="240" w:lineRule="auto"/>
              <w:ind w:firstLineChars="0" w:firstLine="0"/>
              <w:jc w:val="center"/>
              <w:rPr>
                <w:color w:val="000000"/>
                <w:sz w:val="21"/>
                <w:szCs w:val="21"/>
              </w:rPr>
            </w:pPr>
          </w:p>
        </w:tc>
        <w:tc>
          <w:tcPr>
            <w:tcW w:w="776" w:type="pct"/>
            <w:vMerge/>
            <w:vAlign w:val="center"/>
          </w:tcPr>
          <w:p w14:paraId="0D813E09" w14:textId="77777777" w:rsidR="00992653" w:rsidRDefault="00992653">
            <w:pPr>
              <w:widowControl w:val="0"/>
              <w:adjustRightInd/>
              <w:snapToGrid/>
              <w:spacing w:line="240" w:lineRule="auto"/>
              <w:ind w:firstLineChars="0" w:firstLine="0"/>
              <w:jc w:val="center"/>
              <w:rPr>
                <w:color w:val="000000"/>
                <w:sz w:val="21"/>
                <w:szCs w:val="21"/>
              </w:rPr>
            </w:pPr>
          </w:p>
        </w:tc>
        <w:tc>
          <w:tcPr>
            <w:tcW w:w="1432" w:type="pct"/>
            <w:vMerge/>
            <w:vAlign w:val="center"/>
          </w:tcPr>
          <w:p w14:paraId="323596F1" w14:textId="77777777" w:rsidR="00992653" w:rsidRDefault="00992653">
            <w:pPr>
              <w:widowControl w:val="0"/>
              <w:adjustRightInd/>
              <w:snapToGrid/>
              <w:spacing w:line="240" w:lineRule="auto"/>
              <w:ind w:firstLineChars="0" w:firstLine="0"/>
              <w:jc w:val="center"/>
              <w:rPr>
                <w:color w:val="000000"/>
                <w:sz w:val="21"/>
                <w:szCs w:val="21"/>
              </w:rPr>
            </w:pPr>
          </w:p>
        </w:tc>
        <w:tc>
          <w:tcPr>
            <w:tcW w:w="1267" w:type="pct"/>
            <w:vMerge/>
            <w:vAlign w:val="center"/>
          </w:tcPr>
          <w:p w14:paraId="4CEC73D1"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3DF21E90" w14:textId="77777777">
        <w:trPr>
          <w:trHeight w:val="288"/>
        </w:trPr>
        <w:tc>
          <w:tcPr>
            <w:tcW w:w="563" w:type="pct"/>
            <w:noWrap/>
            <w:vAlign w:val="center"/>
          </w:tcPr>
          <w:p w14:paraId="4BFCDCAF"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露天采场</w:t>
            </w:r>
          </w:p>
        </w:tc>
        <w:tc>
          <w:tcPr>
            <w:tcW w:w="440" w:type="pct"/>
            <w:noWrap/>
            <w:vAlign w:val="center"/>
          </w:tcPr>
          <w:p w14:paraId="3EAB124C"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25784</w:t>
            </w:r>
          </w:p>
        </w:tc>
        <w:tc>
          <w:tcPr>
            <w:tcW w:w="519" w:type="pct"/>
            <w:noWrap/>
            <w:vAlign w:val="center"/>
          </w:tcPr>
          <w:p w14:paraId="43E9B69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不发育</w:t>
            </w:r>
          </w:p>
        </w:tc>
        <w:tc>
          <w:tcPr>
            <w:tcW w:w="776" w:type="pct"/>
            <w:noWrap/>
            <w:vAlign w:val="center"/>
          </w:tcPr>
          <w:p w14:paraId="780E958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影响</w:t>
            </w:r>
          </w:p>
        </w:tc>
        <w:tc>
          <w:tcPr>
            <w:tcW w:w="1432" w:type="pct"/>
            <w:noWrap/>
            <w:vAlign w:val="center"/>
          </w:tcPr>
          <w:p w14:paraId="628BFBC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大面积开挖，破坏原有山体结构，</w:t>
            </w:r>
            <w:proofErr w:type="gramStart"/>
            <w:r>
              <w:rPr>
                <w:color w:val="000000"/>
                <w:sz w:val="21"/>
                <w:szCs w:val="21"/>
              </w:rPr>
              <w:t>最大采深约</w:t>
            </w:r>
            <w:proofErr w:type="gramEnd"/>
            <w:r>
              <w:rPr>
                <w:rFonts w:hint="eastAsia"/>
                <w:color w:val="000000"/>
                <w:sz w:val="21"/>
                <w:szCs w:val="21"/>
              </w:rPr>
              <w:t>15</w:t>
            </w:r>
            <w:r>
              <w:rPr>
                <w:color w:val="000000"/>
                <w:sz w:val="21"/>
                <w:szCs w:val="21"/>
              </w:rPr>
              <w:t>m</w:t>
            </w:r>
          </w:p>
        </w:tc>
        <w:tc>
          <w:tcPr>
            <w:tcW w:w="1267" w:type="pct"/>
            <w:noWrap/>
            <w:vAlign w:val="center"/>
          </w:tcPr>
          <w:p w14:paraId="2F467B3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损毁旱地、</w:t>
            </w:r>
            <w:r>
              <w:rPr>
                <w:rFonts w:hint="eastAsia"/>
                <w:color w:val="000000"/>
                <w:sz w:val="21"/>
                <w:szCs w:val="21"/>
              </w:rPr>
              <w:t>乔木</w:t>
            </w:r>
            <w:r>
              <w:rPr>
                <w:color w:val="000000"/>
                <w:sz w:val="21"/>
                <w:szCs w:val="21"/>
              </w:rPr>
              <w:t>林地、其它草地、采矿用地</w:t>
            </w:r>
          </w:p>
        </w:tc>
      </w:tr>
      <w:tr w:rsidR="00992653" w14:paraId="6ED44795" w14:textId="77777777">
        <w:trPr>
          <w:trHeight w:val="288"/>
        </w:trPr>
        <w:tc>
          <w:tcPr>
            <w:tcW w:w="563" w:type="pct"/>
            <w:noWrap/>
            <w:vAlign w:val="center"/>
          </w:tcPr>
          <w:p w14:paraId="0C8B408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工业场地</w:t>
            </w:r>
          </w:p>
        </w:tc>
        <w:tc>
          <w:tcPr>
            <w:tcW w:w="440" w:type="pct"/>
            <w:noWrap/>
            <w:vAlign w:val="center"/>
          </w:tcPr>
          <w:p w14:paraId="55370FB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81842</w:t>
            </w:r>
          </w:p>
        </w:tc>
        <w:tc>
          <w:tcPr>
            <w:tcW w:w="519" w:type="pct"/>
            <w:noWrap/>
            <w:vAlign w:val="center"/>
          </w:tcPr>
          <w:p w14:paraId="3C630B2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不发育</w:t>
            </w:r>
          </w:p>
        </w:tc>
        <w:tc>
          <w:tcPr>
            <w:tcW w:w="776" w:type="pct"/>
            <w:noWrap/>
            <w:vAlign w:val="center"/>
          </w:tcPr>
          <w:p w14:paraId="3EAF433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未影响</w:t>
            </w:r>
          </w:p>
        </w:tc>
        <w:tc>
          <w:tcPr>
            <w:tcW w:w="1432" w:type="pct"/>
            <w:noWrap/>
            <w:vAlign w:val="center"/>
          </w:tcPr>
          <w:p w14:paraId="64B348D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砖混结构平房，破坏原有地形地貌景观</w:t>
            </w:r>
          </w:p>
        </w:tc>
        <w:tc>
          <w:tcPr>
            <w:tcW w:w="1267" w:type="pct"/>
            <w:noWrap/>
            <w:vAlign w:val="center"/>
          </w:tcPr>
          <w:p w14:paraId="4CFF079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占用旱地、</w:t>
            </w:r>
            <w:r>
              <w:rPr>
                <w:rFonts w:hint="eastAsia"/>
                <w:color w:val="000000"/>
                <w:sz w:val="21"/>
                <w:szCs w:val="21"/>
              </w:rPr>
              <w:t>乔木</w:t>
            </w:r>
            <w:r>
              <w:rPr>
                <w:color w:val="000000"/>
                <w:sz w:val="21"/>
                <w:szCs w:val="21"/>
              </w:rPr>
              <w:t>林地、其它</w:t>
            </w:r>
            <w:r>
              <w:rPr>
                <w:rFonts w:hint="eastAsia"/>
                <w:color w:val="000000"/>
                <w:sz w:val="21"/>
                <w:szCs w:val="21"/>
              </w:rPr>
              <w:t>林地</w:t>
            </w:r>
            <w:proofErr w:type="gramStart"/>
            <w:r>
              <w:rPr>
                <w:color w:val="000000"/>
                <w:sz w:val="21"/>
                <w:szCs w:val="21"/>
              </w:rPr>
              <w:t>地</w:t>
            </w:r>
            <w:proofErr w:type="gramEnd"/>
            <w:r>
              <w:rPr>
                <w:color w:val="000000"/>
                <w:sz w:val="21"/>
                <w:szCs w:val="21"/>
              </w:rPr>
              <w:t>、采矿用地</w:t>
            </w:r>
            <w:r>
              <w:rPr>
                <w:rFonts w:hint="eastAsia"/>
                <w:color w:val="000000"/>
                <w:sz w:val="21"/>
                <w:szCs w:val="21"/>
              </w:rPr>
              <w:t>、农村道路</w:t>
            </w:r>
          </w:p>
        </w:tc>
      </w:tr>
      <w:tr w:rsidR="00992653" w14:paraId="217496F4" w14:textId="77777777">
        <w:trPr>
          <w:trHeight w:val="288"/>
        </w:trPr>
        <w:tc>
          <w:tcPr>
            <w:tcW w:w="563" w:type="pct"/>
            <w:noWrap/>
            <w:vAlign w:val="center"/>
          </w:tcPr>
          <w:p w14:paraId="60CB23C0"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矿石堆放场</w:t>
            </w:r>
          </w:p>
        </w:tc>
        <w:tc>
          <w:tcPr>
            <w:tcW w:w="440" w:type="pct"/>
            <w:noWrap/>
            <w:vAlign w:val="center"/>
          </w:tcPr>
          <w:p w14:paraId="6C276A1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30232</w:t>
            </w:r>
          </w:p>
        </w:tc>
        <w:tc>
          <w:tcPr>
            <w:tcW w:w="519" w:type="pct"/>
            <w:noWrap/>
            <w:vAlign w:val="center"/>
          </w:tcPr>
          <w:p w14:paraId="3F1D0EE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不发育</w:t>
            </w:r>
          </w:p>
        </w:tc>
        <w:tc>
          <w:tcPr>
            <w:tcW w:w="776" w:type="pct"/>
            <w:noWrap/>
            <w:vAlign w:val="center"/>
          </w:tcPr>
          <w:p w14:paraId="58D1902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未影响</w:t>
            </w:r>
          </w:p>
        </w:tc>
        <w:tc>
          <w:tcPr>
            <w:tcW w:w="1432" w:type="pct"/>
            <w:noWrap/>
            <w:vAlign w:val="center"/>
          </w:tcPr>
          <w:p w14:paraId="7A941902"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矿石零散堆放，堆放坡度较缓</w:t>
            </w:r>
          </w:p>
        </w:tc>
        <w:tc>
          <w:tcPr>
            <w:tcW w:w="1267" w:type="pct"/>
            <w:noWrap/>
            <w:vAlign w:val="center"/>
          </w:tcPr>
          <w:p w14:paraId="1E9050B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占用</w:t>
            </w:r>
            <w:r>
              <w:rPr>
                <w:rFonts w:hint="eastAsia"/>
                <w:color w:val="000000"/>
                <w:sz w:val="21"/>
                <w:szCs w:val="21"/>
              </w:rPr>
              <w:t>乔木</w:t>
            </w:r>
            <w:r>
              <w:rPr>
                <w:color w:val="000000"/>
                <w:sz w:val="21"/>
                <w:szCs w:val="21"/>
              </w:rPr>
              <w:t>林地、采矿用地</w:t>
            </w:r>
          </w:p>
        </w:tc>
      </w:tr>
      <w:tr w:rsidR="00992653" w14:paraId="3ED06287" w14:textId="77777777">
        <w:trPr>
          <w:trHeight w:val="288"/>
        </w:trPr>
        <w:tc>
          <w:tcPr>
            <w:tcW w:w="563" w:type="pct"/>
            <w:noWrap/>
            <w:vAlign w:val="center"/>
          </w:tcPr>
          <w:p w14:paraId="10CFE3C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矿区道路</w:t>
            </w:r>
          </w:p>
        </w:tc>
        <w:tc>
          <w:tcPr>
            <w:tcW w:w="440" w:type="pct"/>
            <w:noWrap/>
            <w:vAlign w:val="center"/>
          </w:tcPr>
          <w:p w14:paraId="12617082"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3140</w:t>
            </w:r>
          </w:p>
        </w:tc>
        <w:tc>
          <w:tcPr>
            <w:tcW w:w="519" w:type="pct"/>
            <w:noWrap/>
            <w:vAlign w:val="center"/>
          </w:tcPr>
          <w:p w14:paraId="3F25D55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不发育</w:t>
            </w:r>
          </w:p>
        </w:tc>
        <w:tc>
          <w:tcPr>
            <w:tcW w:w="776" w:type="pct"/>
            <w:noWrap/>
            <w:vAlign w:val="center"/>
          </w:tcPr>
          <w:p w14:paraId="2976213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未影响</w:t>
            </w:r>
          </w:p>
        </w:tc>
        <w:tc>
          <w:tcPr>
            <w:tcW w:w="1432" w:type="pct"/>
            <w:noWrap/>
            <w:vAlign w:val="center"/>
          </w:tcPr>
          <w:p w14:paraId="33E597DF"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道路长约</w:t>
            </w:r>
            <w:r>
              <w:rPr>
                <w:rFonts w:hint="eastAsia"/>
                <w:color w:val="000000"/>
                <w:sz w:val="21"/>
                <w:szCs w:val="21"/>
              </w:rPr>
              <w:t>620m</w:t>
            </w:r>
          </w:p>
        </w:tc>
        <w:tc>
          <w:tcPr>
            <w:tcW w:w="1267" w:type="pct"/>
            <w:noWrap/>
            <w:vAlign w:val="center"/>
          </w:tcPr>
          <w:p w14:paraId="0A000BC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占用</w:t>
            </w:r>
            <w:r>
              <w:rPr>
                <w:rFonts w:hint="eastAsia"/>
                <w:color w:val="000000"/>
                <w:sz w:val="21"/>
                <w:szCs w:val="21"/>
              </w:rPr>
              <w:t>乔木</w:t>
            </w:r>
            <w:r>
              <w:rPr>
                <w:color w:val="000000"/>
                <w:sz w:val="21"/>
                <w:szCs w:val="21"/>
              </w:rPr>
              <w:t>林地</w:t>
            </w:r>
          </w:p>
        </w:tc>
      </w:tr>
      <w:tr w:rsidR="00992653" w14:paraId="4A8B0A94" w14:textId="77777777">
        <w:trPr>
          <w:trHeight w:val="288"/>
        </w:trPr>
        <w:tc>
          <w:tcPr>
            <w:tcW w:w="563" w:type="pct"/>
            <w:noWrap/>
            <w:vAlign w:val="center"/>
          </w:tcPr>
          <w:p w14:paraId="5B60A657"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合计</w:t>
            </w:r>
          </w:p>
        </w:tc>
        <w:tc>
          <w:tcPr>
            <w:tcW w:w="440" w:type="pct"/>
            <w:noWrap/>
            <w:vAlign w:val="center"/>
          </w:tcPr>
          <w:p w14:paraId="25DA348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140998</w:t>
            </w:r>
          </w:p>
        </w:tc>
        <w:tc>
          <w:tcPr>
            <w:tcW w:w="519" w:type="pct"/>
            <w:noWrap/>
            <w:vAlign w:val="center"/>
          </w:tcPr>
          <w:p w14:paraId="3F1D8EC9" w14:textId="77777777" w:rsidR="00992653" w:rsidRDefault="00992653">
            <w:pPr>
              <w:widowControl w:val="0"/>
              <w:adjustRightInd/>
              <w:snapToGrid/>
              <w:spacing w:line="240" w:lineRule="auto"/>
              <w:ind w:firstLineChars="0" w:firstLine="0"/>
              <w:jc w:val="center"/>
              <w:rPr>
                <w:color w:val="000000"/>
                <w:sz w:val="21"/>
                <w:szCs w:val="21"/>
              </w:rPr>
            </w:pPr>
          </w:p>
        </w:tc>
        <w:tc>
          <w:tcPr>
            <w:tcW w:w="776" w:type="pct"/>
            <w:noWrap/>
            <w:vAlign w:val="center"/>
          </w:tcPr>
          <w:p w14:paraId="6BFB7EE5" w14:textId="77777777" w:rsidR="00992653" w:rsidRDefault="00992653">
            <w:pPr>
              <w:widowControl w:val="0"/>
              <w:adjustRightInd/>
              <w:snapToGrid/>
              <w:spacing w:line="240" w:lineRule="auto"/>
              <w:ind w:firstLineChars="0" w:firstLine="0"/>
              <w:jc w:val="center"/>
              <w:rPr>
                <w:color w:val="000000"/>
                <w:sz w:val="21"/>
                <w:szCs w:val="21"/>
              </w:rPr>
            </w:pPr>
          </w:p>
        </w:tc>
        <w:tc>
          <w:tcPr>
            <w:tcW w:w="1432" w:type="pct"/>
            <w:noWrap/>
            <w:vAlign w:val="center"/>
          </w:tcPr>
          <w:p w14:paraId="2A401B24" w14:textId="77777777" w:rsidR="00992653" w:rsidRDefault="00992653">
            <w:pPr>
              <w:widowControl w:val="0"/>
              <w:adjustRightInd/>
              <w:snapToGrid/>
              <w:spacing w:line="240" w:lineRule="auto"/>
              <w:ind w:firstLineChars="0" w:firstLine="0"/>
              <w:jc w:val="center"/>
              <w:rPr>
                <w:color w:val="000000"/>
                <w:sz w:val="21"/>
                <w:szCs w:val="21"/>
              </w:rPr>
            </w:pPr>
          </w:p>
        </w:tc>
        <w:tc>
          <w:tcPr>
            <w:tcW w:w="1267" w:type="pct"/>
            <w:noWrap/>
            <w:vAlign w:val="center"/>
          </w:tcPr>
          <w:p w14:paraId="785E08F8" w14:textId="77777777" w:rsidR="00992653" w:rsidRDefault="00992653">
            <w:pPr>
              <w:widowControl w:val="0"/>
              <w:adjustRightInd/>
              <w:snapToGrid/>
              <w:spacing w:line="240" w:lineRule="auto"/>
              <w:ind w:firstLineChars="0" w:firstLine="0"/>
              <w:jc w:val="center"/>
              <w:rPr>
                <w:color w:val="000000"/>
                <w:sz w:val="21"/>
                <w:szCs w:val="21"/>
              </w:rPr>
            </w:pPr>
          </w:p>
        </w:tc>
      </w:tr>
    </w:tbl>
    <w:p w14:paraId="5321AC9A" w14:textId="77777777" w:rsidR="00992653" w:rsidRDefault="00000000">
      <w:pPr>
        <w:ind w:firstLine="480"/>
        <w:rPr>
          <w:lang w:val="zh-CN"/>
        </w:rPr>
      </w:pPr>
      <w:r>
        <w:rPr>
          <w:lang w:val="zh-CN"/>
        </w:rPr>
        <w:t>矿山土地利用现状及权属</w:t>
      </w:r>
    </w:p>
    <w:p w14:paraId="4DE76BCF" w14:textId="77777777" w:rsidR="00992653" w:rsidRDefault="00000000">
      <w:pPr>
        <w:ind w:firstLine="480"/>
        <w:rPr>
          <w:lang w:val="zh-CN"/>
        </w:rPr>
      </w:pPr>
      <w:r>
        <w:rPr>
          <w:lang w:val="zh-CN"/>
        </w:rPr>
        <w:t>依据</w:t>
      </w:r>
      <w:r>
        <w:rPr>
          <w:rFonts w:hint="eastAsia"/>
        </w:rPr>
        <w:t>全国第三次土地调查土地分类</w:t>
      </w:r>
      <w:r>
        <w:rPr>
          <w:lang w:val="zh-CN"/>
        </w:rPr>
        <w:t>，确定项目区内土地利用类型为旱地、有林地、其它草地、裸地和采矿用地，属宁城</w:t>
      </w:r>
      <w:proofErr w:type="gramStart"/>
      <w:r>
        <w:rPr>
          <w:lang w:val="zh-CN"/>
        </w:rPr>
        <w:t>县忙农镇坤头营</w:t>
      </w:r>
      <w:proofErr w:type="gramEnd"/>
      <w:r>
        <w:rPr>
          <w:lang w:val="zh-CN"/>
        </w:rPr>
        <w:t>子村集体所有，权属明确，界线明显，不存在权属争议。</w:t>
      </w:r>
      <w:r>
        <w:rPr>
          <w:lang w:val="zh-CN"/>
        </w:rPr>
        <w:t xml:space="preserve"> </w:t>
      </w:r>
    </w:p>
    <w:p w14:paraId="421FB233" w14:textId="77777777" w:rsidR="00992653" w:rsidRDefault="00000000">
      <w:pPr>
        <w:adjustRightInd/>
        <w:snapToGrid/>
        <w:spacing w:line="240" w:lineRule="auto"/>
        <w:ind w:firstLineChars="0" w:firstLine="0"/>
        <w:jc w:val="center"/>
        <w:rPr>
          <w:rFonts w:eastAsia="黑体"/>
          <w:lang w:val="zh-CN"/>
        </w:rPr>
      </w:pPr>
      <w:r>
        <w:rPr>
          <w:rFonts w:eastAsia="黑体"/>
          <w:lang w:val="zh-CN"/>
        </w:rPr>
        <w:br w:type="page"/>
      </w:r>
      <w:r>
        <w:rPr>
          <w:rFonts w:eastAsia="黑体"/>
          <w:lang w:val="zh-CN"/>
        </w:rPr>
        <w:t>表</w:t>
      </w:r>
      <w:r>
        <w:rPr>
          <w:rFonts w:eastAsia="黑体"/>
          <w:lang w:val="zh-CN"/>
        </w:rPr>
        <w:t xml:space="preserve"> 4-2 </w:t>
      </w:r>
      <w:r>
        <w:rPr>
          <w:rFonts w:eastAsia="黑体"/>
          <w:lang w:val="zh-CN"/>
        </w:rPr>
        <w:t>现状各单元已损毁土地现状及权属一览表</w:t>
      </w:r>
    </w:p>
    <w:tbl>
      <w:tblPr>
        <w:tblW w:w="4998" w:type="pct"/>
        <w:tblLook w:val="04A0" w:firstRow="1" w:lastRow="0" w:firstColumn="1" w:lastColumn="0" w:noHBand="0" w:noVBand="1"/>
      </w:tblPr>
      <w:tblGrid>
        <w:gridCol w:w="2257"/>
        <w:gridCol w:w="750"/>
        <w:gridCol w:w="1753"/>
        <w:gridCol w:w="939"/>
        <w:gridCol w:w="1569"/>
        <w:gridCol w:w="1251"/>
      </w:tblGrid>
      <w:tr w:rsidR="00992653" w14:paraId="69FCF11E" w14:textId="77777777">
        <w:trPr>
          <w:trHeight w:val="397"/>
        </w:trPr>
        <w:tc>
          <w:tcPr>
            <w:tcW w:w="1324"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042BBD"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场地名称</w:t>
            </w:r>
          </w:p>
        </w:tc>
        <w:tc>
          <w:tcPr>
            <w:tcW w:w="1469"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0ECA0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一级地类</w:t>
            </w:r>
          </w:p>
        </w:tc>
        <w:tc>
          <w:tcPr>
            <w:tcW w:w="1472"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6841C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二级地类</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AF8E9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面积</w:t>
            </w:r>
          </w:p>
        </w:tc>
      </w:tr>
      <w:tr w:rsidR="00992653" w14:paraId="3E09F7D3"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BAFEB1"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C995B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代码</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82011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名称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6FFD1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代码</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4CFDE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名称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B5304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m</w:t>
            </w:r>
            <w:r>
              <w:rPr>
                <w:rFonts w:hint="eastAsia"/>
                <w:color w:val="000000"/>
                <w:sz w:val="21"/>
                <w:szCs w:val="21"/>
                <w:vertAlign w:val="superscript"/>
              </w:rPr>
              <w:t>2</w:t>
            </w:r>
          </w:p>
        </w:tc>
      </w:tr>
      <w:tr w:rsidR="00992653" w14:paraId="27DEDF68" w14:textId="77777777">
        <w:trPr>
          <w:trHeight w:val="397"/>
        </w:trPr>
        <w:tc>
          <w:tcPr>
            <w:tcW w:w="1324"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751FF0"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露天采场</w:t>
            </w: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56FC32"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01</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160B5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耕地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BDE82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0103</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7F774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旱地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C0F0927"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283</w:t>
            </w:r>
          </w:p>
        </w:tc>
      </w:tr>
      <w:tr w:rsidR="00992653" w14:paraId="642A47CA"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2D6223"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1AABE2"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40EEC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林地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14C41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0301</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3B3C65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乔木林地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CC56CA"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12093</w:t>
            </w:r>
          </w:p>
        </w:tc>
      </w:tr>
      <w:tr w:rsidR="00992653" w14:paraId="062B3A14"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110A5E"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C786E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04</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68EFBB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草地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5BBDB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0404</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895F8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其他草地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22C6A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4387</w:t>
            </w:r>
          </w:p>
        </w:tc>
      </w:tr>
      <w:tr w:rsidR="00992653" w14:paraId="7781EF2E"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5FC318"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CC418A"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FB327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工矿仓储用地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CB9EDA"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0602</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99DDD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采矿用地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E0A0B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9021</w:t>
            </w:r>
          </w:p>
        </w:tc>
      </w:tr>
      <w:tr w:rsidR="00992653" w14:paraId="03727CE2" w14:textId="77777777">
        <w:trPr>
          <w:trHeight w:val="397"/>
        </w:trPr>
        <w:tc>
          <w:tcPr>
            <w:tcW w:w="1324"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C1B717"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工业场地</w:t>
            </w: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99BF1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01</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4528CE"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耕地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3B311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0103</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D7196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旱地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F7047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8336</w:t>
            </w:r>
          </w:p>
        </w:tc>
      </w:tr>
      <w:tr w:rsidR="00992653" w14:paraId="3F646471"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2D9A0E"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vMerge w:val="restart"/>
            <w:tcBorders>
              <w:top w:val="single" w:sz="4" w:space="0" w:color="000000"/>
              <w:left w:val="single" w:sz="4" w:space="0" w:color="000000"/>
              <w:right w:val="single" w:sz="4" w:space="0" w:color="000000"/>
            </w:tcBorders>
            <w:shd w:val="clear" w:color="auto" w:fill="auto"/>
            <w:noWrap/>
            <w:vAlign w:val="center"/>
          </w:tcPr>
          <w:p w14:paraId="227BEE8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w:t>
            </w:r>
          </w:p>
        </w:tc>
        <w:tc>
          <w:tcPr>
            <w:tcW w:w="1028" w:type="pct"/>
            <w:vMerge w:val="restart"/>
            <w:tcBorders>
              <w:top w:val="single" w:sz="4" w:space="0" w:color="000000"/>
              <w:left w:val="single" w:sz="4" w:space="0" w:color="000000"/>
              <w:right w:val="single" w:sz="4" w:space="0" w:color="000000"/>
            </w:tcBorders>
            <w:shd w:val="clear" w:color="auto" w:fill="auto"/>
            <w:noWrap/>
            <w:vAlign w:val="center"/>
          </w:tcPr>
          <w:p w14:paraId="077A193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林地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2635F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0301</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EF0F62F"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乔木林地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213E6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1554</w:t>
            </w:r>
          </w:p>
        </w:tc>
      </w:tr>
      <w:tr w:rsidR="00992653" w14:paraId="53FF6DB8"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6E072A"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vMerge/>
            <w:tcBorders>
              <w:left w:val="single" w:sz="4" w:space="0" w:color="000000"/>
              <w:bottom w:val="single" w:sz="4" w:space="0" w:color="000000"/>
              <w:right w:val="single" w:sz="4" w:space="0" w:color="000000"/>
            </w:tcBorders>
            <w:shd w:val="clear" w:color="auto" w:fill="auto"/>
            <w:noWrap/>
            <w:vAlign w:val="center"/>
          </w:tcPr>
          <w:p w14:paraId="5D158E01" w14:textId="77777777" w:rsidR="00992653" w:rsidRDefault="00992653">
            <w:pPr>
              <w:widowControl w:val="0"/>
              <w:adjustRightInd/>
              <w:snapToGrid/>
              <w:spacing w:line="240" w:lineRule="auto"/>
              <w:ind w:firstLineChars="0" w:firstLine="0"/>
              <w:jc w:val="center"/>
              <w:rPr>
                <w:color w:val="000000"/>
                <w:sz w:val="21"/>
                <w:szCs w:val="21"/>
              </w:rPr>
            </w:pPr>
          </w:p>
        </w:tc>
        <w:tc>
          <w:tcPr>
            <w:tcW w:w="1028" w:type="pct"/>
            <w:vMerge/>
            <w:tcBorders>
              <w:left w:val="single" w:sz="4" w:space="0" w:color="000000"/>
              <w:bottom w:val="single" w:sz="4" w:space="0" w:color="000000"/>
              <w:right w:val="single" w:sz="4" w:space="0" w:color="000000"/>
            </w:tcBorders>
            <w:shd w:val="clear" w:color="auto" w:fill="auto"/>
            <w:noWrap/>
            <w:vAlign w:val="center"/>
          </w:tcPr>
          <w:p w14:paraId="1EF59B99" w14:textId="77777777" w:rsidR="00992653" w:rsidRDefault="00992653">
            <w:pPr>
              <w:widowControl w:val="0"/>
              <w:adjustRightInd/>
              <w:snapToGrid/>
              <w:spacing w:line="240" w:lineRule="auto"/>
              <w:ind w:firstLineChars="0" w:firstLine="0"/>
              <w:jc w:val="center"/>
              <w:rPr>
                <w:color w:val="000000"/>
                <w:sz w:val="21"/>
                <w:szCs w:val="21"/>
              </w:rPr>
            </w:pP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5F1140"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0307</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25A7D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其他林地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A4593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1233</w:t>
            </w:r>
          </w:p>
        </w:tc>
      </w:tr>
      <w:tr w:rsidR="00992653" w14:paraId="1B4CA3BD"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21047D"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B5DE5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1E9807"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工矿仓储用地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BB0CC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0602</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8E5E5AA"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采矿用地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A88D96"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69301</w:t>
            </w:r>
          </w:p>
        </w:tc>
      </w:tr>
      <w:tr w:rsidR="00992653" w14:paraId="2BCBDF8F"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3240E1"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EFF2EC"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10</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4712E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交通运输用地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AC6F6C"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1006</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F3B5DBA"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农村道路</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87621D"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1418</w:t>
            </w:r>
          </w:p>
        </w:tc>
      </w:tr>
      <w:tr w:rsidR="00992653" w14:paraId="707B3DBF" w14:textId="77777777">
        <w:trPr>
          <w:trHeight w:val="397"/>
        </w:trPr>
        <w:tc>
          <w:tcPr>
            <w:tcW w:w="1324"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4C2F8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矿石堆放场</w:t>
            </w: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C7A821"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89D747"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林地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1477BD"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0301</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42694C"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乔木林地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CE6812"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180</w:t>
            </w:r>
          </w:p>
        </w:tc>
      </w:tr>
      <w:tr w:rsidR="00992653" w14:paraId="56B2A9FD" w14:textId="77777777">
        <w:trPr>
          <w:trHeight w:val="397"/>
        </w:trPr>
        <w:tc>
          <w:tcPr>
            <w:tcW w:w="1324" w:type="pct"/>
            <w:vMerge/>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FCC5F7" w14:textId="77777777" w:rsidR="00992653" w:rsidRDefault="00992653">
            <w:pPr>
              <w:widowControl w:val="0"/>
              <w:adjustRightInd/>
              <w:snapToGrid/>
              <w:spacing w:line="240" w:lineRule="auto"/>
              <w:ind w:firstLineChars="0" w:firstLine="0"/>
              <w:jc w:val="center"/>
              <w:rPr>
                <w:color w:val="000000"/>
                <w:sz w:val="21"/>
                <w:szCs w:val="21"/>
              </w:rPr>
            </w:pP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437F0D"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6E0C43"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工矿仓储用地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D9279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0602</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D120CE"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采矿用地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E43AD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30052</w:t>
            </w:r>
          </w:p>
        </w:tc>
      </w:tr>
      <w:tr w:rsidR="00992653" w14:paraId="37303DB1" w14:textId="77777777">
        <w:trPr>
          <w:trHeight w:val="397"/>
        </w:trPr>
        <w:tc>
          <w:tcPr>
            <w:tcW w:w="132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30453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矿区道路</w:t>
            </w:r>
          </w:p>
        </w:tc>
        <w:tc>
          <w:tcPr>
            <w:tcW w:w="44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DC6E4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w:t>
            </w:r>
          </w:p>
        </w:tc>
        <w:tc>
          <w:tcPr>
            <w:tcW w:w="102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87F7A14"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工矿仓储用地</w:t>
            </w:r>
          </w:p>
        </w:tc>
        <w:tc>
          <w:tcPr>
            <w:tcW w:w="55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7B1468"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0602</w:t>
            </w:r>
          </w:p>
        </w:tc>
        <w:tc>
          <w:tcPr>
            <w:tcW w:w="920"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CA83AB"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采矿用地</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29FF35"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3140</w:t>
            </w:r>
          </w:p>
        </w:tc>
      </w:tr>
      <w:tr w:rsidR="00992653" w14:paraId="4B57BF15" w14:textId="77777777">
        <w:trPr>
          <w:trHeight w:val="397"/>
        </w:trPr>
        <w:tc>
          <w:tcPr>
            <w:tcW w:w="4265" w:type="pct"/>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BB73EF"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合计</w:t>
            </w:r>
          </w:p>
        </w:tc>
        <w:tc>
          <w:tcPr>
            <w:tcW w:w="734"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5B8059" w14:textId="77777777" w:rsidR="00992653" w:rsidRDefault="00000000">
            <w:pPr>
              <w:widowControl w:val="0"/>
              <w:adjustRightInd/>
              <w:snapToGrid/>
              <w:spacing w:line="240" w:lineRule="auto"/>
              <w:ind w:firstLineChars="0" w:firstLine="0"/>
              <w:jc w:val="center"/>
              <w:rPr>
                <w:color w:val="000000"/>
                <w:sz w:val="21"/>
                <w:szCs w:val="21"/>
              </w:rPr>
            </w:pPr>
            <w:r>
              <w:rPr>
                <w:rFonts w:hint="eastAsia"/>
                <w:color w:val="000000"/>
                <w:sz w:val="21"/>
                <w:szCs w:val="21"/>
              </w:rPr>
              <w:t>140998</w:t>
            </w:r>
          </w:p>
        </w:tc>
      </w:tr>
    </w:tbl>
    <w:p w14:paraId="004A5FED"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9" w:name="_Toc18501"/>
      <w:r>
        <w:rPr>
          <w:rFonts w:ascii="Times New Roman" w:eastAsia="黑体" w:hAnsi="Times New Roman" w:hint="eastAsia"/>
          <w:b w:val="0"/>
          <w:color w:val="000000"/>
          <w:sz w:val="24"/>
          <w:szCs w:val="24"/>
        </w:rPr>
        <w:t>二、</w:t>
      </w:r>
      <w:r>
        <w:rPr>
          <w:rFonts w:ascii="Times New Roman" w:eastAsia="黑体" w:hAnsi="Times New Roman"/>
          <w:b w:val="0"/>
          <w:color w:val="000000"/>
          <w:sz w:val="24"/>
          <w:szCs w:val="24"/>
          <w:lang w:val="zh-CN"/>
        </w:rPr>
        <w:t>矿山地质环境问题预测</w:t>
      </w:r>
      <w:bookmarkEnd w:id="9"/>
    </w:p>
    <w:p w14:paraId="404EABAA" w14:textId="77777777" w:rsidR="00992653" w:rsidRDefault="00000000">
      <w:pPr>
        <w:ind w:firstLine="480"/>
        <w:rPr>
          <w:lang w:val="zh-CN"/>
        </w:rPr>
      </w:pPr>
      <w:r>
        <w:rPr>
          <w:lang w:val="zh-CN"/>
        </w:rPr>
        <w:t>由于我矿山本年度停产，矿山情况基本维持现状。预测本年度开采可能影响区域主要矿山地质环境环境问题及拟损毁土地区域与现状一致。</w:t>
      </w:r>
    </w:p>
    <w:p w14:paraId="251C64D0" w14:textId="77777777" w:rsidR="00992653" w:rsidRDefault="00992653">
      <w:pPr>
        <w:ind w:firstLine="480"/>
      </w:pPr>
    </w:p>
    <w:p w14:paraId="4D544F70" w14:textId="77777777" w:rsidR="00992653" w:rsidRDefault="00000000">
      <w:pPr>
        <w:pStyle w:val="1"/>
        <w:pageBreakBefore/>
        <w:spacing w:beforeLines="50" w:before="156" w:afterLines="100" w:after="312" w:line="480" w:lineRule="auto"/>
        <w:ind w:firstLineChars="200" w:firstLine="640"/>
        <w:jc w:val="center"/>
        <w:rPr>
          <w:rFonts w:ascii="Times New Roman" w:eastAsia="黑体" w:hAnsi="Times New Roman"/>
          <w:b w:val="0"/>
          <w:color w:val="000000"/>
          <w:sz w:val="32"/>
          <w:szCs w:val="32"/>
        </w:rPr>
      </w:pPr>
      <w:bookmarkStart w:id="10" w:name="_Toc6452"/>
      <w:r>
        <w:rPr>
          <w:rFonts w:ascii="Times New Roman" w:eastAsia="黑体" w:hAnsi="Times New Roman" w:hint="eastAsia"/>
          <w:b w:val="0"/>
          <w:color w:val="000000"/>
          <w:sz w:val="32"/>
          <w:szCs w:val="32"/>
        </w:rPr>
        <w:t>五</w:t>
      </w:r>
      <w:r>
        <w:rPr>
          <w:rFonts w:ascii="Times New Roman" w:eastAsia="黑体" w:hAnsi="Times New Roman" w:hint="eastAsia"/>
          <w:b w:val="0"/>
          <w:color w:val="000000"/>
          <w:sz w:val="32"/>
          <w:szCs w:val="32"/>
        </w:rPr>
        <w:t xml:space="preserve">  </w:t>
      </w:r>
      <w:r>
        <w:rPr>
          <w:rFonts w:ascii="Times New Roman" w:eastAsia="黑体" w:hAnsi="Times New Roman"/>
          <w:b w:val="0"/>
          <w:color w:val="000000"/>
          <w:sz w:val="32"/>
          <w:szCs w:val="32"/>
        </w:rPr>
        <w:t>矿山地质环境防治工程</w:t>
      </w:r>
      <w:bookmarkEnd w:id="10"/>
    </w:p>
    <w:p w14:paraId="3678474B"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11" w:name="_Toc14701"/>
      <w:r>
        <w:rPr>
          <w:rFonts w:ascii="Times New Roman" w:eastAsia="黑体" w:hAnsi="Times New Roman" w:hint="eastAsia"/>
          <w:b w:val="0"/>
          <w:color w:val="000000"/>
          <w:sz w:val="24"/>
          <w:szCs w:val="24"/>
        </w:rPr>
        <w:t>一、</w:t>
      </w:r>
      <w:r>
        <w:rPr>
          <w:rFonts w:ascii="Times New Roman" w:eastAsia="黑体" w:hAnsi="Times New Roman"/>
          <w:b w:val="0"/>
          <w:color w:val="000000"/>
          <w:sz w:val="24"/>
          <w:szCs w:val="24"/>
          <w:lang w:val="zh-CN"/>
        </w:rPr>
        <w:t xml:space="preserve"> </w:t>
      </w:r>
      <w:r>
        <w:rPr>
          <w:rFonts w:ascii="Times New Roman" w:eastAsia="黑体" w:hAnsi="Times New Roman"/>
          <w:b w:val="0"/>
          <w:color w:val="000000"/>
          <w:sz w:val="24"/>
          <w:szCs w:val="24"/>
          <w:lang w:val="zh-CN"/>
        </w:rPr>
        <w:t>矿山地质环境治理区的确定</w:t>
      </w:r>
      <w:bookmarkEnd w:id="11"/>
    </w:p>
    <w:p w14:paraId="3F53C649" w14:textId="77777777" w:rsidR="00992653" w:rsidRDefault="00000000">
      <w:pPr>
        <w:ind w:firstLine="480"/>
        <w:rPr>
          <w:lang w:val="zh-CN"/>
        </w:rPr>
      </w:pPr>
      <w:r>
        <w:rPr>
          <w:lang w:val="zh-CN"/>
        </w:rPr>
        <w:t>根据矿山生现状，我矿山确定本年度治理</w:t>
      </w:r>
      <w:r>
        <w:t>单元</w:t>
      </w:r>
      <w:r>
        <w:rPr>
          <w:lang w:val="zh-CN"/>
        </w:rPr>
        <w:t>为</w:t>
      </w:r>
      <w:r>
        <w:rPr>
          <w:rFonts w:hint="eastAsia"/>
        </w:rPr>
        <w:t>工业场地内南侧</w:t>
      </w:r>
      <w:r>
        <w:rPr>
          <w:rFonts w:hint="eastAsia"/>
        </w:rPr>
        <w:t>3</w:t>
      </w:r>
      <w:r>
        <w:rPr>
          <w:rFonts w:hint="eastAsia"/>
        </w:rPr>
        <w:t>处零散堆放的杂物堆，设计对其进行清理，集中堆放，治理后场地作为路停车场继续使用</w:t>
      </w:r>
      <w:r>
        <w:rPr>
          <w:lang w:val="zh-CN"/>
        </w:rPr>
        <w:t>。</w:t>
      </w:r>
      <w:r>
        <w:rPr>
          <w:rFonts w:hint="eastAsia"/>
        </w:rPr>
        <w:t>同时对工业场地外北侧前期治理场地高低起伏达不到耕种条件的位置，本年度设计对其进行完善治理，措施为翻耕，完善治理场地的面积为</w:t>
      </w:r>
      <w:r>
        <w:rPr>
          <w:rFonts w:hint="eastAsia"/>
        </w:rPr>
        <w:t>5505m</w:t>
      </w:r>
      <w:r>
        <w:rPr>
          <w:rFonts w:hint="eastAsia"/>
          <w:vertAlign w:val="superscript"/>
        </w:rPr>
        <w:t>2</w:t>
      </w:r>
      <w:r>
        <w:rPr>
          <w:rFonts w:hint="eastAsia"/>
        </w:rPr>
        <w:t>。合计</w:t>
      </w:r>
      <w:r>
        <w:rPr>
          <w:lang w:val="zh-CN"/>
        </w:rPr>
        <w:t>治理面积为</w:t>
      </w:r>
      <w:r>
        <w:rPr>
          <w:rFonts w:hint="eastAsia"/>
        </w:rPr>
        <w:t>16154</w:t>
      </w:r>
      <w:r>
        <w:rPr>
          <w:lang w:val="zh-CN"/>
        </w:rPr>
        <w:t>m</w:t>
      </w:r>
      <w:r>
        <w:rPr>
          <w:vertAlign w:val="superscript"/>
          <w:lang w:val="zh-CN"/>
        </w:rPr>
        <w:t>2</w:t>
      </w:r>
      <w:r>
        <w:rPr>
          <w:lang w:val="zh-CN"/>
        </w:rPr>
        <w:t>，土地复垦区面积</w:t>
      </w:r>
      <w:r>
        <w:rPr>
          <w:rFonts w:hint="eastAsia"/>
        </w:rPr>
        <w:t>5505</w:t>
      </w:r>
      <w:r>
        <w:rPr>
          <w:lang w:val="zh-CN"/>
        </w:rPr>
        <w:t>m</w:t>
      </w:r>
      <w:r>
        <w:rPr>
          <w:vertAlign w:val="superscript"/>
          <w:lang w:val="zh-CN"/>
        </w:rPr>
        <w:t>2</w:t>
      </w:r>
      <w:r>
        <w:rPr>
          <w:lang w:val="zh-CN"/>
        </w:rPr>
        <w:t>，治理单元拐点坐标见表</w:t>
      </w:r>
      <w:r>
        <w:rPr>
          <w:lang w:val="zh-CN"/>
        </w:rPr>
        <w:t>5-1</w:t>
      </w:r>
      <w:r>
        <w:rPr>
          <w:lang w:val="zh-CN"/>
        </w:rPr>
        <w:t>。</w:t>
      </w:r>
    </w:p>
    <w:p w14:paraId="0BEAC7A6" w14:textId="77777777" w:rsidR="00992653" w:rsidRDefault="00000000">
      <w:pPr>
        <w:adjustRightInd/>
        <w:snapToGrid/>
        <w:spacing w:line="240" w:lineRule="auto"/>
        <w:ind w:firstLineChars="0" w:firstLine="0"/>
        <w:jc w:val="center"/>
        <w:rPr>
          <w:rFonts w:eastAsia="黑体"/>
          <w:lang w:val="zh-CN"/>
        </w:rPr>
      </w:pPr>
      <w:r>
        <w:rPr>
          <w:rFonts w:eastAsia="黑体"/>
          <w:lang w:val="zh-CN"/>
        </w:rPr>
        <w:t>表</w:t>
      </w:r>
      <w:r>
        <w:rPr>
          <w:rFonts w:eastAsia="黑体"/>
          <w:lang w:val="zh-CN"/>
        </w:rPr>
        <w:t xml:space="preserve">5-1  </w:t>
      </w:r>
      <w:r>
        <w:rPr>
          <w:rFonts w:eastAsia="黑体" w:hint="eastAsia"/>
        </w:rPr>
        <w:t>本年</w:t>
      </w:r>
      <w:r>
        <w:rPr>
          <w:rFonts w:eastAsia="黑体"/>
          <w:lang w:val="zh-CN"/>
        </w:rPr>
        <w:t>度治理区拐点坐标表</w:t>
      </w:r>
    </w:p>
    <w:tbl>
      <w:tblPr>
        <w:tblW w:w="4997" w:type="pct"/>
        <w:tblLook w:val="04A0" w:firstRow="1" w:lastRow="0" w:firstColumn="1" w:lastColumn="0" w:noHBand="0" w:noVBand="1"/>
      </w:tblPr>
      <w:tblGrid>
        <w:gridCol w:w="1333"/>
        <w:gridCol w:w="1388"/>
        <w:gridCol w:w="1536"/>
        <w:gridCol w:w="1332"/>
        <w:gridCol w:w="1388"/>
        <w:gridCol w:w="1540"/>
      </w:tblGrid>
      <w:tr w:rsidR="00992653" w14:paraId="7D993D01"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F9D8B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拐点编号</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FB9AC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X</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6E9EC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Y</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CD751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拐点编号</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11831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X</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DEE8E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Y</w:t>
            </w:r>
          </w:p>
        </w:tc>
      </w:tr>
      <w:tr w:rsidR="00992653" w14:paraId="23E48B10" w14:textId="77777777">
        <w:trPr>
          <w:trHeight w:val="334"/>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C648D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完善前期治理</w:t>
            </w:r>
          </w:p>
        </w:tc>
      </w:tr>
      <w:tr w:rsidR="00992653" w14:paraId="65C9C9E3"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B7B88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2E28F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4595116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E59DF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40443199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4E9BC3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E729C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4595256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03AAB4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40443175 </w:t>
            </w:r>
          </w:p>
        </w:tc>
      </w:tr>
      <w:tr w:rsidR="00992653" w14:paraId="137E304A"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52F66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EC4066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4595123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36FC6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40443243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7DEAD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A6F16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4595267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187D83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40443154 </w:t>
            </w:r>
          </w:p>
        </w:tc>
      </w:tr>
      <w:tr w:rsidR="00992653" w14:paraId="42E3396A"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0F41D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5E202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4595132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04A85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40443256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BA536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1EEC7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4595253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634F3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40443140 </w:t>
            </w:r>
          </w:p>
        </w:tc>
      </w:tr>
      <w:tr w:rsidR="00992653" w14:paraId="1F976171"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1E6D2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4E3C4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4595150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86A16E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40443241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8FC6EF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3A8AB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4595206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E79DA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40443157 </w:t>
            </w:r>
          </w:p>
        </w:tc>
      </w:tr>
      <w:tr w:rsidR="00992653" w14:paraId="6E42C6B6"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81DCC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FEB48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4595161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5F6AE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40443223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9579B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6BFC4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4595165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B95D7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40443177 </w:t>
            </w:r>
          </w:p>
        </w:tc>
      </w:tr>
      <w:tr w:rsidR="00992653" w14:paraId="64FCFACD"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CE2E5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6</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D409E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4595198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8BF3E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40443181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17AAD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603065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4595118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168BC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40443197 </w:t>
            </w:r>
          </w:p>
        </w:tc>
      </w:tr>
      <w:tr w:rsidR="00992653" w14:paraId="1DAF061B"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2E7C9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7</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6E78D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4595207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1E644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40443176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7F932D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20F79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4595116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C640C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40443199 </w:t>
            </w:r>
          </w:p>
        </w:tc>
      </w:tr>
      <w:tr w:rsidR="00992653" w14:paraId="76DFB07D"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89F30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8</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3E313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4595221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F399C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40443187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5F05C9" w14:textId="77777777" w:rsidR="00992653" w:rsidRDefault="00992653">
            <w:pPr>
              <w:widowControl w:val="0"/>
              <w:adjustRightInd/>
              <w:snapToGrid/>
              <w:spacing w:line="240" w:lineRule="auto"/>
              <w:ind w:firstLineChars="0" w:firstLine="0"/>
              <w:jc w:val="center"/>
              <w:rPr>
                <w:color w:val="000000"/>
                <w:sz w:val="21"/>
                <w:szCs w:val="21"/>
              </w:rPr>
            </w:pP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6DED72" w14:textId="77777777" w:rsidR="00992653" w:rsidRDefault="00992653">
            <w:pPr>
              <w:widowControl w:val="0"/>
              <w:adjustRightInd/>
              <w:snapToGrid/>
              <w:spacing w:line="240" w:lineRule="auto"/>
              <w:ind w:firstLineChars="0" w:firstLine="0"/>
              <w:jc w:val="center"/>
              <w:rPr>
                <w:color w:val="000000"/>
                <w:sz w:val="21"/>
                <w:szCs w:val="21"/>
              </w:rPr>
            </w:pP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13B3151" w14:textId="77777777" w:rsidR="00992653" w:rsidRDefault="00992653">
            <w:pPr>
              <w:widowControl w:val="0"/>
              <w:adjustRightInd/>
              <w:snapToGrid/>
              <w:spacing w:line="240" w:lineRule="auto"/>
              <w:ind w:firstLineChars="0" w:firstLine="0"/>
              <w:jc w:val="center"/>
              <w:rPr>
                <w:color w:val="000000"/>
                <w:sz w:val="21"/>
                <w:szCs w:val="21"/>
              </w:rPr>
            </w:pPr>
          </w:p>
        </w:tc>
      </w:tr>
      <w:tr w:rsidR="00992653" w14:paraId="71FC4606" w14:textId="77777777">
        <w:trPr>
          <w:trHeight w:val="334"/>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8290D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工业场地</w:t>
            </w:r>
            <w:r>
              <w:rPr>
                <w:rFonts w:hint="eastAsia"/>
                <w:color w:val="000000"/>
                <w:sz w:val="21"/>
                <w:szCs w:val="21"/>
              </w:rPr>
              <w:t>南</w:t>
            </w:r>
            <w:r>
              <w:rPr>
                <w:color w:val="000000"/>
                <w:sz w:val="21"/>
                <w:szCs w:val="21"/>
              </w:rPr>
              <w:t>侧</w:t>
            </w:r>
            <w:r>
              <w:rPr>
                <w:color w:val="000000"/>
                <w:sz w:val="21"/>
                <w:szCs w:val="21"/>
              </w:rPr>
              <w:t>1</w:t>
            </w:r>
          </w:p>
        </w:tc>
      </w:tr>
      <w:tr w:rsidR="00992653" w14:paraId="559AF88F"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1748F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58190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4594915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CC4286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40443224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4E1C8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8</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BA95A9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4594885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04E39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40443252 </w:t>
            </w:r>
          </w:p>
        </w:tc>
      </w:tr>
      <w:tr w:rsidR="00992653" w14:paraId="6FBAD58F"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3E595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F6652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4594904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E9451E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40443222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15F91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026EE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4594891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64812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40443254 </w:t>
            </w:r>
          </w:p>
        </w:tc>
      </w:tr>
      <w:tr w:rsidR="00992653" w14:paraId="56EED02A"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9FB17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68902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4594896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6E10B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40443224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84F8D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4AB28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4594899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AF08B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40443253 </w:t>
            </w:r>
          </w:p>
        </w:tc>
      </w:tr>
      <w:tr w:rsidR="00992653" w14:paraId="161D1DBB"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2B4BA3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A57C8F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4594889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C5531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40443220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1109AE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5126C3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4594910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ECDBEC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40443247 </w:t>
            </w:r>
          </w:p>
        </w:tc>
      </w:tr>
      <w:tr w:rsidR="00992653" w14:paraId="1AD4FD03"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0A5A4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6377E9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4594884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FF298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40443222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CE8603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9BF8E0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4594918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B83BA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40443241 </w:t>
            </w:r>
          </w:p>
        </w:tc>
      </w:tr>
      <w:tr w:rsidR="00992653" w14:paraId="1320D6D4"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FB2E4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6</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A2B8A5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6669E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40443228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F944A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CB285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4594921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7D64BA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40443238 </w:t>
            </w:r>
          </w:p>
        </w:tc>
      </w:tr>
      <w:tr w:rsidR="00992653" w14:paraId="549C8107"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DE4D5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7</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4A0A0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76E848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40443242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5DF29C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527EF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4594915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DEF65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40443224 </w:t>
            </w:r>
          </w:p>
        </w:tc>
      </w:tr>
      <w:tr w:rsidR="00992653" w14:paraId="3A55E229" w14:textId="77777777">
        <w:trPr>
          <w:trHeight w:val="334"/>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0ED03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工业场地</w:t>
            </w:r>
            <w:r>
              <w:rPr>
                <w:rFonts w:hint="eastAsia"/>
                <w:color w:val="000000"/>
                <w:sz w:val="21"/>
                <w:szCs w:val="21"/>
              </w:rPr>
              <w:t>南</w:t>
            </w:r>
            <w:r>
              <w:rPr>
                <w:color w:val="000000"/>
                <w:sz w:val="21"/>
                <w:szCs w:val="21"/>
              </w:rPr>
              <w:t>侧</w:t>
            </w:r>
            <w:r>
              <w:rPr>
                <w:color w:val="000000"/>
                <w:sz w:val="21"/>
                <w:szCs w:val="21"/>
              </w:rPr>
              <w:t>2</w:t>
            </w:r>
          </w:p>
        </w:tc>
      </w:tr>
      <w:tr w:rsidR="00992653" w14:paraId="704DD47C"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D20A2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DB2F3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AE1BC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40443256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6D7FB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CA173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4594837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E9F44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40443352 </w:t>
            </w:r>
          </w:p>
        </w:tc>
      </w:tr>
      <w:tr w:rsidR="00992653" w14:paraId="4C4B37EE"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DD80F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0A9A7E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4594867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79AFB7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40443236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AF01F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EC325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4594843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54B90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40443358 </w:t>
            </w:r>
          </w:p>
        </w:tc>
      </w:tr>
      <w:tr w:rsidR="00992653" w14:paraId="7022B4E2"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AD7EF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EDFF2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4594864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362B1E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40443233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505F0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5AADD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4594853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BCCF01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40443358 </w:t>
            </w:r>
          </w:p>
        </w:tc>
      </w:tr>
      <w:tr w:rsidR="00992653" w14:paraId="43B9613C"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8233D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0BB51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4594855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301D0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40443233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D6B3A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B67E7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F1E2D3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40443342 </w:t>
            </w:r>
          </w:p>
        </w:tc>
      </w:tr>
      <w:tr w:rsidR="00992653" w14:paraId="2B4F7CEF"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D414F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834025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4594837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E4BBF6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40443240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FB3B9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2A1A3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13DCF8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40443320 </w:t>
            </w:r>
          </w:p>
        </w:tc>
      </w:tr>
      <w:tr w:rsidR="00992653" w14:paraId="18FA0E81"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3789F3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6</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580B1E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4594828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36029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40443252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0D8D7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F882F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4594866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6C61AA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40443292 </w:t>
            </w:r>
          </w:p>
        </w:tc>
      </w:tr>
      <w:tr w:rsidR="00992653" w14:paraId="127BD824"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C0B326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7</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9A1E9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4594821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9574E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40443281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BB1C1A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16</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5E8B9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4594868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1EFA7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40443274 </w:t>
            </w:r>
          </w:p>
        </w:tc>
      </w:tr>
      <w:tr w:rsidR="00992653" w14:paraId="1621FAB0"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1F8B0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8</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24B2D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4594822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ED467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40443300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B4CF5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17</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F843353"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B1B96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40443259 </w:t>
            </w:r>
          </w:p>
        </w:tc>
      </w:tr>
      <w:tr w:rsidR="00992653" w14:paraId="2334C1DA"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9ADEB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6010B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4594831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06D1ED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40443335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44A4A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18</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6C606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4594877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BAED7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40443256 </w:t>
            </w:r>
          </w:p>
        </w:tc>
      </w:tr>
      <w:tr w:rsidR="00992653" w14:paraId="50949815" w14:textId="77777777">
        <w:trPr>
          <w:trHeight w:val="334"/>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auto"/>
            <w:noWrap/>
            <w:vAlign w:val="center"/>
          </w:tcPr>
          <w:p w14:paraId="39FD96F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工业场地</w:t>
            </w:r>
            <w:r>
              <w:rPr>
                <w:rFonts w:hint="eastAsia"/>
                <w:color w:val="000000"/>
                <w:sz w:val="21"/>
                <w:szCs w:val="21"/>
              </w:rPr>
              <w:t>南</w:t>
            </w:r>
            <w:r>
              <w:rPr>
                <w:color w:val="000000"/>
                <w:sz w:val="21"/>
                <w:szCs w:val="21"/>
              </w:rPr>
              <w:t>侧</w:t>
            </w:r>
            <w:r>
              <w:rPr>
                <w:color w:val="000000"/>
                <w:sz w:val="21"/>
                <w:szCs w:val="21"/>
              </w:rPr>
              <w:t>3</w:t>
            </w:r>
          </w:p>
        </w:tc>
      </w:tr>
      <w:tr w:rsidR="00992653" w14:paraId="3DB16A02"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F9B331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0050FC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4594813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3AB46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40443291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28E52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8</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ED144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4594790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2F468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40443402 </w:t>
            </w:r>
          </w:p>
        </w:tc>
      </w:tr>
      <w:tr w:rsidR="00992653" w14:paraId="76A425A0"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3C94C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24B67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4594797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79C09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40443317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DE18E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9</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6E2AA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4594803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677FF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40443392 </w:t>
            </w:r>
          </w:p>
        </w:tc>
      </w:tr>
      <w:tr w:rsidR="00992653" w14:paraId="6ABA8626"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446C9B"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60724F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4594785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22DDF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40443333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AA47B0"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10</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68D078C"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4594844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B67732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40443366 </w:t>
            </w:r>
          </w:p>
        </w:tc>
      </w:tr>
      <w:tr w:rsidR="00992653" w14:paraId="4CB77666"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0B942D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E46D0B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4594772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C180F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40443349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7DCCC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11</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253BDD"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4594834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B76841F"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40443363 </w:t>
            </w:r>
          </w:p>
        </w:tc>
      </w:tr>
      <w:tr w:rsidR="00992653" w14:paraId="5F335D27"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45F86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5</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858517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4594766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F3A940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40443365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4DC12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12</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F81BF5"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4594825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556C9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40443348 </w:t>
            </w:r>
          </w:p>
        </w:tc>
      </w:tr>
      <w:tr w:rsidR="00992653" w14:paraId="1762E4E7"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08996E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6</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96E1D4A"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4594766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0667AC6"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40443374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1680BE12"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13</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4087E98"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4594814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4ED870E"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40443300 </w:t>
            </w:r>
          </w:p>
        </w:tc>
      </w:tr>
      <w:tr w:rsidR="00992653" w14:paraId="551028EF" w14:textId="77777777">
        <w:trPr>
          <w:trHeight w:val="334"/>
        </w:trPr>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7F429F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7</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CFABD7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4594777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43B581"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40443394 </w:t>
            </w:r>
          </w:p>
        </w:tc>
        <w:tc>
          <w:tcPr>
            <w:tcW w:w="78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96FB17"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14</w:t>
            </w:r>
          </w:p>
        </w:tc>
        <w:tc>
          <w:tcPr>
            <w:tcW w:w="81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52B8A69"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4594813 </w:t>
            </w:r>
          </w:p>
        </w:tc>
        <w:tc>
          <w:tcPr>
            <w:tcW w:w="902"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2698494" w14:textId="77777777" w:rsidR="00992653" w:rsidRDefault="00000000">
            <w:pPr>
              <w:widowControl w:val="0"/>
              <w:adjustRightInd/>
              <w:snapToGrid/>
              <w:spacing w:line="240" w:lineRule="auto"/>
              <w:ind w:firstLineChars="0" w:firstLine="0"/>
              <w:jc w:val="center"/>
              <w:rPr>
                <w:color w:val="000000"/>
                <w:sz w:val="21"/>
                <w:szCs w:val="21"/>
              </w:rPr>
            </w:pPr>
            <w:r>
              <w:rPr>
                <w:color w:val="000000"/>
                <w:sz w:val="21"/>
                <w:szCs w:val="21"/>
              </w:rPr>
              <w:t xml:space="preserve">40443291 </w:t>
            </w:r>
          </w:p>
        </w:tc>
      </w:tr>
    </w:tbl>
    <w:p w14:paraId="67FF4CBC"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12" w:name="_Toc22947"/>
      <w:r>
        <w:rPr>
          <w:rFonts w:ascii="Times New Roman" w:eastAsia="黑体" w:hAnsi="Times New Roman" w:hint="eastAsia"/>
          <w:b w:val="0"/>
          <w:color w:val="000000"/>
          <w:sz w:val="24"/>
          <w:szCs w:val="24"/>
        </w:rPr>
        <w:t>二、</w:t>
      </w:r>
      <w:r>
        <w:rPr>
          <w:rFonts w:ascii="Times New Roman" w:eastAsia="黑体" w:hAnsi="Times New Roman"/>
          <w:b w:val="0"/>
          <w:color w:val="000000"/>
          <w:sz w:val="24"/>
          <w:szCs w:val="24"/>
          <w:lang w:val="zh-CN"/>
        </w:rPr>
        <w:t>矿山地质环境治理工程</w:t>
      </w:r>
      <w:bookmarkEnd w:id="12"/>
    </w:p>
    <w:p w14:paraId="482FC86D" w14:textId="77777777" w:rsidR="00992653" w:rsidRDefault="00000000">
      <w:pPr>
        <w:ind w:firstLine="480"/>
      </w:pPr>
      <w:r>
        <w:rPr>
          <w:rFonts w:hint="eastAsia"/>
        </w:rPr>
        <w:t>1</w:t>
      </w:r>
      <w:r>
        <w:rPr>
          <w:rFonts w:hint="eastAsia"/>
        </w:rPr>
        <w:t>、工业场地南侧</w:t>
      </w:r>
    </w:p>
    <w:p w14:paraId="6C28C84C" w14:textId="77777777" w:rsidR="00992653" w:rsidRDefault="00000000">
      <w:pPr>
        <w:ind w:firstLine="480"/>
      </w:pPr>
      <w:r>
        <w:rPr>
          <w:rFonts w:hint="eastAsia"/>
        </w:rPr>
        <w:t>（</w:t>
      </w:r>
      <w:r>
        <w:rPr>
          <w:rFonts w:hint="eastAsia"/>
        </w:rPr>
        <w:t>1</w:t>
      </w:r>
      <w:r>
        <w:rPr>
          <w:rFonts w:hint="eastAsia"/>
        </w:rPr>
        <w:t>）清理工程</w:t>
      </w:r>
    </w:p>
    <w:p w14:paraId="73990F7B" w14:textId="77777777" w:rsidR="00992653" w:rsidRDefault="00000000">
      <w:pPr>
        <w:ind w:firstLine="480"/>
      </w:pPr>
      <w:r>
        <w:rPr>
          <w:rFonts w:hint="eastAsia"/>
        </w:rPr>
        <w:t>设计对场地南侧三处杂物</w:t>
      </w:r>
      <w:proofErr w:type="gramStart"/>
      <w:r>
        <w:rPr>
          <w:rFonts w:hint="eastAsia"/>
        </w:rPr>
        <w:t>堆进行</w:t>
      </w:r>
      <w:proofErr w:type="gramEnd"/>
      <w:r>
        <w:rPr>
          <w:rFonts w:hint="eastAsia"/>
        </w:rPr>
        <w:t>清理，面积为</w:t>
      </w:r>
      <w:r>
        <w:rPr>
          <w:rFonts w:hint="eastAsia"/>
        </w:rPr>
        <w:t>10649m</w:t>
      </w:r>
      <w:r>
        <w:rPr>
          <w:rFonts w:hint="eastAsia"/>
          <w:vertAlign w:val="superscript"/>
        </w:rPr>
        <w:t>2</w:t>
      </w:r>
      <w:r>
        <w:rPr>
          <w:rFonts w:hint="eastAsia"/>
        </w:rPr>
        <w:t>，设计清理厚度为</w:t>
      </w:r>
      <w:r>
        <w:rPr>
          <w:rFonts w:hint="eastAsia"/>
        </w:rPr>
        <w:t>0.2m</w:t>
      </w:r>
      <w:r>
        <w:rPr>
          <w:rFonts w:hint="eastAsia"/>
        </w:rPr>
        <w:t>，清理量为</w:t>
      </w:r>
      <w:r>
        <w:rPr>
          <w:rFonts w:hint="eastAsia"/>
        </w:rPr>
        <w:t>2130m</w:t>
      </w:r>
      <w:r>
        <w:rPr>
          <w:rFonts w:hint="eastAsia"/>
          <w:vertAlign w:val="superscript"/>
        </w:rPr>
        <w:t>3</w:t>
      </w:r>
      <w:r>
        <w:rPr>
          <w:rFonts w:hint="eastAsia"/>
        </w:rPr>
        <w:t>。清理后集中堆放在杂物堆</w:t>
      </w:r>
      <w:r>
        <w:rPr>
          <w:rFonts w:hint="eastAsia"/>
        </w:rPr>
        <w:t>1</w:t>
      </w:r>
      <w:r>
        <w:rPr>
          <w:rFonts w:hint="eastAsia"/>
        </w:rPr>
        <w:t>内。</w:t>
      </w:r>
    </w:p>
    <w:p w14:paraId="51F3D5E6" w14:textId="77777777" w:rsidR="00992653" w:rsidRDefault="00000000">
      <w:pPr>
        <w:ind w:firstLine="480"/>
      </w:pPr>
      <w:r>
        <w:rPr>
          <w:rFonts w:hint="eastAsia"/>
          <w:lang w:val="zh-CN"/>
        </w:rPr>
        <w:t>（</w:t>
      </w:r>
      <w:r>
        <w:rPr>
          <w:rFonts w:hint="eastAsia"/>
        </w:rPr>
        <w:t>2</w:t>
      </w:r>
      <w:r>
        <w:rPr>
          <w:rFonts w:hint="eastAsia"/>
          <w:lang w:val="zh-CN"/>
        </w:rPr>
        <w:t>）</w:t>
      </w:r>
      <w:r>
        <w:rPr>
          <w:rFonts w:hint="eastAsia"/>
        </w:rPr>
        <w:t>植被恢复</w:t>
      </w:r>
    </w:p>
    <w:p w14:paraId="1261A7E8" w14:textId="77777777" w:rsidR="00992653" w:rsidRDefault="00000000">
      <w:pPr>
        <w:pStyle w:val="Default"/>
        <w:snapToGrid w:val="0"/>
        <w:spacing w:line="360" w:lineRule="auto"/>
        <w:ind w:firstLineChars="200" w:firstLine="480"/>
        <w:rPr>
          <w:rFonts w:ascii="Times New Roman" w:cs="Times New Roman"/>
          <w:color w:val="auto"/>
          <w:kern w:val="2"/>
          <w:szCs w:val="20"/>
        </w:rPr>
      </w:pPr>
      <w:r>
        <w:rPr>
          <w:rFonts w:ascii="Times New Roman" w:cs="Times New Roman" w:hint="eastAsia"/>
          <w:color w:val="auto"/>
          <w:kern w:val="2"/>
          <w:szCs w:val="20"/>
        </w:rPr>
        <w:t>对杂物堆</w:t>
      </w:r>
      <w:r>
        <w:rPr>
          <w:rFonts w:ascii="Times New Roman" w:cs="Times New Roman" w:hint="eastAsia"/>
          <w:color w:val="auto"/>
          <w:kern w:val="2"/>
          <w:szCs w:val="20"/>
        </w:rPr>
        <w:t>2</w:t>
      </w:r>
      <w:r>
        <w:rPr>
          <w:rFonts w:ascii="Times New Roman" w:cs="Times New Roman" w:hint="eastAsia"/>
          <w:color w:val="auto"/>
          <w:kern w:val="2"/>
          <w:szCs w:val="20"/>
        </w:rPr>
        <w:t>和杂物堆</w:t>
      </w:r>
      <w:r>
        <w:rPr>
          <w:rFonts w:ascii="Times New Roman" w:cs="Times New Roman" w:hint="eastAsia"/>
          <w:color w:val="auto"/>
          <w:kern w:val="2"/>
          <w:szCs w:val="20"/>
        </w:rPr>
        <w:t>3</w:t>
      </w:r>
      <w:r>
        <w:rPr>
          <w:rFonts w:ascii="Times New Roman" w:cs="Times New Roman" w:hint="eastAsia"/>
          <w:color w:val="auto"/>
          <w:kern w:val="2"/>
          <w:szCs w:val="20"/>
        </w:rPr>
        <w:t>进行植被恢复，措施为撒播草籽，撒播面积为</w:t>
      </w:r>
      <w:r>
        <w:rPr>
          <w:rFonts w:ascii="Times New Roman" w:cs="Times New Roman" w:hint="eastAsia"/>
          <w:color w:val="auto"/>
          <w:kern w:val="2"/>
          <w:szCs w:val="20"/>
        </w:rPr>
        <w:t>9587m</w:t>
      </w:r>
      <w:r>
        <w:rPr>
          <w:rFonts w:ascii="Times New Roman" w:cs="Times New Roman" w:hint="eastAsia"/>
          <w:color w:val="auto"/>
          <w:kern w:val="2"/>
          <w:szCs w:val="20"/>
          <w:vertAlign w:val="superscript"/>
        </w:rPr>
        <w:t>2</w:t>
      </w:r>
      <w:r>
        <w:rPr>
          <w:rFonts w:ascii="Times New Roman" w:cs="Times New Roman" w:hint="eastAsia"/>
          <w:color w:val="auto"/>
          <w:kern w:val="2"/>
          <w:szCs w:val="20"/>
        </w:rPr>
        <w:t>，撒播量为</w:t>
      </w:r>
      <w:r>
        <w:rPr>
          <w:rFonts w:ascii="Times New Roman" w:cs="Times New Roman" w:hint="eastAsia"/>
          <w:color w:val="auto"/>
          <w:kern w:val="2"/>
          <w:szCs w:val="20"/>
        </w:rPr>
        <w:t>40kg/hm</w:t>
      </w:r>
      <w:r>
        <w:rPr>
          <w:rFonts w:ascii="Times New Roman" w:cs="Times New Roman" w:hint="eastAsia"/>
          <w:color w:val="auto"/>
          <w:kern w:val="2"/>
          <w:szCs w:val="20"/>
          <w:vertAlign w:val="superscript"/>
        </w:rPr>
        <w:t>2</w:t>
      </w:r>
      <w:r>
        <w:rPr>
          <w:rFonts w:ascii="Times New Roman" w:cs="Times New Roman" w:hint="eastAsia"/>
          <w:color w:val="auto"/>
          <w:kern w:val="2"/>
          <w:szCs w:val="20"/>
        </w:rPr>
        <w:t>。</w:t>
      </w:r>
    </w:p>
    <w:p w14:paraId="47733078" w14:textId="77777777" w:rsidR="00992653" w:rsidRDefault="00000000">
      <w:pPr>
        <w:ind w:firstLine="480"/>
      </w:pPr>
      <w:r>
        <w:rPr>
          <w:rFonts w:hint="eastAsia"/>
        </w:rPr>
        <w:t>2</w:t>
      </w:r>
      <w:r>
        <w:rPr>
          <w:rFonts w:hint="eastAsia"/>
        </w:rPr>
        <w:t>、前期治理场地完善</w:t>
      </w:r>
    </w:p>
    <w:p w14:paraId="2917467C" w14:textId="77777777" w:rsidR="00992653" w:rsidRDefault="00000000">
      <w:pPr>
        <w:ind w:firstLine="480"/>
      </w:pPr>
      <w:r>
        <w:rPr>
          <w:rFonts w:hint="eastAsia"/>
        </w:rPr>
        <w:t>翻耕工程：设计对场地进行翻耕，设计厚度≥</w:t>
      </w:r>
      <w:r>
        <w:rPr>
          <w:rFonts w:hint="eastAsia"/>
        </w:rPr>
        <w:t>0.3m</w:t>
      </w:r>
      <w:r>
        <w:rPr>
          <w:rFonts w:hint="eastAsia"/>
        </w:rPr>
        <w:t>，翻耕面积为</w:t>
      </w:r>
      <w:r>
        <w:rPr>
          <w:rFonts w:hint="eastAsia"/>
        </w:rPr>
        <w:t>5505m</w:t>
      </w:r>
      <w:r>
        <w:rPr>
          <w:rFonts w:hint="eastAsia"/>
          <w:vertAlign w:val="superscript"/>
        </w:rPr>
        <w:t>2</w:t>
      </w:r>
      <w:r>
        <w:rPr>
          <w:rFonts w:hint="eastAsia"/>
        </w:rPr>
        <w:t>。</w:t>
      </w:r>
    </w:p>
    <w:p w14:paraId="7CF7C32F" w14:textId="77777777" w:rsidR="00992653" w:rsidRDefault="00000000">
      <w:pPr>
        <w:ind w:firstLine="480"/>
      </w:pPr>
      <w:r>
        <w:rPr>
          <w:rFonts w:hint="eastAsia"/>
        </w:rPr>
        <w:t>本年度治理工程量统计见下表：</w:t>
      </w:r>
    </w:p>
    <w:p w14:paraId="4807CE7F" w14:textId="77777777" w:rsidR="00992653" w:rsidRDefault="00000000">
      <w:pPr>
        <w:ind w:firstLine="480"/>
        <w:jc w:val="center"/>
        <w:rPr>
          <w:rFonts w:eastAsia="黑体"/>
          <w:color w:val="000000"/>
          <w:szCs w:val="21"/>
        </w:rPr>
      </w:pPr>
      <w:r>
        <w:rPr>
          <w:rFonts w:eastAsia="黑体"/>
          <w:color w:val="000000"/>
          <w:szCs w:val="21"/>
        </w:rPr>
        <w:t>表</w:t>
      </w:r>
      <w:r>
        <w:rPr>
          <w:rFonts w:eastAsia="黑体"/>
          <w:color w:val="000000"/>
          <w:szCs w:val="21"/>
        </w:rPr>
        <w:t xml:space="preserve">5-2  </w:t>
      </w:r>
      <w:r>
        <w:rPr>
          <w:rFonts w:eastAsia="黑体"/>
          <w:color w:val="000000"/>
          <w:szCs w:val="21"/>
        </w:rPr>
        <w:t>本年度治理工程量统计表</w:t>
      </w:r>
    </w:p>
    <w:tbl>
      <w:tblPr>
        <w:tblW w:w="5000" w:type="pct"/>
        <w:tblLayout w:type="fixed"/>
        <w:tblLook w:val="04A0" w:firstRow="1" w:lastRow="0" w:firstColumn="1" w:lastColumn="0" w:noHBand="0" w:noVBand="1"/>
      </w:tblPr>
      <w:tblGrid>
        <w:gridCol w:w="2119"/>
        <w:gridCol w:w="1359"/>
        <w:gridCol w:w="1681"/>
        <w:gridCol w:w="1681"/>
        <w:gridCol w:w="1682"/>
      </w:tblGrid>
      <w:tr w:rsidR="00992653" w14:paraId="20ED8BB7" w14:textId="77777777">
        <w:trPr>
          <w:trHeight w:val="283"/>
        </w:trPr>
        <w:tc>
          <w:tcPr>
            <w:tcW w:w="124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89B1AE" w14:textId="77777777" w:rsidR="00992653" w:rsidRDefault="00000000">
            <w:pPr>
              <w:ind w:firstLineChars="0" w:firstLine="0"/>
              <w:jc w:val="center"/>
              <w:textAlignment w:val="center"/>
              <w:rPr>
                <w:color w:val="000000"/>
                <w:sz w:val="21"/>
                <w:szCs w:val="21"/>
              </w:rPr>
            </w:pPr>
            <w:r>
              <w:rPr>
                <w:color w:val="000000"/>
                <w:kern w:val="0"/>
                <w:sz w:val="21"/>
                <w:szCs w:val="21"/>
                <w:lang w:bidi="ar"/>
              </w:rPr>
              <w:t>场地名称</w:t>
            </w:r>
          </w:p>
        </w:tc>
        <w:tc>
          <w:tcPr>
            <w:tcW w:w="7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724E5B" w14:textId="77777777" w:rsidR="00992653" w:rsidRDefault="00000000">
            <w:pPr>
              <w:ind w:firstLineChars="0" w:firstLine="0"/>
              <w:jc w:val="center"/>
              <w:textAlignment w:val="center"/>
              <w:rPr>
                <w:color w:val="000000"/>
                <w:sz w:val="21"/>
                <w:szCs w:val="21"/>
              </w:rPr>
            </w:pPr>
            <w:r>
              <w:rPr>
                <w:color w:val="000000"/>
                <w:kern w:val="0"/>
                <w:sz w:val="21"/>
                <w:szCs w:val="21"/>
                <w:lang w:bidi="ar"/>
              </w:rPr>
              <w:t>面积</w:t>
            </w:r>
            <w:r>
              <w:rPr>
                <w:rFonts w:hint="eastAsia"/>
                <w:color w:val="000000"/>
                <w:kern w:val="0"/>
                <w:sz w:val="21"/>
                <w:szCs w:val="21"/>
                <w:lang w:bidi="ar"/>
              </w:rPr>
              <w:t>（</w:t>
            </w:r>
            <w:r>
              <w:rPr>
                <w:rFonts w:hint="eastAsia"/>
                <w:color w:val="000000"/>
                <w:kern w:val="0"/>
                <w:sz w:val="21"/>
                <w:szCs w:val="21"/>
                <w:lang w:bidi="ar"/>
              </w:rPr>
              <w:t>m</w:t>
            </w:r>
            <w:r>
              <w:rPr>
                <w:rFonts w:hint="eastAsia"/>
                <w:color w:val="000000"/>
                <w:kern w:val="0"/>
                <w:sz w:val="21"/>
                <w:szCs w:val="21"/>
                <w:vertAlign w:val="superscript"/>
                <w:lang w:bidi="ar"/>
              </w:rPr>
              <w:t>2</w:t>
            </w:r>
            <w:r>
              <w:rPr>
                <w:rFonts w:hint="eastAsia"/>
                <w:color w:val="000000"/>
                <w:kern w:val="0"/>
                <w:sz w:val="21"/>
                <w:szCs w:val="21"/>
                <w:lang w:bidi="ar"/>
              </w:rPr>
              <w:t>）</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334D37F" w14:textId="77777777" w:rsidR="00992653" w:rsidRDefault="00000000">
            <w:pPr>
              <w:ind w:firstLineChars="0" w:firstLine="0"/>
              <w:jc w:val="center"/>
              <w:textAlignment w:val="center"/>
              <w:rPr>
                <w:color w:val="000000"/>
                <w:sz w:val="21"/>
                <w:szCs w:val="21"/>
              </w:rPr>
            </w:pPr>
            <w:r>
              <w:rPr>
                <w:color w:val="000000"/>
                <w:kern w:val="0"/>
                <w:sz w:val="21"/>
                <w:szCs w:val="21"/>
                <w:lang w:bidi="ar"/>
              </w:rPr>
              <w:t>清理</w:t>
            </w:r>
            <w:r>
              <w:rPr>
                <w:rFonts w:hint="eastAsia"/>
                <w:color w:val="000000"/>
                <w:kern w:val="0"/>
                <w:sz w:val="21"/>
                <w:szCs w:val="21"/>
                <w:lang w:bidi="ar"/>
              </w:rPr>
              <w:t>（</w:t>
            </w:r>
            <w:r>
              <w:rPr>
                <w:rFonts w:hint="eastAsia"/>
                <w:color w:val="000000"/>
                <w:kern w:val="0"/>
                <w:sz w:val="21"/>
                <w:szCs w:val="21"/>
                <w:lang w:bidi="ar"/>
              </w:rPr>
              <w:t>m</w:t>
            </w:r>
            <w:r>
              <w:rPr>
                <w:rFonts w:hint="eastAsia"/>
                <w:color w:val="000000"/>
                <w:kern w:val="0"/>
                <w:sz w:val="21"/>
                <w:szCs w:val="21"/>
                <w:vertAlign w:val="superscript"/>
                <w:lang w:bidi="ar"/>
              </w:rPr>
              <w:t>3</w:t>
            </w:r>
            <w:r>
              <w:rPr>
                <w:rFonts w:hint="eastAsia"/>
                <w:color w:val="000000"/>
                <w:kern w:val="0"/>
                <w:sz w:val="21"/>
                <w:szCs w:val="21"/>
                <w:lang w:bidi="ar"/>
              </w:rPr>
              <w:t>）</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A29231" w14:textId="77777777" w:rsidR="00992653" w:rsidRDefault="00000000">
            <w:pPr>
              <w:ind w:firstLineChars="0" w:firstLine="0"/>
              <w:jc w:val="center"/>
              <w:textAlignment w:val="center"/>
              <w:rPr>
                <w:color w:val="000000"/>
                <w:sz w:val="21"/>
                <w:szCs w:val="21"/>
              </w:rPr>
            </w:pPr>
            <w:r>
              <w:rPr>
                <w:rFonts w:hint="eastAsia"/>
                <w:color w:val="000000"/>
                <w:kern w:val="0"/>
                <w:sz w:val="21"/>
                <w:szCs w:val="21"/>
                <w:lang w:bidi="ar"/>
              </w:rPr>
              <w:t>翻耕（</w:t>
            </w:r>
            <w:r>
              <w:rPr>
                <w:rFonts w:hint="eastAsia"/>
                <w:color w:val="000000"/>
                <w:kern w:val="0"/>
                <w:sz w:val="21"/>
                <w:szCs w:val="21"/>
                <w:lang w:bidi="ar"/>
              </w:rPr>
              <w:t>m</w:t>
            </w:r>
            <w:r>
              <w:rPr>
                <w:rFonts w:hint="eastAsia"/>
                <w:color w:val="000000"/>
                <w:kern w:val="0"/>
                <w:sz w:val="21"/>
                <w:szCs w:val="21"/>
                <w:vertAlign w:val="superscript"/>
                <w:lang w:bidi="ar"/>
              </w:rPr>
              <w:t>2</w:t>
            </w:r>
            <w:r>
              <w:rPr>
                <w:rFonts w:hint="eastAsia"/>
                <w:color w:val="000000"/>
                <w:kern w:val="0"/>
                <w:sz w:val="21"/>
                <w:szCs w:val="21"/>
                <w:lang w:bidi="ar"/>
              </w:rPr>
              <w:t>）</w:t>
            </w:r>
          </w:p>
        </w:tc>
        <w:tc>
          <w:tcPr>
            <w:tcW w:w="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3CF4095" w14:textId="77777777" w:rsidR="00992653" w:rsidRDefault="00000000">
            <w:pPr>
              <w:ind w:firstLineChars="0" w:firstLine="0"/>
              <w:jc w:val="center"/>
              <w:textAlignment w:val="center"/>
              <w:rPr>
                <w:color w:val="000000"/>
                <w:sz w:val="21"/>
                <w:szCs w:val="21"/>
              </w:rPr>
            </w:pPr>
            <w:r>
              <w:rPr>
                <w:color w:val="000000"/>
                <w:kern w:val="0"/>
                <w:sz w:val="21"/>
                <w:szCs w:val="21"/>
                <w:lang w:bidi="ar"/>
              </w:rPr>
              <w:t>种草</w:t>
            </w:r>
            <w:r>
              <w:rPr>
                <w:rFonts w:hint="eastAsia"/>
                <w:color w:val="000000"/>
                <w:kern w:val="0"/>
                <w:sz w:val="21"/>
                <w:szCs w:val="21"/>
                <w:lang w:bidi="ar"/>
              </w:rPr>
              <w:t>（</w:t>
            </w:r>
            <w:r>
              <w:rPr>
                <w:rFonts w:hint="eastAsia"/>
                <w:color w:val="000000"/>
                <w:kern w:val="0"/>
                <w:sz w:val="21"/>
                <w:szCs w:val="21"/>
                <w:lang w:bidi="ar"/>
              </w:rPr>
              <w:t>m</w:t>
            </w:r>
            <w:r>
              <w:rPr>
                <w:rFonts w:hint="eastAsia"/>
                <w:color w:val="000000"/>
                <w:kern w:val="0"/>
                <w:sz w:val="21"/>
                <w:szCs w:val="21"/>
                <w:vertAlign w:val="superscript"/>
                <w:lang w:bidi="ar"/>
              </w:rPr>
              <w:t>2</w:t>
            </w:r>
            <w:r>
              <w:rPr>
                <w:rFonts w:hint="eastAsia"/>
                <w:color w:val="000000"/>
                <w:kern w:val="0"/>
                <w:sz w:val="21"/>
                <w:szCs w:val="21"/>
                <w:lang w:bidi="ar"/>
              </w:rPr>
              <w:t>）</w:t>
            </w:r>
          </w:p>
        </w:tc>
      </w:tr>
      <w:tr w:rsidR="00992653" w14:paraId="6D6242C8" w14:textId="77777777">
        <w:trPr>
          <w:trHeight w:val="283"/>
        </w:trPr>
        <w:tc>
          <w:tcPr>
            <w:tcW w:w="124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415C16C" w14:textId="77777777" w:rsidR="00992653" w:rsidRDefault="00000000">
            <w:pPr>
              <w:ind w:firstLineChars="0" w:firstLine="0"/>
              <w:jc w:val="center"/>
              <w:textAlignment w:val="center"/>
              <w:rPr>
                <w:color w:val="000000"/>
                <w:sz w:val="21"/>
                <w:szCs w:val="21"/>
              </w:rPr>
            </w:pPr>
            <w:r>
              <w:rPr>
                <w:color w:val="000000"/>
                <w:kern w:val="0"/>
                <w:sz w:val="21"/>
                <w:szCs w:val="21"/>
                <w:lang w:bidi="ar"/>
              </w:rPr>
              <w:t>工业场地南侧</w:t>
            </w:r>
          </w:p>
        </w:tc>
        <w:tc>
          <w:tcPr>
            <w:tcW w:w="7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1AA332F" w14:textId="77777777" w:rsidR="00992653" w:rsidRDefault="00000000">
            <w:pPr>
              <w:ind w:firstLine="420"/>
              <w:jc w:val="center"/>
              <w:textAlignment w:val="center"/>
              <w:rPr>
                <w:color w:val="000000"/>
                <w:sz w:val="21"/>
                <w:szCs w:val="21"/>
              </w:rPr>
            </w:pPr>
            <w:r>
              <w:rPr>
                <w:color w:val="000000"/>
                <w:kern w:val="0"/>
                <w:sz w:val="21"/>
                <w:szCs w:val="21"/>
                <w:lang w:bidi="ar"/>
              </w:rPr>
              <w:t>10649</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97A81F1" w14:textId="77777777" w:rsidR="00992653" w:rsidRDefault="00000000">
            <w:pPr>
              <w:ind w:firstLine="420"/>
              <w:jc w:val="center"/>
              <w:textAlignment w:val="center"/>
              <w:rPr>
                <w:color w:val="000000"/>
                <w:sz w:val="21"/>
                <w:szCs w:val="21"/>
              </w:rPr>
            </w:pPr>
            <w:r>
              <w:rPr>
                <w:color w:val="000000"/>
                <w:kern w:val="0"/>
                <w:sz w:val="21"/>
                <w:szCs w:val="21"/>
                <w:lang w:bidi="ar"/>
              </w:rPr>
              <w:t>2130</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D7DBA8" w14:textId="77777777" w:rsidR="00992653" w:rsidRDefault="00992653">
            <w:pPr>
              <w:ind w:firstLine="420"/>
              <w:jc w:val="center"/>
              <w:rPr>
                <w:color w:val="000000"/>
                <w:sz w:val="21"/>
                <w:szCs w:val="21"/>
              </w:rPr>
            </w:pPr>
          </w:p>
        </w:tc>
        <w:tc>
          <w:tcPr>
            <w:tcW w:w="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12A575" w14:textId="77777777" w:rsidR="00992653" w:rsidRDefault="00000000">
            <w:pPr>
              <w:ind w:firstLine="420"/>
              <w:jc w:val="center"/>
              <w:rPr>
                <w:color w:val="000000"/>
                <w:sz w:val="21"/>
                <w:szCs w:val="21"/>
              </w:rPr>
            </w:pPr>
            <w:r>
              <w:rPr>
                <w:rFonts w:hint="eastAsia"/>
                <w:color w:val="000000"/>
                <w:kern w:val="0"/>
                <w:sz w:val="21"/>
                <w:szCs w:val="21"/>
                <w:lang w:bidi="ar"/>
              </w:rPr>
              <w:t>9587</w:t>
            </w:r>
          </w:p>
        </w:tc>
      </w:tr>
      <w:tr w:rsidR="00992653" w14:paraId="73DFF146" w14:textId="77777777">
        <w:trPr>
          <w:trHeight w:val="283"/>
        </w:trPr>
        <w:tc>
          <w:tcPr>
            <w:tcW w:w="124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A8E538" w14:textId="77777777" w:rsidR="00992653" w:rsidRDefault="00000000">
            <w:pPr>
              <w:ind w:firstLineChars="0" w:firstLine="0"/>
              <w:jc w:val="center"/>
              <w:textAlignment w:val="center"/>
              <w:rPr>
                <w:color w:val="000000"/>
                <w:sz w:val="21"/>
                <w:szCs w:val="21"/>
              </w:rPr>
            </w:pPr>
            <w:r>
              <w:rPr>
                <w:color w:val="000000"/>
                <w:kern w:val="0"/>
                <w:sz w:val="21"/>
                <w:szCs w:val="21"/>
                <w:lang w:bidi="ar"/>
              </w:rPr>
              <w:t>前期治理场地完善</w:t>
            </w:r>
          </w:p>
        </w:tc>
        <w:tc>
          <w:tcPr>
            <w:tcW w:w="7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6E8B36" w14:textId="77777777" w:rsidR="00992653" w:rsidRDefault="00000000">
            <w:pPr>
              <w:ind w:firstLine="420"/>
              <w:jc w:val="center"/>
              <w:textAlignment w:val="center"/>
              <w:rPr>
                <w:color w:val="000000"/>
                <w:sz w:val="21"/>
                <w:szCs w:val="21"/>
              </w:rPr>
            </w:pPr>
            <w:r>
              <w:rPr>
                <w:color w:val="000000"/>
                <w:kern w:val="0"/>
                <w:sz w:val="21"/>
                <w:szCs w:val="21"/>
                <w:lang w:bidi="ar"/>
              </w:rPr>
              <w:t>5505</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2DF3F74" w14:textId="77777777" w:rsidR="00992653" w:rsidRDefault="00992653">
            <w:pPr>
              <w:ind w:firstLine="420"/>
              <w:jc w:val="center"/>
              <w:textAlignment w:val="center"/>
              <w:rPr>
                <w:color w:val="000000"/>
                <w:sz w:val="21"/>
                <w:szCs w:val="21"/>
              </w:rPr>
            </w:pP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09921EC2" w14:textId="77777777" w:rsidR="00992653" w:rsidRDefault="00000000">
            <w:pPr>
              <w:ind w:firstLine="420"/>
              <w:jc w:val="both"/>
              <w:textAlignment w:val="center"/>
              <w:rPr>
                <w:color w:val="000000"/>
                <w:sz w:val="21"/>
                <w:szCs w:val="21"/>
              </w:rPr>
            </w:pPr>
            <w:r>
              <w:rPr>
                <w:color w:val="000000"/>
                <w:kern w:val="0"/>
                <w:sz w:val="21"/>
                <w:szCs w:val="21"/>
                <w:lang w:bidi="ar"/>
              </w:rPr>
              <w:t>5505</w:t>
            </w:r>
          </w:p>
        </w:tc>
        <w:tc>
          <w:tcPr>
            <w:tcW w:w="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B2B53E" w14:textId="77777777" w:rsidR="00992653" w:rsidRDefault="00992653">
            <w:pPr>
              <w:ind w:firstLine="420"/>
              <w:jc w:val="center"/>
              <w:textAlignment w:val="center"/>
              <w:rPr>
                <w:color w:val="000000"/>
                <w:sz w:val="21"/>
                <w:szCs w:val="21"/>
              </w:rPr>
            </w:pPr>
          </w:p>
        </w:tc>
      </w:tr>
      <w:tr w:rsidR="00992653" w14:paraId="282D7E89" w14:textId="77777777">
        <w:trPr>
          <w:trHeight w:val="283"/>
        </w:trPr>
        <w:tc>
          <w:tcPr>
            <w:tcW w:w="124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137FDE4" w14:textId="77777777" w:rsidR="00992653" w:rsidRDefault="00000000">
            <w:pPr>
              <w:ind w:firstLine="420"/>
              <w:jc w:val="center"/>
              <w:textAlignment w:val="center"/>
              <w:rPr>
                <w:color w:val="000000"/>
                <w:sz w:val="21"/>
                <w:szCs w:val="21"/>
              </w:rPr>
            </w:pPr>
            <w:r>
              <w:rPr>
                <w:color w:val="000000"/>
                <w:kern w:val="0"/>
                <w:sz w:val="21"/>
                <w:szCs w:val="21"/>
                <w:lang w:bidi="ar"/>
              </w:rPr>
              <w:t>合计</w:t>
            </w:r>
          </w:p>
        </w:tc>
        <w:tc>
          <w:tcPr>
            <w:tcW w:w="798"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141096" w14:textId="77777777" w:rsidR="00992653" w:rsidRDefault="00000000">
            <w:pPr>
              <w:ind w:firstLine="420"/>
              <w:jc w:val="center"/>
              <w:textAlignment w:val="center"/>
              <w:rPr>
                <w:color w:val="000000"/>
                <w:sz w:val="21"/>
                <w:szCs w:val="21"/>
              </w:rPr>
            </w:pPr>
            <w:r>
              <w:rPr>
                <w:color w:val="000000"/>
                <w:kern w:val="0"/>
                <w:sz w:val="21"/>
                <w:szCs w:val="21"/>
                <w:lang w:bidi="ar"/>
              </w:rPr>
              <w:t>16154</w:t>
            </w:r>
          </w:p>
        </w:tc>
        <w:tc>
          <w:tcPr>
            <w:tcW w:w="98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CD0E99" w14:textId="77777777" w:rsidR="00992653" w:rsidRDefault="00000000">
            <w:pPr>
              <w:ind w:firstLine="420"/>
              <w:jc w:val="center"/>
              <w:textAlignment w:val="center"/>
              <w:rPr>
                <w:color w:val="000000"/>
                <w:sz w:val="21"/>
                <w:szCs w:val="21"/>
              </w:rPr>
            </w:pPr>
            <w:r>
              <w:rPr>
                <w:rFonts w:hint="eastAsia"/>
                <w:color w:val="000000"/>
                <w:kern w:val="0"/>
                <w:sz w:val="21"/>
                <w:szCs w:val="21"/>
                <w:lang w:bidi="ar"/>
              </w:rPr>
              <w:t>2130</w:t>
            </w:r>
          </w:p>
        </w:tc>
        <w:tc>
          <w:tcPr>
            <w:tcW w:w="16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14:paraId="6DB6080E" w14:textId="77777777" w:rsidR="00992653" w:rsidRDefault="00000000">
            <w:pPr>
              <w:ind w:firstLine="420"/>
              <w:jc w:val="both"/>
              <w:textAlignment w:val="center"/>
              <w:rPr>
                <w:color w:val="000000"/>
                <w:sz w:val="21"/>
                <w:szCs w:val="21"/>
              </w:rPr>
            </w:pPr>
            <w:r>
              <w:rPr>
                <w:color w:val="000000"/>
                <w:kern w:val="0"/>
                <w:sz w:val="21"/>
                <w:szCs w:val="21"/>
                <w:lang w:bidi="ar"/>
              </w:rPr>
              <w:t>5505</w:t>
            </w:r>
          </w:p>
        </w:tc>
        <w:tc>
          <w:tcPr>
            <w:tcW w:w="9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B5FE051" w14:textId="77777777" w:rsidR="00992653" w:rsidRDefault="00000000">
            <w:pPr>
              <w:ind w:firstLine="420"/>
              <w:jc w:val="both"/>
              <w:textAlignment w:val="center"/>
              <w:rPr>
                <w:color w:val="000000"/>
                <w:sz w:val="21"/>
                <w:szCs w:val="21"/>
              </w:rPr>
            </w:pPr>
            <w:r>
              <w:rPr>
                <w:rFonts w:hint="eastAsia"/>
                <w:color w:val="000000"/>
                <w:kern w:val="0"/>
                <w:sz w:val="21"/>
                <w:szCs w:val="21"/>
                <w:lang w:bidi="ar"/>
              </w:rPr>
              <w:t>9587</w:t>
            </w:r>
          </w:p>
        </w:tc>
      </w:tr>
    </w:tbl>
    <w:p w14:paraId="745C1207"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13" w:name="_Toc2196"/>
      <w:r>
        <w:rPr>
          <w:rFonts w:ascii="Times New Roman" w:eastAsia="黑体" w:hAnsi="Times New Roman" w:hint="eastAsia"/>
          <w:b w:val="0"/>
          <w:color w:val="000000"/>
          <w:sz w:val="24"/>
          <w:szCs w:val="24"/>
        </w:rPr>
        <w:t>三、</w:t>
      </w:r>
      <w:r>
        <w:rPr>
          <w:rFonts w:ascii="Times New Roman" w:eastAsia="黑体" w:hAnsi="Times New Roman"/>
          <w:b w:val="0"/>
          <w:color w:val="000000"/>
          <w:sz w:val="24"/>
          <w:szCs w:val="24"/>
          <w:lang w:val="zh-CN"/>
        </w:rPr>
        <w:t>矿山地质环境监测工程</w:t>
      </w:r>
      <w:bookmarkEnd w:id="13"/>
    </w:p>
    <w:p w14:paraId="0B2C8298" w14:textId="77777777" w:rsidR="00992653" w:rsidRDefault="00000000">
      <w:pPr>
        <w:ind w:firstLine="480"/>
        <w:rPr>
          <w:lang w:val="zh-CN"/>
        </w:rPr>
      </w:pPr>
      <w:r>
        <w:rPr>
          <w:lang w:val="zh-CN"/>
        </w:rPr>
        <w:t>为了做好地质灾害监测预警以及保护土地资源工作，本年度对露天采场边坡崩塌灾害进行监测以及地形地貌景观与土地资源进行监测。</w:t>
      </w:r>
      <w:r>
        <w:rPr>
          <w:lang w:val="zh-CN"/>
        </w:rPr>
        <w:t xml:space="preserve"> </w:t>
      </w:r>
    </w:p>
    <w:p w14:paraId="459AB1FF" w14:textId="77777777" w:rsidR="00992653" w:rsidRDefault="00000000">
      <w:pPr>
        <w:ind w:firstLine="480"/>
        <w:rPr>
          <w:lang w:val="zh-CN"/>
        </w:rPr>
      </w:pPr>
      <w:r>
        <w:rPr>
          <w:lang w:val="zh-CN"/>
        </w:rPr>
        <w:t>1</w:t>
      </w:r>
      <w:r>
        <w:rPr>
          <w:lang w:val="zh-CN"/>
        </w:rPr>
        <w:t>、地质灾害监测</w:t>
      </w:r>
    </w:p>
    <w:p w14:paraId="5AAB66FE" w14:textId="77777777" w:rsidR="00992653" w:rsidRDefault="00000000">
      <w:pPr>
        <w:ind w:firstLine="480"/>
        <w:rPr>
          <w:lang w:val="zh-CN"/>
        </w:rPr>
      </w:pPr>
      <w:r>
        <w:rPr>
          <w:lang w:val="zh-CN"/>
        </w:rPr>
        <w:t>本期主要对露天采场边坡崩塌灾害进行监测。</w:t>
      </w:r>
    </w:p>
    <w:p w14:paraId="7C9AF290" w14:textId="77777777" w:rsidR="00992653" w:rsidRDefault="00000000">
      <w:pPr>
        <w:ind w:firstLine="480"/>
        <w:rPr>
          <w:lang w:val="zh-CN"/>
        </w:rPr>
      </w:pPr>
      <w:r>
        <w:rPr>
          <w:lang w:val="zh-CN"/>
        </w:rPr>
        <w:t>监测点的布设：</w:t>
      </w:r>
      <w:proofErr w:type="gramStart"/>
      <w:r>
        <w:rPr>
          <w:lang w:val="zh-CN"/>
        </w:rPr>
        <w:t>在采坑外侧</w:t>
      </w:r>
      <w:proofErr w:type="gramEnd"/>
      <w:r>
        <w:rPr>
          <w:lang w:val="zh-CN"/>
        </w:rPr>
        <w:t>设置固定点作为监测站点，在边坡上方共布置</w:t>
      </w:r>
      <w:r>
        <w:t>8</w:t>
      </w:r>
      <w:r>
        <w:rPr>
          <w:lang w:val="zh-CN"/>
        </w:rPr>
        <w:t>个监测点。露天采场边坡崩塌灾害监测点坐标见表</w:t>
      </w:r>
      <w:r>
        <w:rPr>
          <w:lang w:val="zh-CN"/>
        </w:rPr>
        <w:t>5-3</w:t>
      </w:r>
      <w:r>
        <w:rPr>
          <w:lang w:val="zh-CN"/>
        </w:rPr>
        <w:t>。</w:t>
      </w:r>
    </w:p>
    <w:p w14:paraId="5F588BC7" w14:textId="77777777" w:rsidR="00992653" w:rsidRDefault="00992653">
      <w:pPr>
        <w:ind w:firstLineChars="0" w:firstLine="0"/>
        <w:jc w:val="center"/>
        <w:rPr>
          <w:rFonts w:eastAsia="黑体"/>
          <w:color w:val="000000"/>
          <w:szCs w:val="21"/>
        </w:rPr>
      </w:pPr>
    </w:p>
    <w:p w14:paraId="62F728BC" w14:textId="77777777" w:rsidR="00992653" w:rsidRDefault="00000000">
      <w:pPr>
        <w:ind w:firstLineChars="0" w:firstLine="0"/>
        <w:jc w:val="center"/>
      </w:pPr>
      <w:r>
        <w:rPr>
          <w:rFonts w:eastAsia="黑体"/>
          <w:color w:val="000000"/>
          <w:szCs w:val="21"/>
        </w:rPr>
        <w:t>表</w:t>
      </w:r>
      <w:r>
        <w:rPr>
          <w:rFonts w:eastAsia="黑体"/>
          <w:color w:val="000000"/>
          <w:szCs w:val="21"/>
        </w:rPr>
        <w:t xml:space="preserve">5-3  </w:t>
      </w:r>
      <w:r>
        <w:rPr>
          <w:rFonts w:eastAsia="黑体"/>
          <w:color w:val="000000"/>
          <w:szCs w:val="21"/>
        </w:rPr>
        <w:t>露天采场边坡崩塌灾害监测点坐标表</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577"/>
        <w:gridCol w:w="1635"/>
        <w:gridCol w:w="932"/>
        <w:gridCol w:w="1579"/>
        <w:gridCol w:w="1601"/>
      </w:tblGrid>
      <w:tr w:rsidR="00992653" w14:paraId="5F9097A7" w14:textId="77777777">
        <w:trPr>
          <w:trHeight w:val="270"/>
        </w:trPr>
        <w:tc>
          <w:tcPr>
            <w:tcW w:w="701" w:type="pct"/>
            <w:shd w:val="clear" w:color="auto" w:fill="auto"/>
            <w:noWrap/>
            <w:vAlign w:val="center"/>
          </w:tcPr>
          <w:p w14:paraId="3EE28D2A"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编号</w:t>
            </w:r>
          </w:p>
        </w:tc>
        <w:tc>
          <w:tcPr>
            <w:tcW w:w="925" w:type="pct"/>
            <w:shd w:val="clear" w:color="auto" w:fill="auto"/>
            <w:noWrap/>
            <w:vAlign w:val="center"/>
          </w:tcPr>
          <w:p w14:paraId="144E4812"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X</w:t>
            </w:r>
          </w:p>
        </w:tc>
        <w:tc>
          <w:tcPr>
            <w:tcW w:w="959" w:type="pct"/>
            <w:shd w:val="clear" w:color="auto" w:fill="auto"/>
            <w:noWrap/>
            <w:vAlign w:val="center"/>
          </w:tcPr>
          <w:p w14:paraId="1A2F9CC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Y</w:t>
            </w:r>
          </w:p>
        </w:tc>
        <w:tc>
          <w:tcPr>
            <w:tcW w:w="547" w:type="pct"/>
            <w:shd w:val="clear" w:color="auto" w:fill="auto"/>
            <w:noWrap/>
            <w:vAlign w:val="center"/>
          </w:tcPr>
          <w:p w14:paraId="2F9E47A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编号</w:t>
            </w:r>
          </w:p>
        </w:tc>
        <w:tc>
          <w:tcPr>
            <w:tcW w:w="926" w:type="pct"/>
            <w:shd w:val="clear" w:color="auto" w:fill="auto"/>
            <w:noWrap/>
            <w:vAlign w:val="center"/>
          </w:tcPr>
          <w:p w14:paraId="662F7E7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X</w:t>
            </w:r>
          </w:p>
        </w:tc>
        <w:tc>
          <w:tcPr>
            <w:tcW w:w="939" w:type="pct"/>
            <w:shd w:val="clear" w:color="auto" w:fill="auto"/>
            <w:noWrap/>
            <w:vAlign w:val="center"/>
          </w:tcPr>
          <w:p w14:paraId="4713D9A0"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Y</w:t>
            </w:r>
          </w:p>
        </w:tc>
      </w:tr>
      <w:tr w:rsidR="00992653" w14:paraId="244D396F" w14:textId="77777777">
        <w:trPr>
          <w:trHeight w:val="270"/>
        </w:trPr>
        <w:tc>
          <w:tcPr>
            <w:tcW w:w="701" w:type="pct"/>
            <w:shd w:val="clear" w:color="auto" w:fill="auto"/>
            <w:noWrap/>
            <w:vAlign w:val="center"/>
          </w:tcPr>
          <w:p w14:paraId="4916DB4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J1</w:t>
            </w:r>
          </w:p>
        </w:tc>
        <w:tc>
          <w:tcPr>
            <w:tcW w:w="925" w:type="pct"/>
            <w:shd w:val="clear" w:color="auto" w:fill="auto"/>
            <w:noWrap/>
            <w:vAlign w:val="center"/>
          </w:tcPr>
          <w:p w14:paraId="0CE70511"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4594993 </w:t>
            </w:r>
          </w:p>
        </w:tc>
        <w:tc>
          <w:tcPr>
            <w:tcW w:w="959" w:type="pct"/>
            <w:shd w:val="clear" w:color="auto" w:fill="auto"/>
            <w:noWrap/>
            <w:vAlign w:val="center"/>
          </w:tcPr>
          <w:p w14:paraId="15BA2197"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40443713 </w:t>
            </w:r>
          </w:p>
        </w:tc>
        <w:tc>
          <w:tcPr>
            <w:tcW w:w="547" w:type="pct"/>
            <w:shd w:val="clear" w:color="auto" w:fill="auto"/>
            <w:noWrap/>
            <w:vAlign w:val="center"/>
          </w:tcPr>
          <w:p w14:paraId="20A74B1D"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J4</w:t>
            </w:r>
          </w:p>
        </w:tc>
        <w:tc>
          <w:tcPr>
            <w:tcW w:w="926" w:type="pct"/>
            <w:shd w:val="clear" w:color="auto" w:fill="auto"/>
            <w:noWrap/>
            <w:vAlign w:val="center"/>
          </w:tcPr>
          <w:p w14:paraId="4CF96649"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4594848 </w:t>
            </w:r>
          </w:p>
        </w:tc>
        <w:tc>
          <w:tcPr>
            <w:tcW w:w="939" w:type="pct"/>
            <w:shd w:val="clear" w:color="auto" w:fill="auto"/>
            <w:noWrap/>
            <w:vAlign w:val="center"/>
          </w:tcPr>
          <w:p w14:paraId="16D5D4B1"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40443865 </w:t>
            </w:r>
          </w:p>
        </w:tc>
      </w:tr>
      <w:tr w:rsidR="00992653" w14:paraId="6B497A30" w14:textId="77777777">
        <w:trPr>
          <w:trHeight w:val="270"/>
        </w:trPr>
        <w:tc>
          <w:tcPr>
            <w:tcW w:w="701" w:type="pct"/>
            <w:shd w:val="clear" w:color="auto" w:fill="auto"/>
            <w:noWrap/>
            <w:vAlign w:val="center"/>
          </w:tcPr>
          <w:p w14:paraId="41A1147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J2</w:t>
            </w:r>
          </w:p>
        </w:tc>
        <w:tc>
          <w:tcPr>
            <w:tcW w:w="925" w:type="pct"/>
            <w:shd w:val="clear" w:color="auto" w:fill="auto"/>
            <w:noWrap/>
            <w:vAlign w:val="center"/>
          </w:tcPr>
          <w:p w14:paraId="5B9AFB76"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4595017 </w:t>
            </w:r>
          </w:p>
        </w:tc>
        <w:tc>
          <w:tcPr>
            <w:tcW w:w="959" w:type="pct"/>
            <w:shd w:val="clear" w:color="auto" w:fill="auto"/>
            <w:noWrap/>
            <w:vAlign w:val="center"/>
          </w:tcPr>
          <w:p w14:paraId="63ADBCB9"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40443831 </w:t>
            </w:r>
          </w:p>
        </w:tc>
        <w:tc>
          <w:tcPr>
            <w:tcW w:w="547" w:type="pct"/>
            <w:shd w:val="clear" w:color="auto" w:fill="auto"/>
            <w:noWrap/>
            <w:vAlign w:val="center"/>
          </w:tcPr>
          <w:p w14:paraId="1B2E03C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J5</w:t>
            </w:r>
          </w:p>
        </w:tc>
        <w:tc>
          <w:tcPr>
            <w:tcW w:w="926" w:type="pct"/>
            <w:shd w:val="clear" w:color="auto" w:fill="auto"/>
            <w:noWrap/>
            <w:vAlign w:val="center"/>
          </w:tcPr>
          <w:p w14:paraId="4F5321A9"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4594815 </w:t>
            </w:r>
          </w:p>
        </w:tc>
        <w:tc>
          <w:tcPr>
            <w:tcW w:w="939" w:type="pct"/>
            <w:shd w:val="clear" w:color="auto" w:fill="auto"/>
            <w:noWrap/>
            <w:vAlign w:val="center"/>
          </w:tcPr>
          <w:p w14:paraId="433F37B9"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40443808 </w:t>
            </w:r>
          </w:p>
        </w:tc>
      </w:tr>
      <w:tr w:rsidR="00992653" w14:paraId="4CA79DDF" w14:textId="77777777">
        <w:trPr>
          <w:trHeight w:val="270"/>
        </w:trPr>
        <w:tc>
          <w:tcPr>
            <w:tcW w:w="701" w:type="pct"/>
            <w:shd w:val="clear" w:color="auto" w:fill="auto"/>
            <w:noWrap/>
            <w:vAlign w:val="center"/>
          </w:tcPr>
          <w:p w14:paraId="7CE1764D"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J3</w:t>
            </w:r>
          </w:p>
        </w:tc>
        <w:tc>
          <w:tcPr>
            <w:tcW w:w="925" w:type="pct"/>
            <w:shd w:val="clear" w:color="auto" w:fill="auto"/>
            <w:noWrap/>
            <w:vAlign w:val="center"/>
          </w:tcPr>
          <w:p w14:paraId="70845358"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4594914 </w:t>
            </w:r>
          </w:p>
        </w:tc>
        <w:tc>
          <w:tcPr>
            <w:tcW w:w="959" w:type="pct"/>
            <w:shd w:val="clear" w:color="auto" w:fill="auto"/>
            <w:noWrap/>
            <w:vAlign w:val="center"/>
          </w:tcPr>
          <w:p w14:paraId="1F7E3C0D"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 xml:space="preserve">40443856 </w:t>
            </w:r>
          </w:p>
        </w:tc>
        <w:tc>
          <w:tcPr>
            <w:tcW w:w="2412" w:type="pct"/>
            <w:gridSpan w:val="3"/>
            <w:shd w:val="clear" w:color="auto" w:fill="auto"/>
            <w:noWrap/>
            <w:vAlign w:val="center"/>
          </w:tcPr>
          <w:p w14:paraId="48D2738C"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2000</w:t>
            </w:r>
            <w:r>
              <w:rPr>
                <w:rFonts w:hint="eastAsia"/>
                <w:color w:val="000000"/>
                <w:kern w:val="0"/>
                <w:sz w:val="21"/>
                <w:szCs w:val="21"/>
              </w:rPr>
              <w:t>国家大地坐标系</w:t>
            </w:r>
          </w:p>
        </w:tc>
      </w:tr>
    </w:tbl>
    <w:p w14:paraId="55604FF3" w14:textId="77777777" w:rsidR="00992653" w:rsidRDefault="00000000">
      <w:pPr>
        <w:ind w:firstLine="480"/>
        <w:rPr>
          <w:lang w:val="zh-CN"/>
        </w:rPr>
      </w:pPr>
      <w:r>
        <w:rPr>
          <w:lang w:val="zh-CN"/>
        </w:rPr>
        <w:t>监测内容：边坡变形，对边坡进行水平位移测量，每次监测要有监测记录，监测记录上体现监测时间、监测人员、监测点的变化情况。</w:t>
      </w:r>
    </w:p>
    <w:p w14:paraId="6AE7F23E" w14:textId="77777777" w:rsidR="00992653" w:rsidRDefault="00000000">
      <w:pPr>
        <w:ind w:firstLine="480"/>
        <w:rPr>
          <w:lang w:val="zh-CN"/>
        </w:rPr>
      </w:pPr>
      <w:r>
        <w:rPr>
          <w:lang w:val="zh-CN"/>
        </w:rPr>
        <w:t>监测方法：监测方法采用相对位移法与目测相结合。相对位移法：在距边坡</w:t>
      </w:r>
      <w:r>
        <w:rPr>
          <w:lang w:val="zh-CN"/>
        </w:rPr>
        <w:t xml:space="preserve"> 5-10m </w:t>
      </w:r>
      <w:r>
        <w:rPr>
          <w:lang w:val="zh-CN"/>
        </w:rPr>
        <w:t>处设置固定</w:t>
      </w:r>
      <w:proofErr w:type="gramStart"/>
      <w:r>
        <w:rPr>
          <w:lang w:val="zh-CN"/>
        </w:rPr>
        <w:t>桩作为</w:t>
      </w:r>
      <w:proofErr w:type="gramEnd"/>
      <w:r>
        <w:rPr>
          <w:lang w:val="zh-CN"/>
        </w:rPr>
        <w:t>参照物，采用水准仪测量或全站仪等量具对地面的水平变形量进行测量。记录监测的测量结果，并填表留存。</w:t>
      </w:r>
    </w:p>
    <w:p w14:paraId="5F4533FA" w14:textId="77777777" w:rsidR="00992653" w:rsidRDefault="00000000">
      <w:pPr>
        <w:ind w:firstLine="480"/>
        <w:rPr>
          <w:lang w:val="zh-CN"/>
        </w:rPr>
      </w:pPr>
      <w:r>
        <w:rPr>
          <w:lang w:val="zh-CN"/>
        </w:rPr>
        <w:t>监测频率：每月两次，雨季加密。</w:t>
      </w:r>
    </w:p>
    <w:p w14:paraId="7CE7D69B" w14:textId="77777777" w:rsidR="00992653" w:rsidRDefault="00000000">
      <w:pPr>
        <w:ind w:firstLine="480"/>
        <w:rPr>
          <w:lang w:val="zh-CN"/>
        </w:rPr>
      </w:pPr>
      <w:r>
        <w:rPr>
          <w:lang w:val="zh-CN"/>
        </w:rPr>
        <w:t>技术要求：监测基准点布置在基岩稳定、视野开阔、矿山开采活动影响之外的区域，测量时监测基准点由矿区外已知基准点引入矿区内，观测地表水平变形。</w:t>
      </w:r>
    </w:p>
    <w:p w14:paraId="652101E0" w14:textId="77777777" w:rsidR="00992653" w:rsidRDefault="00000000">
      <w:pPr>
        <w:ind w:firstLine="480"/>
        <w:rPr>
          <w:lang w:val="zh-CN"/>
        </w:rPr>
      </w:pPr>
      <w:r>
        <w:rPr>
          <w:lang w:val="zh-CN"/>
        </w:rPr>
        <w:t>监测时尽量避开雨天，并且要选用有相关工作经验的人员进行监测，防止因突然发生崩塌灾害，造成安全事故。</w:t>
      </w:r>
      <w:r>
        <w:rPr>
          <w:lang w:val="zh-CN"/>
        </w:rPr>
        <w:t xml:space="preserve"> </w:t>
      </w:r>
    </w:p>
    <w:p w14:paraId="3E51DB19" w14:textId="77777777" w:rsidR="00992653" w:rsidRDefault="00000000">
      <w:pPr>
        <w:ind w:firstLine="480"/>
        <w:rPr>
          <w:lang w:val="zh-CN"/>
        </w:rPr>
      </w:pPr>
      <w:r>
        <w:rPr>
          <w:lang w:val="zh-CN"/>
        </w:rPr>
        <w:t>监测时间：</w:t>
      </w:r>
      <w:r>
        <w:rPr>
          <w:lang w:val="zh-CN"/>
        </w:rPr>
        <w:t>202</w:t>
      </w:r>
      <w:r>
        <w:rPr>
          <w:rFonts w:hint="eastAsia"/>
        </w:rPr>
        <w:t>4</w:t>
      </w:r>
      <w:r>
        <w:rPr>
          <w:lang w:val="zh-CN"/>
        </w:rPr>
        <w:t xml:space="preserve"> </w:t>
      </w:r>
      <w:r>
        <w:rPr>
          <w:lang w:val="zh-CN"/>
        </w:rPr>
        <w:t>年</w:t>
      </w:r>
      <w:r>
        <w:rPr>
          <w:lang w:val="zh-CN"/>
        </w:rPr>
        <w:t xml:space="preserve"> </w:t>
      </w:r>
      <w:r>
        <w:t>1</w:t>
      </w:r>
      <w:r>
        <w:rPr>
          <w:lang w:val="zh-CN"/>
        </w:rPr>
        <w:t>月</w:t>
      </w:r>
      <w:r>
        <w:rPr>
          <w:lang w:val="zh-CN"/>
        </w:rPr>
        <w:t xml:space="preserve"> 1 </w:t>
      </w:r>
      <w:r>
        <w:rPr>
          <w:lang w:val="zh-CN"/>
        </w:rPr>
        <w:t>日至</w:t>
      </w:r>
      <w:r>
        <w:rPr>
          <w:lang w:val="zh-CN"/>
        </w:rPr>
        <w:t xml:space="preserve"> 202</w:t>
      </w:r>
      <w:r>
        <w:rPr>
          <w:rFonts w:hint="eastAsia"/>
        </w:rPr>
        <w:t>4</w:t>
      </w:r>
      <w:r>
        <w:rPr>
          <w:lang w:val="zh-CN"/>
        </w:rPr>
        <w:t xml:space="preserve"> </w:t>
      </w:r>
      <w:r>
        <w:rPr>
          <w:lang w:val="zh-CN"/>
        </w:rPr>
        <w:t>年</w:t>
      </w:r>
      <w:r>
        <w:rPr>
          <w:lang w:val="zh-CN"/>
        </w:rPr>
        <w:t xml:space="preserve"> 12 </w:t>
      </w:r>
      <w:r>
        <w:rPr>
          <w:lang w:val="zh-CN"/>
        </w:rPr>
        <w:t>月</w:t>
      </w:r>
      <w:r>
        <w:rPr>
          <w:lang w:val="zh-CN"/>
        </w:rPr>
        <w:t xml:space="preserve"> 31 </w:t>
      </w:r>
      <w:r>
        <w:rPr>
          <w:lang w:val="zh-CN"/>
        </w:rPr>
        <w:t>日。</w:t>
      </w:r>
    </w:p>
    <w:p w14:paraId="654F170F" w14:textId="77777777" w:rsidR="00992653" w:rsidRDefault="00000000">
      <w:pPr>
        <w:ind w:firstLine="480"/>
        <w:rPr>
          <w:lang w:val="zh-CN"/>
        </w:rPr>
      </w:pPr>
      <w:r>
        <w:rPr>
          <w:lang w:val="zh-CN"/>
        </w:rPr>
        <w:t xml:space="preserve"> 2</w:t>
      </w:r>
      <w:r>
        <w:rPr>
          <w:lang w:val="zh-CN"/>
        </w:rPr>
        <w:t>、地形地貌景观与土地资源监测</w:t>
      </w:r>
    </w:p>
    <w:p w14:paraId="26349782" w14:textId="77777777" w:rsidR="00992653" w:rsidRDefault="00000000">
      <w:pPr>
        <w:ind w:firstLine="480"/>
        <w:rPr>
          <w:lang w:val="zh-CN"/>
        </w:rPr>
      </w:pPr>
      <w:r>
        <w:rPr>
          <w:lang w:val="zh-CN"/>
        </w:rPr>
        <w:t>监测内容：地形地貌景观与土地资源</w:t>
      </w:r>
    </w:p>
    <w:p w14:paraId="4AA50FC5" w14:textId="77777777" w:rsidR="00992653" w:rsidRDefault="00000000">
      <w:pPr>
        <w:ind w:firstLine="480"/>
        <w:rPr>
          <w:lang w:val="zh-CN"/>
        </w:rPr>
      </w:pPr>
      <w:r>
        <w:rPr>
          <w:lang w:val="zh-CN"/>
        </w:rPr>
        <w:t>监测方法：采用路线调查法</w:t>
      </w:r>
    </w:p>
    <w:p w14:paraId="395AE596" w14:textId="77777777" w:rsidR="00992653" w:rsidRDefault="00000000">
      <w:pPr>
        <w:ind w:firstLine="480"/>
        <w:rPr>
          <w:lang w:val="zh-CN"/>
        </w:rPr>
      </w:pPr>
      <w:r>
        <w:rPr>
          <w:lang w:val="zh-CN"/>
        </w:rPr>
        <w:t>监测频率：每月一次</w:t>
      </w:r>
      <w:r>
        <w:rPr>
          <w:lang w:val="zh-CN"/>
        </w:rPr>
        <w:t xml:space="preserve"> </w:t>
      </w:r>
      <w:r>
        <w:rPr>
          <w:lang w:val="zh-CN"/>
        </w:rPr>
        <w:t>，监测</w:t>
      </w:r>
      <w:r>
        <w:rPr>
          <w:lang w:val="zh-CN"/>
        </w:rPr>
        <w:t>7</w:t>
      </w:r>
      <w:r>
        <w:rPr>
          <w:lang w:val="zh-CN"/>
        </w:rPr>
        <w:t>次。</w:t>
      </w:r>
    </w:p>
    <w:p w14:paraId="6F269058" w14:textId="77777777" w:rsidR="00992653" w:rsidRDefault="00000000">
      <w:pPr>
        <w:ind w:firstLine="480"/>
        <w:rPr>
          <w:lang w:val="zh-CN"/>
        </w:rPr>
      </w:pPr>
      <w:r>
        <w:rPr>
          <w:lang w:val="zh-CN"/>
        </w:rPr>
        <w:t>监测时间：</w:t>
      </w:r>
      <w:r>
        <w:rPr>
          <w:lang w:val="zh-CN"/>
        </w:rPr>
        <w:t>202</w:t>
      </w:r>
      <w:r>
        <w:rPr>
          <w:rFonts w:hint="eastAsia"/>
        </w:rPr>
        <w:t>4</w:t>
      </w:r>
      <w:r>
        <w:rPr>
          <w:lang w:val="zh-CN"/>
        </w:rPr>
        <w:t>年</w:t>
      </w:r>
      <w:r>
        <w:rPr>
          <w:lang w:val="zh-CN"/>
        </w:rPr>
        <w:t xml:space="preserve"> 1 </w:t>
      </w:r>
      <w:r>
        <w:rPr>
          <w:lang w:val="zh-CN"/>
        </w:rPr>
        <w:t>月</w:t>
      </w:r>
      <w:r>
        <w:rPr>
          <w:lang w:val="zh-CN"/>
        </w:rPr>
        <w:t xml:space="preserve"> 1 </w:t>
      </w:r>
      <w:r>
        <w:rPr>
          <w:lang w:val="zh-CN"/>
        </w:rPr>
        <w:t>日至</w:t>
      </w:r>
      <w:r>
        <w:rPr>
          <w:lang w:val="zh-CN"/>
        </w:rPr>
        <w:t xml:space="preserve"> 202</w:t>
      </w:r>
      <w:r>
        <w:rPr>
          <w:rFonts w:hint="eastAsia"/>
        </w:rPr>
        <w:t>4</w:t>
      </w:r>
      <w:r>
        <w:rPr>
          <w:lang w:val="zh-CN"/>
        </w:rPr>
        <w:t xml:space="preserve"> </w:t>
      </w:r>
      <w:r>
        <w:rPr>
          <w:lang w:val="zh-CN"/>
        </w:rPr>
        <w:t>年</w:t>
      </w:r>
      <w:r>
        <w:rPr>
          <w:lang w:val="zh-CN"/>
        </w:rPr>
        <w:t xml:space="preserve"> 12 </w:t>
      </w:r>
      <w:r>
        <w:rPr>
          <w:lang w:val="zh-CN"/>
        </w:rPr>
        <w:t>月</w:t>
      </w:r>
      <w:r>
        <w:rPr>
          <w:lang w:val="zh-CN"/>
        </w:rPr>
        <w:t xml:space="preserve"> 31 </w:t>
      </w:r>
      <w:r>
        <w:rPr>
          <w:lang w:val="zh-CN"/>
        </w:rPr>
        <w:t>日。</w:t>
      </w:r>
    </w:p>
    <w:p w14:paraId="357C6C8A" w14:textId="77777777" w:rsidR="00992653" w:rsidRDefault="00000000">
      <w:pPr>
        <w:ind w:firstLine="480"/>
        <w:rPr>
          <w:lang w:val="zh-CN"/>
        </w:rPr>
      </w:pPr>
      <w:r>
        <w:rPr>
          <w:lang w:val="zh-CN"/>
        </w:rPr>
        <w:t>地形地貌景观与土地资源监测，设置一条监测路线：场地外侧巡视一圈，</w:t>
      </w:r>
      <w:r>
        <w:rPr>
          <w:lang w:val="zh-CN"/>
        </w:rPr>
        <w:t xml:space="preserve"> </w:t>
      </w:r>
      <w:r>
        <w:rPr>
          <w:lang w:val="zh-CN"/>
        </w:rPr>
        <w:t>监测路线总长度</w:t>
      </w:r>
      <w:r>
        <w:rPr>
          <w:lang w:val="zh-CN"/>
        </w:rPr>
        <w:t>16</w:t>
      </w:r>
      <w:r>
        <w:rPr>
          <w:rFonts w:hint="eastAsia"/>
        </w:rPr>
        <w:t>5</w:t>
      </w:r>
      <w:r>
        <w:rPr>
          <w:lang w:val="zh-CN"/>
        </w:rPr>
        <w:t>0m</w:t>
      </w:r>
      <w:r>
        <w:rPr>
          <w:lang w:val="zh-CN"/>
        </w:rPr>
        <w:t>。</w:t>
      </w:r>
    </w:p>
    <w:p w14:paraId="015CCB9E" w14:textId="77777777" w:rsidR="00992653" w:rsidRDefault="00000000">
      <w:pPr>
        <w:ind w:firstLine="480"/>
        <w:rPr>
          <w:lang w:val="zh-CN"/>
        </w:rPr>
      </w:pPr>
      <w:r>
        <w:rPr>
          <w:lang w:val="zh-CN"/>
        </w:rPr>
        <w:t>生产班组长兼职安全员日常监测，矿山安全领导小组监测每月一次。监测资料及时整理建档，填写监测日志，发现异常及时分析处理，并提供年度监测报告。</w:t>
      </w:r>
    </w:p>
    <w:p w14:paraId="5FFC2BF0" w14:textId="77777777" w:rsidR="00992653" w:rsidRDefault="00000000">
      <w:pPr>
        <w:ind w:firstLineChars="0" w:firstLine="0"/>
        <w:jc w:val="center"/>
        <w:rPr>
          <w:lang w:val="zh-CN"/>
        </w:rPr>
      </w:pPr>
      <w:r>
        <w:rPr>
          <w:rFonts w:eastAsia="黑体"/>
          <w:color w:val="000000"/>
          <w:szCs w:val="21"/>
        </w:rPr>
        <w:t>表</w:t>
      </w:r>
      <w:r>
        <w:rPr>
          <w:rFonts w:eastAsia="黑体"/>
          <w:color w:val="000000"/>
          <w:szCs w:val="21"/>
        </w:rPr>
        <w:t xml:space="preserve">5-4  </w:t>
      </w:r>
      <w:r>
        <w:rPr>
          <w:rFonts w:eastAsia="黑体"/>
          <w:color w:val="000000"/>
          <w:szCs w:val="21"/>
        </w:rPr>
        <w:t>监测记录表</w:t>
      </w:r>
      <w:r w:rsidR="00BC2817">
        <w:pict w14:anchorId="543D314E">
          <v:shape id="_x0000_i1030" type="#_x0000_t75" style="width:415.3pt;height:173.2pt">
            <v:imagedata r:id="rId11" o:title=""/>
          </v:shape>
        </w:pict>
      </w:r>
    </w:p>
    <w:p w14:paraId="682E7139" w14:textId="77777777" w:rsidR="00992653" w:rsidRDefault="00000000">
      <w:pPr>
        <w:pStyle w:val="1"/>
        <w:pageBreakBefore/>
        <w:spacing w:beforeLines="50" w:before="156" w:afterLines="100" w:after="312" w:line="480" w:lineRule="auto"/>
        <w:ind w:firstLineChars="200" w:firstLine="640"/>
        <w:jc w:val="center"/>
        <w:rPr>
          <w:rFonts w:ascii="Times New Roman" w:eastAsia="黑体" w:hAnsi="Times New Roman"/>
          <w:b w:val="0"/>
          <w:color w:val="000000"/>
          <w:sz w:val="32"/>
          <w:szCs w:val="32"/>
        </w:rPr>
      </w:pPr>
      <w:bookmarkStart w:id="14" w:name="_Toc22134"/>
      <w:r>
        <w:rPr>
          <w:rFonts w:ascii="Times New Roman" w:eastAsia="黑体" w:hAnsi="Times New Roman" w:hint="eastAsia"/>
          <w:b w:val="0"/>
          <w:color w:val="000000"/>
          <w:sz w:val="32"/>
          <w:szCs w:val="32"/>
        </w:rPr>
        <w:t>六</w:t>
      </w:r>
      <w:r>
        <w:rPr>
          <w:rFonts w:ascii="Times New Roman" w:eastAsia="黑体" w:hAnsi="Times New Roman"/>
          <w:b w:val="0"/>
          <w:color w:val="000000"/>
          <w:sz w:val="32"/>
          <w:szCs w:val="32"/>
        </w:rPr>
        <w:t xml:space="preserve"> </w:t>
      </w:r>
      <w:r>
        <w:rPr>
          <w:rFonts w:ascii="Times New Roman" w:eastAsia="黑体" w:hAnsi="Times New Roman"/>
          <w:b w:val="0"/>
          <w:color w:val="000000"/>
          <w:sz w:val="32"/>
          <w:szCs w:val="32"/>
        </w:rPr>
        <w:t>经费估算</w:t>
      </w:r>
      <w:bookmarkEnd w:id="14"/>
    </w:p>
    <w:p w14:paraId="58BA979C"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lang w:val="zh-CN"/>
        </w:rPr>
      </w:pPr>
      <w:bookmarkStart w:id="15" w:name="_Toc96"/>
      <w:r>
        <w:rPr>
          <w:rFonts w:ascii="Times New Roman" w:eastAsia="黑体" w:hAnsi="Times New Roman" w:hint="eastAsia"/>
          <w:b w:val="0"/>
          <w:color w:val="000000"/>
          <w:sz w:val="24"/>
          <w:szCs w:val="24"/>
        </w:rPr>
        <w:t>一、</w:t>
      </w:r>
      <w:r>
        <w:rPr>
          <w:rFonts w:ascii="Times New Roman" w:eastAsia="黑体" w:hAnsi="Times New Roman"/>
          <w:b w:val="0"/>
          <w:color w:val="000000"/>
          <w:sz w:val="24"/>
          <w:szCs w:val="24"/>
          <w:lang w:val="zh-CN"/>
        </w:rPr>
        <w:t>估算说明</w:t>
      </w:r>
      <w:bookmarkEnd w:id="15"/>
    </w:p>
    <w:p w14:paraId="095717D6" w14:textId="77777777" w:rsidR="00992653" w:rsidRDefault="00000000">
      <w:pPr>
        <w:ind w:firstLine="480"/>
      </w:pPr>
      <w:r>
        <w:t>一、投资估算的依据</w:t>
      </w:r>
    </w:p>
    <w:p w14:paraId="6D3A3040" w14:textId="77777777" w:rsidR="00992653" w:rsidRDefault="00000000">
      <w:pPr>
        <w:ind w:firstLine="480"/>
      </w:pPr>
      <w:r>
        <w:t>本项目投资估算主要参照依据如下：</w:t>
      </w:r>
    </w:p>
    <w:p w14:paraId="6C59FA56" w14:textId="77777777" w:rsidR="00992653" w:rsidRDefault="00000000">
      <w:pPr>
        <w:ind w:firstLine="480"/>
      </w:pPr>
      <w:r>
        <w:t>1</w:t>
      </w:r>
      <w:r>
        <w:t>、财政部、国土资源部关于印发《土地开发整理项目预算定额标准》的通知，财综</w:t>
      </w:r>
      <w:r>
        <w:t>[2011]128</w:t>
      </w:r>
      <w:r>
        <w:t>号；</w:t>
      </w:r>
    </w:p>
    <w:p w14:paraId="52E5B572" w14:textId="77777777" w:rsidR="00992653" w:rsidRDefault="00000000">
      <w:pPr>
        <w:ind w:firstLine="480"/>
      </w:pPr>
      <w:r>
        <w:t>2</w:t>
      </w:r>
      <w:r>
        <w:t>、《土地开发整理项目预算定额标准》（</w:t>
      </w:r>
      <w:r>
        <w:t>2012</w:t>
      </w:r>
      <w:r>
        <w:t>年</w:t>
      </w:r>
      <w:r>
        <w:t>2</w:t>
      </w:r>
      <w:r>
        <w:t>月财政部、国土资源部联合颁发）；</w:t>
      </w:r>
    </w:p>
    <w:p w14:paraId="516EA829" w14:textId="77777777" w:rsidR="00992653" w:rsidRDefault="00000000">
      <w:pPr>
        <w:ind w:firstLine="480"/>
      </w:pPr>
      <w:r>
        <w:t>3</w:t>
      </w:r>
      <w:r>
        <w:t>、《内蒙古自治区人民政府办公厅关于调整我区最低工资标准和非全日制工作小时最低工资标准的通知》（内政办发</w:t>
      </w:r>
      <w:r>
        <w:t>[2011]106</w:t>
      </w:r>
      <w:r>
        <w:t>号）；</w:t>
      </w:r>
    </w:p>
    <w:p w14:paraId="1D360D41" w14:textId="77777777" w:rsidR="00992653" w:rsidRDefault="00000000">
      <w:pPr>
        <w:ind w:firstLine="480"/>
      </w:pPr>
      <w:r>
        <w:t>4</w:t>
      </w:r>
      <w:r>
        <w:t>、《内蒙古自治区矿山地质环境治理工程预算定额标准》（</w:t>
      </w:r>
      <w:proofErr w:type="gramStart"/>
      <w:r>
        <w:t>内财建</w:t>
      </w:r>
      <w:proofErr w:type="gramEnd"/>
      <w:r>
        <w:t>[2013]600</w:t>
      </w:r>
      <w:r>
        <w:t>号）</w:t>
      </w:r>
    </w:p>
    <w:p w14:paraId="3DA740B8" w14:textId="77777777" w:rsidR="00992653" w:rsidRDefault="00000000">
      <w:pPr>
        <w:ind w:firstLine="480"/>
      </w:pPr>
      <w:r>
        <w:t>5</w:t>
      </w:r>
      <w:r>
        <w:t>、赤峰</w:t>
      </w:r>
      <w:proofErr w:type="gramStart"/>
      <w:r>
        <w:t>市材料</w:t>
      </w:r>
      <w:proofErr w:type="gramEnd"/>
      <w:r>
        <w:t>价格信息（</w:t>
      </w:r>
      <w:r>
        <w:t>202</w:t>
      </w:r>
      <w:r>
        <w:rPr>
          <w:rFonts w:hint="eastAsia"/>
        </w:rPr>
        <w:t>3</w:t>
      </w:r>
      <w:r>
        <w:t>年</w:t>
      </w:r>
      <w:r>
        <w:t>4</w:t>
      </w:r>
      <w:r>
        <w:t>季度）及赤峰</w:t>
      </w:r>
      <w:proofErr w:type="gramStart"/>
      <w:r>
        <w:t>市材料</w:t>
      </w:r>
      <w:proofErr w:type="gramEnd"/>
      <w:r>
        <w:t>价格市场询价。</w:t>
      </w:r>
    </w:p>
    <w:p w14:paraId="546A9EF8" w14:textId="77777777" w:rsidR="00992653" w:rsidRDefault="00000000">
      <w:pPr>
        <w:ind w:firstLine="480"/>
      </w:pPr>
      <w:r>
        <w:t>二、费用计算方式</w:t>
      </w:r>
    </w:p>
    <w:p w14:paraId="19617EEA" w14:textId="77777777" w:rsidR="00992653" w:rsidRDefault="00000000">
      <w:pPr>
        <w:ind w:firstLine="480"/>
      </w:pPr>
      <w:r>
        <w:t>1</w:t>
      </w:r>
      <w:r>
        <w:t>、工程施工费</w:t>
      </w:r>
    </w:p>
    <w:p w14:paraId="4C4EA349" w14:textId="77777777" w:rsidR="00992653" w:rsidRDefault="00000000">
      <w:pPr>
        <w:ind w:firstLine="480"/>
      </w:pPr>
      <w:r>
        <w:t>（</w:t>
      </w:r>
      <w:r>
        <w:t>1</w:t>
      </w:r>
      <w:r>
        <w:t>）治理费用由直接费、间接费、利润、税金组成。</w:t>
      </w:r>
    </w:p>
    <w:p w14:paraId="7FDAFDE9" w14:textId="77777777" w:rsidR="00992653" w:rsidRDefault="00000000">
      <w:pPr>
        <w:ind w:firstLine="480"/>
      </w:pPr>
      <w:r>
        <w:t>1</w:t>
      </w:r>
      <w:r>
        <w:t>）</w:t>
      </w:r>
      <w:r>
        <w:t xml:space="preserve"> </w:t>
      </w:r>
      <w:r>
        <w:t>直接费</w:t>
      </w:r>
    </w:p>
    <w:p w14:paraId="0F4BBE0C" w14:textId="77777777" w:rsidR="00992653" w:rsidRDefault="00000000">
      <w:pPr>
        <w:ind w:firstLine="480"/>
      </w:pPr>
      <w:r>
        <w:t>直接费指工程施工过程中直接消耗在工程项目上的活劳动和物化劳动。由直接工程费、措施费组成。</w:t>
      </w:r>
    </w:p>
    <w:p w14:paraId="67C68323" w14:textId="77777777" w:rsidR="00992653" w:rsidRDefault="00000000">
      <w:pPr>
        <w:ind w:firstLine="480"/>
      </w:pPr>
      <w:r>
        <w:t>a</w:t>
      </w:r>
      <w:r>
        <w:t>）直接工程费</w:t>
      </w:r>
    </w:p>
    <w:p w14:paraId="45A1B912" w14:textId="77777777" w:rsidR="00992653" w:rsidRDefault="00000000">
      <w:pPr>
        <w:ind w:firstLine="480"/>
      </w:pPr>
      <w:r>
        <w:t>直接工程费由人工费、材料费、施工机械使用费组成。</w:t>
      </w:r>
    </w:p>
    <w:p w14:paraId="6845BBD5" w14:textId="77777777" w:rsidR="00992653" w:rsidRDefault="00000000">
      <w:pPr>
        <w:ind w:firstLine="480"/>
      </w:pPr>
      <w:r>
        <w:t>人工费</w:t>
      </w:r>
      <w:r>
        <w:t>=</w:t>
      </w:r>
      <w:r>
        <w:t>定额劳动量（工日）</w:t>
      </w:r>
      <w:r>
        <w:t>×</w:t>
      </w:r>
      <w:r>
        <w:t>人工概算单价（元／工日），人工单价根据《内蒙古自治区矿山地质环境治理工程预算定额标准》的规定计取，赤峰市宁城县属于三类区，甲类工</w:t>
      </w:r>
      <w:r>
        <w:t>86.21</w:t>
      </w:r>
      <w:r>
        <w:t>元</w:t>
      </w:r>
      <w:r>
        <w:t>/</w:t>
      </w:r>
      <w:r>
        <w:t>工日，乙类工</w:t>
      </w:r>
      <w:r>
        <w:t>63.16</w:t>
      </w:r>
      <w:r>
        <w:t>元</w:t>
      </w:r>
      <w:r>
        <w:t>/</w:t>
      </w:r>
      <w:r>
        <w:t>工日。</w:t>
      </w:r>
    </w:p>
    <w:p w14:paraId="5643C17B" w14:textId="77777777" w:rsidR="00992653" w:rsidRDefault="00000000">
      <w:pPr>
        <w:ind w:firstLine="480"/>
      </w:pPr>
      <w:r>
        <w:t>材料费</w:t>
      </w:r>
      <w:r>
        <w:t>=</w:t>
      </w:r>
      <w:r>
        <w:t>定额材料用量</w:t>
      </w:r>
      <w:r>
        <w:t>×</w:t>
      </w:r>
      <w:r>
        <w:t>材料单价，主要材料单价按照《内蒙古自治区矿山地质环境治理工程预算定额标准》编制，超出限价部分单独计算材料价差，主要材料以外的材料价格以赤峰市</w:t>
      </w:r>
      <w:r>
        <w:t>202</w:t>
      </w:r>
      <w:r>
        <w:rPr>
          <w:rFonts w:hint="eastAsia"/>
        </w:rPr>
        <w:t>3</w:t>
      </w:r>
      <w:r>
        <w:t>年</w:t>
      </w:r>
      <w:r>
        <w:t>4</w:t>
      </w:r>
      <w:r>
        <w:t>季度市场价格计取并以材料到工地实际价格计算。</w:t>
      </w:r>
    </w:p>
    <w:p w14:paraId="00626321" w14:textId="77777777" w:rsidR="00992653" w:rsidRDefault="00000000">
      <w:pPr>
        <w:ind w:firstLine="480"/>
      </w:pPr>
      <w:r>
        <w:t>施工机械使用费</w:t>
      </w:r>
      <w:r>
        <w:t>=</w:t>
      </w:r>
      <w:r>
        <w:t>定额机械使用量（台班）</w:t>
      </w:r>
      <w:r>
        <w:t>×</w:t>
      </w:r>
      <w:r>
        <w:t>施工机械台班费（元／台班）。台班费定额依据《内蒙古自治区矿山地质环境治理工程预算定额标准》编制，具体见定额单价取费表。</w:t>
      </w:r>
    </w:p>
    <w:p w14:paraId="59819B7D" w14:textId="77777777" w:rsidR="00992653" w:rsidRDefault="00000000">
      <w:pPr>
        <w:ind w:firstLine="480"/>
      </w:pPr>
      <w:r>
        <w:t>2</w:t>
      </w:r>
      <w:r>
        <w:t>、监测、管护费</w:t>
      </w:r>
    </w:p>
    <w:p w14:paraId="5C36F495" w14:textId="77777777" w:rsidR="00992653" w:rsidRDefault="00000000">
      <w:pPr>
        <w:ind w:firstLine="480"/>
      </w:pPr>
      <w:r>
        <w:t>根据矿山实际情况，监测与管护费按年计算。监测费按每年</w:t>
      </w:r>
      <w:r>
        <w:rPr>
          <w:rFonts w:hint="eastAsia"/>
        </w:rPr>
        <w:t>0.5</w:t>
      </w:r>
      <w:r>
        <w:t>万元取费，管护费按每年</w:t>
      </w:r>
      <w:r>
        <w:t>0.5</w:t>
      </w:r>
      <w:r>
        <w:t>万元取费。</w:t>
      </w:r>
    </w:p>
    <w:p w14:paraId="4351EF1D" w14:textId="77777777" w:rsidR="00992653" w:rsidRDefault="00000000">
      <w:pPr>
        <w:pStyle w:val="2"/>
        <w:adjustRightInd/>
        <w:spacing w:before="0" w:after="0" w:line="360" w:lineRule="auto"/>
        <w:ind w:firstLine="480"/>
        <w:jc w:val="both"/>
        <w:rPr>
          <w:rFonts w:ascii="Times New Roman" w:eastAsia="黑体" w:hAnsi="Times New Roman"/>
          <w:b w:val="0"/>
          <w:color w:val="000000"/>
          <w:sz w:val="24"/>
          <w:szCs w:val="24"/>
        </w:rPr>
      </w:pPr>
      <w:bookmarkStart w:id="16" w:name="_Toc37429240"/>
      <w:bookmarkStart w:id="17" w:name="_Toc7394"/>
      <w:r>
        <w:rPr>
          <w:rFonts w:ascii="Times New Roman" w:eastAsia="黑体" w:hAnsi="Times New Roman" w:hint="eastAsia"/>
          <w:b w:val="0"/>
          <w:color w:val="000000"/>
          <w:sz w:val="24"/>
          <w:szCs w:val="24"/>
        </w:rPr>
        <w:t>二、</w:t>
      </w:r>
      <w:r>
        <w:rPr>
          <w:rFonts w:ascii="Times New Roman" w:eastAsia="黑体" w:hAnsi="Times New Roman"/>
          <w:b w:val="0"/>
          <w:color w:val="000000"/>
          <w:sz w:val="24"/>
          <w:szCs w:val="24"/>
        </w:rPr>
        <w:t>估算结果</w:t>
      </w:r>
      <w:bookmarkEnd w:id="16"/>
      <w:bookmarkEnd w:id="17"/>
    </w:p>
    <w:p w14:paraId="394F1675" w14:textId="77777777" w:rsidR="00992653" w:rsidRDefault="00000000">
      <w:pPr>
        <w:ind w:firstLine="480"/>
        <w:rPr>
          <w:color w:val="000000"/>
          <w:szCs w:val="24"/>
        </w:rPr>
      </w:pPr>
      <w:r>
        <w:rPr>
          <w:color w:val="000000"/>
          <w:szCs w:val="24"/>
        </w:rPr>
        <w:t>本年度</w:t>
      </w:r>
      <w:r>
        <w:rPr>
          <w:rFonts w:hint="eastAsia"/>
          <w:color w:val="000000"/>
          <w:szCs w:val="24"/>
        </w:rPr>
        <w:t>矿山地质环境</w:t>
      </w:r>
      <w:r>
        <w:rPr>
          <w:color w:val="000000"/>
          <w:szCs w:val="24"/>
        </w:rPr>
        <w:t>治理</w:t>
      </w:r>
      <w:r>
        <w:rPr>
          <w:rFonts w:hint="eastAsia"/>
          <w:color w:val="000000"/>
          <w:szCs w:val="24"/>
        </w:rPr>
        <w:t>费用</w:t>
      </w:r>
      <w:r>
        <w:rPr>
          <w:color w:val="000000"/>
          <w:szCs w:val="24"/>
        </w:rPr>
        <w:t>为</w:t>
      </w:r>
      <w:r>
        <w:rPr>
          <w:rFonts w:hint="eastAsia"/>
          <w:color w:val="000000"/>
          <w:szCs w:val="24"/>
        </w:rPr>
        <w:t>2.71</w:t>
      </w:r>
      <w:r>
        <w:rPr>
          <w:color w:val="000000"/>
          <w:szCs w:val="24"/>
        </w:rPr>
        <w:t>万元，工程经费估算见表</w:t>
      </w:r>
      <w:r>
        <w:rPr>
          <w:color w:val="000000"/>
          <w:szCs w:val="24"/>
        </w:rPr>
        <w:t>6-2</w:t>
      </w:r>
      <w:r>
        <w:rPr>
          <w:color w:val="000000"/>
          <w:szCs w:val="24"/>
        </w:rPr>
        <w:t>至</w:t>
      </w:r>
      <w:r>
        <w:rPr>
          <w:color w:val="000000"/>
          <w:szCs w:val="24"/>
        </w:rPr>
        <w:t>6-6</w:t>
      </w:r>
      <w:r>
        <w:rPr>
          <w:color w:val="000000"/>
          <w:szCs w:val="24"/>
        </w:rPr>
        <w:t>。</w:t>
      </w:r>
    </w:p>
    <w:p w14:paraId="2A1D6810" w14:textId="77777777" w:rsidR="00992653" w:rsidRDefault="00000000">
      <w:pPr>
        <w:ind w:firstLineChars="0" w:firstLine="0"/>
        <w:jc w:val="center"/>
        <w:rPr>
          <w:rFonts w:eastAsia="黑体"/>
          <w:color w:val="000000"/>
          <w:szCs w:val="21"/>
        </w:rPr>
      </w:pPr>
      <w:r>
        <w:rPr>
          <w:rFonts w:eastAsia="黑体"/>
          <w:color w:val="000000"/>
          <w:szCs w:val="21"/>
        </w:rPr>
        <w:t>表</w:t>
      </w:r>
      <w:r>
        <w:rPr>
          <w:rFonts w:eastAsia="黑体"/>
          <w:color w:val="000000"/>
          <w:szCs w:val="21"/>
        </w:rPr>
        <w:t xml:space="preserve">6-2  </w:t>
      </w:r>
      <w:r>
        <w:rPr>
          <w:rFonts w:eastAsia="黑体"/>
          <w:color w:val="000000"/>
          <w:szCs w:val="21"/>
        </w:rPr>
        <w:t>矿山地质环境分期治理工程经费预算总表</w:t>
      </w:r>
    </w:p>
    <w:tbl>
      <w:tblPr>
        <w:tblW w:w="5000" w:type="pct"/>
        <w:tblLook w:val="04A0" w:firstRow="1" w:lastRow="0" w:firstColumn="1" w:lastColumn="0" w:noHBand="0" w:noVBand="1"/>
      </w:tblPr>
      <w:tblGrid>
        <w:gridCol w:w="1907"/>
        <w:gridCol w:w="2407"/>
        <w:gridCol w:w="1324"/>
        <w:gridCol w:w="2884"/>
      </w:tblGrid>
      <w:tr w:rsidR="00992653" w14:paraId="6243B1FC" w14:textId="77777777">
        <w:trPr>
          <w:trHeight w:val="229"/>
        </w:trPr>
        <w:tc>
          <w:tcPr>
            <w:tcW w:w="111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2DF452" w14:textId="77777777" w:rsidR="00992653" w:rsidRDefault="00000000">
            <w:pPr>
              <w:adjustRightInd/>
              <w:snapToGrid/>
              <w:spacing w:line="240" w:lineRule="auto"/>
              <w:ind w:firstLineChars="0" w:firstLine="420"/>
              <w:jc w:val="center"/>
              <w:rPr>
                <w:color w:val="000000"/>
                <w:kern w:val="0"/>
                <w:sz w:val="21"/>
                <w:szCs w:val="21"/>
              </w:rPr>
            </w:pPr>
            <w:r>
              <w:rPr>
                <w:color w:val="000000"/>
                <w:kern w:val="0"/>
                <w:sz w:val="21"/>
                <w:szCs w:val="21"/>
              </w:rPr>
              <w:t>序号</w:t>
            </w:r>
          </w:p>
        </w:tc>
        <w:tc>
          <w:tcPr>
            <w:tcW w:w="1411" w:type="pct"/>
            <w:tcBorders>
              <w:top w:val="single" w:sz="4" w:space="0" w:color="auto"/>
              <w:left w:val="nil"/>
              <w:bottom w:val="single" w:sz="4" w:space="0" w:color="auto"/>
              <w:right w:val="single" w:sz="4" w:space="0" w:color="auto"/>
            </w:tcBorders>
            <w:shd w:val="clear" w:color="auto" w:fill="auto"/>
            <w:vAlign w:val="center"/>
          </w:tcPr>
          <w:p w14:paraId="0F02C4B6"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工程或费用名称</w:t>
            </w:r>
          </w:p>
        </w:tc>
        <w:tc>
          <w:tcPr>
            <w:tcW w:w="777" w:type="pct"/>
            <w:tcBorders>
              <w:top w:val="single" w:sz="4" w:space="0" w:color="auto"/>
              <w:left w:val="nil"/>
              <w:bottom w:val="single" w:sz="4" w:space="0" w:color="auto"/>
              <w:right w:val="single" w:sz="4" w:space="0" w:color="auto"/>
            </w:tcBorders>
            <w:shd w:val="clear" w:color="auto" w:fill="auto"/>
            <w:vAlign w:val="center"/>
          </w:tcPr>
          <w:p w14:paraId="7841223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预算金额</w:t>
            </w:r>
          </w:p>
        </w:tc>
        <w:tc>
          <w:tcPr>
            <w:tcW w:w="1693" w:type="pct"/>
            <w:tcBorders>
              <w:top w:val="single" w:sz="4" w:space="0" w:color="auto"/>
              <w:left w:val="nil"/>
              <w:bottom w:val="single" w:sz="4" w:space="0" w:color="auto"/>
              <w:right w:val="single" w:sz="4" w:space="0" w:color="auto"/>
            </w:tcBorders>
            <w:shd w:val="clear" w:color="auto" w:fill="auto"/>
            <w:vAlign w:val="center"/>
          </w:tcPr>
          <w:p w14:paraId="75CA058C" w14:textId="77777777" w:rsidR="00992653" w:rsidRDefault="00000000">
            <w:pPr>
              <w:adjustRightInd/>
              <w:snapToGrid/>
              <w:spacing w:line="240" w:lineRule="auto"/>
              <w:ind w:firstLineChars="0" w:firstLine="0"/>
              <w:jc w:val="center"/>
              <w:rPr>
                <w:color w:val="000000"/>
                <w:kern w:val="0"/>
                <w:sz w:val="21"/>
                <w:szCs w:val="21"/>
              </w:rPr>
            </w:pPr>
            <w:proofErr w:type="gramStart"/>
            <w:r>
              <w:rPr>
                <w:color w:val="000000"/>
                <w:kern w:val="0"/>
                <w:sz w:val="21"/>
                <w:szCs w:val="21"/>
              </w:rPr>
              <w:t>各费用</w:t>
            </w:r>
            <w:proofErr w:type="gramEnd"/>
            <w:r>
              <w:rPr>
                <w:color w:val="000000"/>
                <w:kern w:val="0"/>
                <w:sz w:val="21"/>
                <w:szCs w:val="21"/>
              </w:rPr>
              <w:t>占总费用的比例（</w:t>
            </w:r>
            <w:r>
              <w:rPr>
                <w:color w:val="000000"/>
                <w:kern w:val="0"/>
                <w:sz w:val="21"/>
                <w:szCs w:val="21"/>
              </w:rPr>
              <w:t>%</w:t>
            </w:r>
            <w:r>
              <w:rPr>
                <w:color w:val="000000"/>
                <w:kern w:val="0"/>
                <w:sz w:val="21"/>
                <w:szCs w:val="21"/>
              </w:rPr>
              <w:t>）</w:t>
            </w:r>
          </w:p>
        </w:tc>
      </w:tr>
      <w:tr w:rsidR="00992653" w14:paraId="7E7983BE" w14:textId="77777777">
        <w:trPr>
          <w:trHeight w:val="352"/>
        </w:trPr>
        <w:tc>
          <w:tcPr>
            <w:tcW w:w="1119" w:type="pct"/>
            <w:vMerge/>
            <w:tcBorders>
              <w:top w:val="single" w:sz="4" w:space="0" w:color="auto"/>
              <w:left w:val="single" w:sz="4" w:space="0" w:color="auto"/>
              <w:bottom w:val="single" w:sz="4" w:space="0" w:color="auto"/>
              <w:right w:val="single" w:sz="4" w:space="0" w:color="auto"/>
            </w:tcBorders>
            <w:vAlign w:val="center"/>
          </w:tcPr>
          <w:p w14:paraId="5A100090" w14:textId="77777777" w:rsidR="00992653" w:rsidRDefault="00992653">
            <w:pPr>
              <w:adjustRightInd/>
              <w:snapToGrid/>
              <w:spacing w:line="240" w:lineRule="auto"/>
              <w:ind w:firstLineChars="0" w:firstLine="0"/>
              <w:rPr>
                <w:color w:val="000000"/>
                <w:kern w:val="0"/>
                <w:sz w:val="21"/>
                <w:szCs w:val="21"/>
              </w:rPr>
            </w:pPr>
          </w:p>
        </w:tc>
        <w:tc>
          <w:tcPr>
            <w:tcW w:w="1411" w:type="pct"/>
            <w:tcBorders>
              <w:top w:val="nil"/>
              <w:left w:val="nil"/>
              <w:bottom w:val="single" w:sz="4" w:space="0" w:color="auto"/>
              <w:right w:val="single" w:sz="4" w:space="0" w:color="auto"/>
            </w:tcBorders>
            <w:shd w:val="clear" w:color="auto" w:fill="auto"/>
            <w:vAlign w:val="center"/>
          </w:tcPr>
          <w:p w14:paraId="32F2835B"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w:t>
            </w:r>
          </w:p>
        </w:tc>
        <w:tc>
          <w:tcPr>
            <w:tcW w:w="777" w:type="pct"/>
            <w:tcBorders>
              <w:top w:val="nil"/>
              <w:left w:val="nil"/>
              <w:bottom w:val="single" w:sz="4" w:space="0" w:color="auto"/>
              <w:right w:val="single" w:sz="4" w:space="0" w:color="auto"/>
            </w:tcBorders>
            <w:shd w:val="clear" w:color="auto" w:fill="auto"/>
            <w:vAlign w:val="center"/>
          </w:tcPr>
          <w:p w14:paraId="1CA61B3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w:t>
            </w:r>
          </w:p>
        </w:tc>
        <w:tc>
          <w:tcPr>
            <w:tcW w:w="1693" w:type="pct"/>
            <w:tcBorders>
              <w:top w:val="nil"/>
              <w:left w:val="nil"/>
              <w:bottom w:val="single" w:sz="4" w:space="0" w:color="auto"/>
              <w:right w:val="single" w:sz="4" w:space="0" w:color="auto"/>
            </w:tcBorders>
            <w:shd w:val="clear" w:color="auto" w:fill="auto"/>
            <w:vAlign w:val="center"/>
          </w:tcPr>
          <w:p w14:paraId="2B6FE38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3</w:t>
            </w:r>
          </w:p>
        </w:tc>
      </w:tr>
      <w:tr w:rsidR="00992653" w14:paraId="7F4C9C37" w14:textId="77777777">
        <w:trPr>
          <w:trHeight w:val="270"/>
        </w:trPr>
        <w:tc>
          <w:tcPr>
            <w:tcW w:w="1119" w:type="pct"/>
            <w:tcBorders>
              <w:top w:val="nil"/>
              <w:left w:val="single" w:sz="4" w:space="0" w:color="auto"/>
              <w:bottom w:val="single" w:sz="4" w:space="0" w:color="auto"/>
              <w:right w:val="single" w:sz="4" w:space="0" w:color="auto"/>
            </w:tcBorders>
            <w:shd w:val="clear" w:color="auto" w:fill="auto"/>
            <w:vAlign w:val="center"/>
          </w:tcPr>
          <w:p w14:paraId="16C002F7" w14:textId="77777777" w:rsidR="00992653" w:rsidRDefault="00000000">
            <w:pPr>
              <w:adjustRightInd/>
              <w:snapToGrid/>
              <w:spacing w:line="240" w:lineRule="auto"/>
              <w:ind w:firstLineChars="0" w:firstLine="0"/>
              <w:jc w:val="center"/>
              <w:rPr>
                <w:color w:val="000000"/>
                <w:kern w:val="0"/>
                <w:sz w:val="21"/>
                <w:szCs w:val="21"/>
              </w:rPr>
            </w:pPr>
            <w:proofErr w:type="gramStart"/>
            <w:r>
              <w:rPr>
                <w:color w:val="000000"/>
                <w:kern w:val="0"/>
                <w:sz w:val="21"/>
                <w:szCs w:val="21"/>
              </w:rPr>
              <w:t>一</w:t>
            </w:r>
            <w:proofErr w:type="gramEnd"/>
          </w:p>
        </w:tc>
        <w:tc>
          <w:tcPr>
            <w:tcW w:w="1411" w:type="pct"/>
            <w:tcBorders>
              <w:top w:val="nil"/>
              <w:left w:val="nil"/>
              <w:bottom w:val="single" w:sz="4" w:space="0" w:color="auto"/>
              <w:right w:val="single" w:sz="4" w:space="0" w:color="auto"/>
            </w:tcBorders>
            <w:shd w:val="clear" w:color="auto" w:fill="auto"/>
            <w:vAlign w:val="center"/>
          </w:tcPr>
          <w:p w14:paraId="5F3E89C8"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工程施工费</w:t>
            </w:r>
          </w:p>
        </w:tc>
        <w:tc>
          <w:tcPr>
            <w:tcW w:w="1324" w:type="dxa"/>
            <w:tcBorders>
              <w:top w:val="nil"/>
              <w:left w:val="nil"/>
              <w:bottom w:val="single" w:sz="4" w:space="0" w:color="auto"/>
              <w:right w:val="single" w:sz="4" w:space="0" w:color="auto"/>
            </w:tcBorders>
            <w:shd w:val="clear" w:color="auto" w:fill="auto"/>
            <w:vAlign w:val="center"/>
          </w:tcPr>
          <w:p w14:paraId="7D38A58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1.71 </w:t>
            </w:r>
          </w:p>
        </w:tc>
        <w:tc>
          <w:tcPr>
            <w:tcW w:w="2884" w:type="dxa"/>
            <w:tcBorders>
              <w:top w:val="nil"/>
              <w:left w:val="nil"/>
              <w:bottom w:val="single" w:sz="4" w:space="0" w:color="auto"/>
              <w:right w:val="single" w:sz="4" w:space="0" w:color="auto"/>
            </w:tcBorders>
            <w:shd w:val="clear" w:color="auto" w:fill="auto"/>
            <w:vAlign w:val="center"/>
          </w:tcPr>
          <w:p w14:paraId="01323CA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63.07 </w:t>
            </w:r>
          </w:p>
        </w:tc>
      </w:tr>
      <w:tr w:rsidR="00992653" w14:paraId="45969EA7" w14:textId="77777777">
        <w:trPr>
          <w:trHeight w:val="270"/>
        </w:trPr>
        <w:tc>
          <w:tcPr>
            <w:tcW w:w="1119" w:type="pct"/>
            <w:tcBorders>
              <w:top w:val="nil"/>
              <w:left w:val="single" w:sz="4" w:space="0" w:color="auto"/>
              <w:bottom w:val="single" w:sz="4" w:space="0" w:color="auto"/>
              <w:right w:val="single" w:sz="4" w:space="0" w:color="auto"/>
            </w:tcBorders>
            <w:shd w:val="clear" w:color="auto" w:fill="auto"/>
            <w:vAlign w:val="center"/>
          </w:tcPr>
          <w:p w14:paraId="3911DED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二</w:t>
            </w:r>
          </w:p>
        </w:tc>
        <w:tc>
          <w:tcPr>
            <w:tcW w:w="1411" w:type="pct"/>
            <w:tcBorders>
              <w:top w:val="nil"/>
              <w:left w:val="nil"/>
              <w:bottom w:val="single" w:sz="4" w:space="0" w:color="auto"/>
              <w:right w:val="single" w:sz="4" w:space="0" w:color="auto"/>
            </w:tcBorders>
            <w:shd w:val="clear" w:color="auto" w:fill="auto"/>
            <w:vAlign w:val="center"/>
          </w:tcPr>
          <w:p w14:paraId="7D9FDDC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监测管护费</w:t>
            </w:r>
          </w:p>
        </w:tc>
        <w:tc>
          <w:tcPr>
            <w:tcW w:w="1324" w:type="dxa"/>
            <w:tcBorders>
              <w:top w:val="nil"/>
              <w:left w:val="nil"/>
              <w:bottom w:val="single" w:sz="4" w:space="0" w:color="auto"/>
              <w:right w:val="single" w:sz="4" w:space="0" w:color="auto"/>
            </w:tcBorders>
            <w:shd w:val="clear" w:color="auto" w:fill="auto"/>
            <w:vAlign w:val="center"/>
          </w:tcPr>
          <w:p w14:paraId="790D555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1.00 </w:t>
            </w:r>
          </w:p>
        </w:tc>
        <w:tc>
          <w:tcPr>
            <w:tcW w:w="2884" w:type="dxa"/>
            <w:tcBorders>
              <w:top w:val="nil"/>
              <w:left w:val="nil"/>
              <w:bottom w:val="single" w:sz="4" w:space="0" w:color="auto"/>
              <w:right w:val="single" w:sz="4" w:space="0" w:color="auto"/>
            </w:tcBorders>
            <w:shd w:val="clear" w:color="auto" w:fill="auto"/>
            <w:vAlign w:val="center"/>
          </w:tcPr>
          <w:p w14:paraId="0F90EB1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36.93 </w:t>
            </w:r>
          </w:p>
        </w:tc>
      </w:tr>
      <w:tr w:rsidR="00992653" w14:paraId="5A810609" w14:textId="77777777">
        <w:trPr>
          <w:trHeight w:val="270"/>
        </w:trPr>
        <w:tc>
          <w:tcPr>
            <w:tcW w:w="2531"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513E5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治理费用</w:t>
            </w:r>
          </w:p>
        </w:tc>
        <w:tc>
          <w:tcPr>
            <w:tcW w:w="1324" w:type="dxa"/>
            <w:tcBorders>
              <w:top w:val="nil"/>
              <w:left w:val="nil"/>
              <w:bottom w:val="single" w:sz="4" w:space="0" w:color="auto"/>
              <w:right w:val="single" w:sz="4" w:space="0" w:color="auto"/>
            </w:tcBorders>
            <w:shd w:val="clear" w:color="auto" w:fill="auto"/>
            <w:vAlign w:val="center"/>
          </w:tcPr>
          <w:p w14:paraId="4DD168F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2.71 </w:t>
            </w:r>
          </w:p>
        </w:tc>
        <w:tc>
          <w:tcPr>
            <w:tcW w:w="2884" w:type="dxa"/>
            <w:tcBorders>
              <w:top w:val="nil"/>
              <w:left w:val="nil"/>
              <w:bottom w:val="single" w:sz="4" w:space="0" w:color="auto"/>
              <w:right w:val="single" w:sz="4" w:space="0" w:color="auto"/>
            </w:tcBorders>
            <w:shd w:val="clear" w:color="auto" w:fill="auto"/>
            <w:vAlign w:val="center"/>
          </w:tcPr>
          <w:p w14:paraId="75B5CCD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100.00 </w:t>
            </w:r>
          </w:p>
        </w:tc>
      </w:tr>
    </w:tbl>
    <w:p w14:paraId="22D179B0" w14:textId="77777777" w:rsidR="00992653" w:rsidRDefault="00000000">
      <w:pPr>
        <w:ind w:firstLineChars="0" w:firstLine="0"/>
        <w:jc w:val="center"/>
        <w:rPr>
          <w:rFonts w:eastAsia="黑体"/>
          <w:color w:val="000000"/>
          <w:szCs w:val="21"/>
        </w:rPr>
      </w:pPr>
      <w:r>
        <w:rPr>
          <w:rFonts w:eastAsia="黑体"/>
          <w:color w:val="000000"/>
          <w:szCs w:val="21"/>
        </w:rPr>
        <w:t>表</w:t>
      </w:r>
      <w:r>
        <w:rPr>
          <w:rFonts w:eastAsia="黑体"/>
          <w:color w:val="000000"/>
          <w:szCs w:val="21"/>
        </w:rPr>
        <w:t xml:space="preserve">6-3    </w:t>
      </w:r>
      <w:r>
        <w:rPr>
          <w:rFonts w:eastAsia="黑体"/>
          <w:color w:val="000000"/>
          <w:szCs w:val="21"/>
        </w:rPr>
        <w:t>工程施工费估算总表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2371"/>
        <w:gridCol w:w="2652"/>
        <w:gridCol w:w="1975"/>
      </w:tblGrid>
      <w:tr w:rsidR="00992653" w14:paraId="3C91253D" w14:textId="77777777">
        <w:trPr>
          <w:trHeight w:val="279"/>
        </w:trPr>
        <w:tc>
          <w:tcPr>
            <w:tcW w:w="894" w:type="pct"/>
            <w:vMerge w:val="restart"/>
            <w:shd w:val="clear" w:color="auto" w:fill="auto"/>
            <w:vAlign w:val="center"/>
          </w:tcPr>
          <w:p w14:paraId="5936166C" w14:textId="77777777" w:rsidR="00992653" w:rsidRDefault="00000000">
            <w:pPr>
              <w:widowControl w:val="0"/>
              <w:adjustRightInd/>
              <w:snapToGrid/>
              <w:spacing w:line="240" w:lineRule="auto"/>
              <w:ind w:firstLineChars="0" w:firstLine="0"/>
              <w:jc w:val="center"/>
              <w:rPr>
                <w:sz w:val="21"/>
                <w:szCs w:val="21"/>
              </w:rPr>
            </w:pPr>
            <w:r>
              <w:rPr>
                <w:sz w:val="21"/>
                <w:szCs w:val="21"/>
              </w:rPr>
              <w:t>序号</w:t>
            </w:r>
          </w:p>
        </w:tc>
        <w:tc>
          <w:tcPr>
            <w:tcW w:w="1391" w:type="pct"/>
            <w:vMerge w:val="restart"/>
            <w:shd w:val="clear" w:color="auto" w:fill="auto"/>
            <w:vAlign w:val="center"/>
          </w:tcPr>
          <w:p w14:paraId="0B072400" w14:textId="77777777" w:rsidR="00992653" w:rsidRDefault="00000000">
            <w:pPr>
              <w:widowControl w:val="0"/>
              <w:adjustRightInd/>
              <w:snapToGrid/>
              <w:spacing w:line="240" w:lineRule="auto"/>
              <w:ind w:firstLineChars="0" w:firstLine="0"/>
              <w:jc w:val="center"/>
              <w:rPr>
                <w:sz w:val="21"/>
                <w:szCs w:val="21"/>
              </w:rPr>
            </w:pPr>
            <w:r>
              <w:rPr>
                <w:sz w:val="21"/>
                <w:szCs w:val="21"/>
              </w:rPr>
              <w:t>单项名称</w:t>
            </w:r>
          </w:p>
        </w:tc>
        <w:tc>
          <w:tcPr>
            <w:tcW w:w="1556" w:type="pct"/>
            <w:shd w:val="clear" w:color="auto" w:fill="auto"/>
            <w:vAlign w:val="center"/>
          </w:tcPr>
          <w:p w14:paraId="2BFCC3A8" w14:textId="77777777" w:rsidR="00992653" w:rsidRDefault="00000000">
            <w:pPr>
              <w:widowControl w:val="0"/>
              <w:adjustRightInd/>
              <w:snapToGrid/>
              <w:spacing w:line="240" w:lineRule="auto"/>
              <w:ind w:firstLineChars="0" w:firstLine="0"/>
              <w:jc w:val="center"/>
              <w:rPr>
                <w:sz w:val="21"/>
                <w:szCs w:val="21"/>
              </w:rPr>
            </w:pPr>
            <w:r>
              <w:rPr>
                <w:sz w:val="21"/>
                <w:szCs w:val="21"/>
              </w:rPr>
              <w:t>预算金额</w:t>
            </w:r>
          </w:p>
        </w:tc>
        <w:tc>
          <w:tcPr>
            <w:tcW w:w="1159" w:type="pct"/>
            <w:vMerge w:val="restart"/>
            <w:shd w:val="clear" w:color="auto" w:fill="auto"/>
            <w:vAlign w:val="center"/>
          </w:tcPr>
          <w:p w14:paraId="1AEACB97" w14:textId="77777777" w:rsidR="00992653" w:rsidRDefault="00000000">
            <w:pPr>
              <w:widowControl w:val="0"/>
              <w:adjustRightInd/>
              <w:snapToGrid/>
              <w:spacing w:line="240" w:lineRule="auto"/>
              <w:ind w:firstLineChars="0" w:firstLine="0"/>
              <w:jc w:val="center"/>
              <w:rPr>
                <w:sz w:val="21"/>
                <w:szCs w:val="21"/>
              </w:rPr>
            </w:pPr>
            <w:proofErr w:type="gramStart"/>
            <w:r>
              <w:rPr>
                <w:sz w:val="21"/>
                <w:szCs w:val="21"/>
              </w:rPr>
              <w:t>各费用</w:t>
            </w:r>
            <w:proofErr w:type="gramEnd"/>
            <w:r>
              <w:rPr>
                <w:sz w:val="21"/>
                <w:szCs w:val="21"/>
              </w:rPr>
              <w:t>占工程施工费的比例</w:t>
            </w:r>
            <w:r>
              <w:rPr>
                <w:sz w:val="21"/>
                <w:szCs w:val="21"/>
              </w:rPr>
              <w:t>(%)</w:t>
            </w:r>
          </w:p>
        </w:tc>
      </w:tr>
      <w:tr w:rsidR="00992653" w14:paraId="4A1BBD56" w14:textId="77777777">
        <w:trPr>
          <w:trHeight w:val="279"/>
        </w:trPr>
        <w:tc>
          <w:tcPr>
            <w:tcW w:w="894" w:type="pct"/>
            <w:vMerge/>
            <w:vAlign w:val="center"/>
          </w:tcPr>
          <w:p w14:paraId="274E76A5" w14:textId="77777777" w:rsidR="00992653" w:rsidRDefault="00992653">
            <w:pPr>
              <w:widowControl w:val="0"/>
              <w:adjustRightInd/>
              <w:snapToGrid/>
              <w:spacing w:line="240" w:lineRule="auto"/>
              <w:ind w:firstLineChars="0" w:firstLine="0"/>
              <w:jc w:val="both"/>
              <w:rPr>
                <w:sz w:val="21"/>
                <w:szCs w:val="21"/>
              </w:rPr>
            </w:pPr>
          </w:p>
        </w:tc>
        <w:tc>
          <w:tcPr>
            <w:tcW w:w="1391" w:type="pct"/>
            <w:vMerge/>
            <w:vAlign w:val="center"/>
          </w:tcPr>
          <w:p w14:paraId="082A577C" w14:textId="77777777" w:rsidR="00992653" w:rsidRDefault="00992653">
            <w:pPr>
              <w:widowControl w:val="0"/>
              <w:adjustRightInd/>
              <w:snapToGrid/>
              <w:spacing w:line="240" w:lineRule="auto"/>
              <w:ind w:firstLineChars="0" w:firstLine="0"/>
              <w:jc w:val="both"/>
              <w:rPr>
                <w:sz w:val="21"/>
                <w:szCs w:val="21"/>
              </w:rPr>
            </w:pPr>
          </w:p>
        </w:tc>
        <w:tc>
          <w:tcPr>
            <w:tcW w:w="1556" w:type="pct"/>
            <w:shd w:val="clear" w:color="auto" w:fill="auto"/>
            <w:vAlign w:val="center"/>
          </w:tcPr>
          <w:p w14:paraId="5B6AE4B8" w14:textId="77777777" w:rsidR="00992653" w:rsidRDefault="00000000">
            <w:pPr>
              <w:widowControl w:val="0"/>
              <w:adjustRightInd/>
              <w:snapToGrid/>
              <w:spacing w:line="240" w:lineRule="auto"/>
              <w:ind w:firstLineChars="0" w:firstLine="0"/>
              <w:jc w:val="center"/>
              <w:rPr>
                <w:sz w:val="21"/>
                <w:szCs w:val="21"/>
              </w:rPr>
            </w:pPr>
            <w:r>
              <w:rPr>
                <w:sz w:val="21"/>
                <w:szCs w:val="21"/>
              </w:rPr>
              <w:t>(</w:t>
            </w:r>
            <w:r>
              <w:rPr>
                <w:sz w:val="21"/>
                <w:szCs w:val="21"/>
              </w:rPr>
              <w:t>万元</w:t>
            </w:r>
            <w:r>
              <w:rPr>
                <w:sz w:val="21"/>
                <w:szCs w:val="21"/>
              </w:rPr>
              <w:t>)</w:t>
            </w:r>
          </w:p>
        </w:tc>
        <w:tc>
          <w:tcPr>
            <w:tcW w:w="1159" w:type="pct"/>
            <w:vMerge/>
            <w:vAlign w:val="center"/>
          </w:tcPr>
          <w:p w14:paraId="2ED55B49" w14:textId="77777777" w:rsidR="00992653" w:rsidRDefault="00992653">
            <w:pPr>
              <w:widowControl w:val="0"/>
              <w:adjustRightInd/>
              <w:snapToGrid/>
              <w:spacing w:line="240" w:lineRule="auto"/>
              <w:ind w:firstLineChars="0" w:firstLine="0"/>
              <w:jc w:val="both"/>
              <w:rPr>
                <w:sz w:val="21"/>
                <w:szCs w:val="21"/>
              </w:rPr>
            </w:pPr>
          </w:p>
        </w:tc>
      </w:tr>
      <w:tr w:rsidR="00992653" w14:paraId="3FEBBFE9" w14:textId="77777777">
        <w:trPr>
          <w:trHeight w:val="279"/>
        </w:trPr>
        <w:tc>
          <w:tcPr>
            <w:tcW w:w="894" w:type="pct"/>
            <w:shd w:val="clear" w:color="auto" w:fill="auto"/>
            <w:vAlign w:val="center"/>
          </w:tcPr>
          <w:p w14:paraId="253B6077"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2371" w:type="dxa"/>
            <w:shd w:val="clear" w:color="auto" w:fill="auto"/>
            <w:vAlign w:val="center"/>
          </w:tcPr>
          <w:p w14:paraId="71F06EFF" w14:textId="77777777" w:rsidR="00992653" w:rsidRDefault="00000000">
            <w:pPr>
              <w:widowControl w:val="0"/>
              <w:adjustRightInd/>
              <w:snapToGrid/>
              <w:spacing w:line="240" w:lineRule="auto"/>
              <w:ind w:firstLineChars="0" w:firstLine="0"/>
              <w:jc w:val="center"/>
              <w:rPr>
                <w:bCs/>
                <w:sz w:val="21"/>
                <w:szCs w:val="21"/>
              </w:rPr>
            </w:pPr>
            <w:r>
              <w:rPr>
                <w:bCs/>
                <w:sz w:val="21"/>
                <w:szCs w:val="21"/>
              </w:rPr>
              <w:t>土方工程</w:t>
            </w:r>
          </w:p>
        </w:tc>
        <w:tc>
          <w:tcPr>
            <w:tcW w:w="2652" w:type="dxa"/>
            <w:shd w:val="clear" w:color="auto" w:fill="auto"/>
            <w:vAlign w:val="center"/>
          </w:tcPr>
          <w:p w14:paraId="2FDF2E90"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0.11 </w:t>
            </w:r>
          </w:p>
        </w:tc>
        <w:tc>
          <w:tcPr>
            <w:tcW w:w="1975" w:type="dxa"/>
            <w:shd w:val="clear" w:color="auto" w:fill="auto"/>
            <w:vAlign w:val="center"/>
          </w:tcPr>
          <w:p w14:paraId="200A22F4"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6.52 </w:t>
            </w:r>
          </w:p>
        </w:tc>
      </w:tr>
      <w:tr w:rsidR="00992653" w14:paraId="35273D95" w14:textId="77777777">
        <w:trPr>
          <w:trHeight w:val="279"/>
        </w:trPr>
        <w:tc>
          <w:tcPr>
            <w:tcW w:w="894" w:type="pct"/>
            <w:shd w:val="clear" w:color="auto" w:fill="auto"/>
            <w:vAlign w:val="center"/>
          </w:tcPr>
          <w:p w14:paraId="522E1C3E" w14:textId="77777777" w:rsidR="00992653" w:rsidRDefault="00000000">
            <w:pPr>
              <w:widowControl w:val="0"/>
              <w:adjustRightInd/>
              <w:snapToGrid/>
              <w:spacing w:line="240" w:lineRule="auto"/>
              <w:ind w:firstLineChars="0" w:firstLine="0"/>
              <w:jc w:val="center"/>
              <w:rPr>
                <w:sz w:val="21"/>
                <w:szCs w:val="21"/>
              </w:rPr>
            </w:pPr>
            <w:r>
              <w:rPr>
                <w:sz w:val="21"/>
                <w:szCs w:val="21"/>
              </w:rPr>
              <w:t>2</w:t>
            </w:r>
          </w:p>
        </w:tc>
        <w:tc>
          <w:tcPr>
            <w:tcW w:w="2371" w:type="dxa"/>
            <w:shd w:val="clear" w:color="auto" w:fill="auto"/>
            <w:vAlign w:val="center"/>
          </w:tcPr>
          <w:p w14:paraId="4DFE651E" w14:textId="77777777" w:rsidR="00992653" w:rsidRDefault="00000000">
            <w:pPr>
              <w:widowControl w:val="0"/>
              <w:adjustRightInd/>
              <w:snapToGrid/>
              <w:spacing w:line="240" w:lineRule="auto"/>
              <w:ind w:firstLineChars="0" w:firstLine="0"/>
              <w:jc w:val="center"/>
              <w:rPr>
                <w:bCs/>
                <w:sz w:val="21"/>
                <w:szCs w:val="21"/>
              </w:rPr>
            </w:pPr>
            <w:r>
              <w:rPr>
                <w:bCs/>
                <w:sz w:val="21"/>
                <w:szCs w:val="21"/>
              </w:rPr>
              <w:t>石方工程</w:t>
            </w:r>
          </w:p>
        </w:tc>
        <w:tc>
          <w:tcPr>
            <w:tcW w:w="2652" w:type="dxa"/>
            <w:shd w:val="clear" w:color="auto" w:fill="auto"/>
            <w:vAlign w:val="center"/>
          </w:tcPr>
          <w:p w14:paraId="337A0DA3"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1.40 </w:t>
            </w:r>
          </w:p>
        </w:tc>
        <w:tc>
          <w:tcPr>
            <w:tcW w:w="1975" w:type="dxa"/>
            <w:shd w:val="clear" w:color="auto" w:fill="auto"/>
            <w:vAlign w:val="center"/>
          </w:tcPr>
          <w:p w14:paraId="6C69E29B"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81.98 </w:t>
            </w:r>
          </w:p>
        </w:tc>
      </w:tr>
      <w:tr w:rsidR="00992653" w14:paraId="25444448" w14:textId="77777777">
        <w:trPr>
          <w:trHeight w:val="279"/>
        </w:trPr>
        <w:tc>
          <w:tcPr>
            <w:tcW w:w="894" w:type="pct"/>
            <w:shd w:val="clear" w:color="auto" w:fill="auto"/>
            <w:vAlign w:val="center"/>
          </w:tcPr>
          <w:p w14:paraId="3D725EE9"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2371" w:type="dxa"/>
            <w:shd w:val="clear" w:color="auto" w:fill="auto"/>
            <w:vAlign w:val="center"/>
          </w:tcPr>
          <w:p w14:paraId="67AFEC0E" w14:textId="77777777" w:rsidR="00992653" w:rsidRDefault="00000000">
            <w:pPr>
              <w:widowControl w:val="0"/>
              <w:adjustRightInd/>
              <w:snapToGrid/>
              <w:spacing w:line="240" w:lineRule="auto"/>
              <w:ind w:firstLineChars="0" w:firstLine="0"/>
              <w:jc w:val="center"/>
              <w:rPr>
                <w:bCs/>
                <w:sz w:val="21"/>
                <w:szCs w:val="21"/>
              </w:rPr>
            </w:pPr>
            <w:r>
              <w:rPr>
                <w:bCs/>
                <w:sz w:val="21"/>
                <w:szCs w:val="21"/>
              </w:rPr>
              <w:t>砌体工程</w:t>
            </w:r>
          </w:p>
        </w:tc>
        <w:tc>
          <w:tcPr>
            <w:tcW w:w="2652" w:type="dxa"/>
            <w:shd w:val="clear" w:color="auto" w:fill="auto"/>
            <w:vAlign w:val="center"/>
          </w:tcPr>
          <w:p w14:paraId="62FFC600"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c>
          <w:tcPr>
            <w:tcW w:w="1975" w:type="dxa"/>
            <w:shd w:val="clear" w:color="auto" w:fill="auto"/>
            <w:vAlign w:val="center"/>
          </w:tcPr>
          <w:p w14:paraId="095BE3F1"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r>
      <w:tr w:rsidR="00992653" w14:paraId="1A40B63E" w14:textId="77777777">
        <w:trPr>
          <w:trHeight w:val="279"/>
        </w:trPr>
        <w:tc>
          <w:tcPr>
            <w:tcW w:w="894" w:type="pct"/>
            <w:shd w:val="clear" w:color="auto" w:fill="auto"/>
            <w:vAlign w:val="center"/>
          </w:tcPr>
          <w:p w14:paraId="46FC4CAE" w14:textId="77777777" w:rsidR="00992653" w:rsidRDefault="00000000">
            <w:pPr>
              <w:widowControl w:val="0"/>
              <w:adjustRightInd/>
              <w:snapToGrid/>
              <w:spacing w:line="240" w:lineRule="auto"/>
              <w:ind w:firstLineChars="0" w:firstLine="0"/>
              <w:jc w:val="center"/>
              <w:rPr>
                <w:sz w:val="21"/>
                <w:szCs w:val="21"/>
              </w:rPr>
            </w:pPr>
            <w:r>
              <w:rPr>
                <w:sz w:val="21"/>
                <w:szCs w:val="21"/>
              </w:rPr>
              <w:t>4</w:t>
            </w:r>
          </w:p>
        </w:tc>
        <w:tc>
          <w:tcPr>
            <w:tcW w:w="2371" w:type="dxa"/>
            <w:shd w:val="clear" w:color="auto" w:fill="auto"/>
            <w:vAlign w:val="center"/>
          </w:tcPr>
          <w:p w14:paraId="581696D6" w14:textId="77777777" w:rsidR="00992653" w:rsidRDefault="00000000">
            <w:pPr>
              <w:widowControl w:val="0"/>
              <w:adjustRightInd/>
              <w:snapToGrid/>
              <w:spacing w:line="240" w:lineRule="auto"/>
              <w:ind w:firstLineChars="0" w:firstLine="0"/>
              <w:jc w:val="center"/>
              <w:rPr>
                <w:bCs/>
                <w:sz w:val="21"/>
                <w:szCs w:val="21"/>
              </w:rPr>
            </w:pPr>
            <w:r>
              <w:rPr>
                <w:bCs/>
                <w:sz w:val="21"/>
                <w:szCs w:val="21"/>
              </w:rPr>
              <w:t>混凝土工程</w:t>
            </w:r>
          </w:p>
        </w:tc>
        <w:tc>
          <w:tcPr>
            <w:tcW w:w="2652" w:type="dxa"/>
            <w:shd w:val="clear" w:color="auto" w:fill="auto"/>
            <w:vAlign w:val="center"/>
          </w:tcPr>
          <w:p w14:paraId="75A57198"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c>
          <w:tcPr>
            <w:tcW w:w="1975" w:type="dxa"/>
            <w:shd w:val="clear" w:color="auto" w:fill="auto"/>
            <w:vAlign w:val="center"/>
          </w:tcPr>
          <w:p w14:paraId="6703DCF6"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r>
      <w:tr w:rsidR="00992653" w14:paraId="5B8A5B4E" w14:textId="77777777">
        <w:trPr>
          <w:trHeight w:val="279"/>
        </w:trPr>
        <w:tc>
          <w:tcPr>
            <w:tcW w:w="894" w:type="pct"/>
            <w:shd w:val="clear" w:color="auto" w:fill="auto"/>
            <w:vAlign w:val="center"/>
          </w:tcPr>
          <w:p w14:paraId="3F9C1914" w14:textId="77777777" w:rsidR="00992653" w:rsidRDefault="00000000">
            <w:pPr>
              <w:widowControl w:val="0"/>
              <w:adjustRightInd/>
              <w:snapToGrid/>
              <w:spacing w:line="240" w:lineRule="auto"/>
              <w:ind w:firstLineChars="0" w:firstLine="0"/>
              <w:jc w:val="center"/>
              <w:rPr>
                <w:sz w:val="21"/>
                <w:szCs w:val="21"/>
              </w:rPr>
            </w:pPr>
            <w:r>
              <w:rPr>
                <w:sz w:val="21"/>
                <w:szCs w:val="21"/>
              </w:rPr>
              <w:t>5</w:t>
            </w:r>
          </w:p>
        </w:tc>
        <w:tc>
          <w:tcPr>
            <w:tcW w:w="2371" w:type="dxa"/>
            <w:shd w:val="clear" w:color="auto" w:fill="auto"/>
            <w:vAlign w:val="center"/>
          </w:tcPr>
          <w:p w14:paraId="627AE2B7" w14:textId="77777777" w:rsidR="00992653" w:rsidRDefault="00000000">
            <w:pPr>
              <w:widowControl w:val="0"/>
              <w:adjustRightInd/>
              <w:snapToGrid/>
              <w:spacing w:line="240" w:lineRule="auto"/>
              <w:ind w:firstLineChars="0" w:firstLine="0"/>
              <w:jc w:val="center"/>
              <w:rPr>
                <w:bCs/>
                <w:sz w:val="21"/>
                <w:szCs w:val="21"/>
              </w:rPr>
            </w:pPr>
            <w:r>
              <w:rPr>
                <w:rFonts w:hint="eastAsia"/>
                <w:bCs/>
                <w:sz w:val="21"/>
                <w:szCs w:val="21"/>
              </w:rPr>
              <w:t>植被恢复工程</w:t>
            </w:r>
          </w:p>
        </w:tc>
        <w:tc>
          <w:tcPr>
            <w:tcW w:w="2652" w:type="dxa"/>
            <w:shd w:val="clear" w:color="auto" w:fill="auto"/>
            <w:vAlign w:val="center"/>
          </w:tcPr>
          <w:p w14:paraId="1F586724"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0.20 </w:t>
            </w:r>
          </w:p>
        </w:tc>
        <w:tc>
          <w:tcPr>
            <w:tcW w:w="1975" w:type="dxa"/>
            <w:shd w:val="clear" w:color="auto" w:fill="auto"/>
            <w:vAlign w:val="center"/>
          </w:tcPr>
          <w:p w14:paraId="1D798FB2"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11.50 </w:t>
            </w:r>
          </w:p>
        </w:tc>
      </w:tr>
      <w:tr w:rsidR="00992653" w14:paraId="2B7BDA23" w14:textId="77777777">
        <w:trPr>
          <w:trHeight w:val="279"/>
        </w:trPr>
        <w:tc>
          <w:tcPr>
            <w:tcW w:w="894" w:type="pct"/>
            <w:shd w:val="clear" w:color="auto" w:fill="auto"/>
            <w:vAlign w:val="center"/>
          </w:tcPr>
          <w:p w14:paraId="65DDAFA7" w14:textId="77777777" w:rsidR="00992653" w:rsidRDefault="00000000">
            <w:pPr>
              <w:widowControl w:val="0"/>
              <w:adjustRightInd/>
              <w:snapToGrid/>
              <w:spacing w:line="240" w:lineRule="auto"/>
              <w:ind w:firstLineChars="0" w:firstLine="0"/>
              <w:jc w:val="center"/>
              <w:rPr>
                <w:sz w:val="21"/>
                <w:szCs w:val="21"/>
              </w:rPr>
            </w:pPr>
            <w:r>
              <w:rPr>
                <w:sz w:val="21"/>
                <w:szCs w:val="21"/>
              </w:rPr>
              <w:t>6</w:t>
            </w:r>
          </w:p>
        </w:tc>
        <w:tc>
          <w:tcPr>
            <w:tcW w:w="2371" w:type="dxa"/>
            <w:shd w:val="clear" w:color="auto" w:fill="auto"/>
            <w:vAlign w:val="center"/>
          </w:tcPr>
          <w:p w14:paraId="04A87E3A" w14:textId="77777777" w:rsidR="00992653" w:rsidRDefault="00000000">
            <w:pPr>
              <w:widowControl w:val="0"/>
              <w:adjustRightInd/>
              <w:snapToGrid/>
              <w:spacing w:line="240" w:lineRule="auto"/>
              <w:ind w:firstLineChars="0" w:firstLine="0"/>
              <w:jc w:val="center"/>
              <w:rPr>
                <w:bCs/>
                <w:sz w:val="21"/>
                <w:szCs w:val="21"/>
              </w:rPr>
            </w:pPr>
            <w:r>
              <w:rPr>
                <w:bCs/>
                <w:sz w:val="21"/>
                <w:szCs w:val="21"/>
              </w:rPr>
              <w:t>辅助工程</w:t>
            </w:r>
          </w:p>
        </w:tc>
        <w:tc>
          <w:tcPr>
            <w:tcW w:w="2652" w:type="dxa"/>
            <w:shd w:val="clear" w:color="auto" w:fill="auto"/>
            <w:vAlign w:val="center"/>
          </w:tcPr>
          <w:p w14:paraId="4EFF2167"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c>
          <w:tcPr>
            <w:tcW w:w="1975" w:type="dxa"/>
            <w:shd w:val="clear" w:color="auto" w:fill="auto"/>
            <w:vAlign w:val="center"/>
          </w:tcPr>
          <w:p w14:paraId="2CB15E4F"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0.00 </w:t>
            </w:r>
          </w:p>
        </w:tc>
      </w:tr>
      <w:tr w:rsidR="00992653" w14:paraId="38285D13" w14:textId="77777777">
        <w:trPr>
          <w:trHeight w:val="279"/>
        </w:trPr>
        <w:tc>
          <w:tcPr>
            <w:tcW w:w="2285" w:type="pct"/>
            <w:gridSpan w:val="2"/>
            <w:shd w:val="clear" w:color="auto" w:fill="auto"/>
            <w:vAlign w:val="center"/>
          </w:tcPr>
          <w:p w14:paraId="496C3799" w14:textId="77777777" w:rsidR="00992653" w:rsidRDefault="00000000">
            <w:pPr>
              <w:widowControl w:val="0"/>
              <w:adjustRightInd/>
              <w:snapToGrid/>
              <w:spacing w:line="240" w:lineRule="auto"/>
              <w:ind w:firstLineChars="0" w:firstLine="0"/>
              <w:jc w:val="center"/>
              <w:rPr>
                <w:bCs/>
                <w:sz w:val="21"/>
                <w:szCs w:val="21"/>
              </w:rPr>
            </w:pPr>
            <w:r>
              <w:rPr>
                <w:bCs/>
                <w:sz w:val="21"/>
                <w:szCs w:val="21"/>
              </w:rPr>
              <w:t>总</w:t>
            </w:r>
            <w:r>
              <w:rPr>
                <w:bCs/>
                <w:sz w:val="21"/>
                <w:szCs w:val="21"/>
              </w:rPr>
              <w:t xml:space="preserve">      </w:t>
            </w:r>
            <w:r>
              <w:rPr>
                <w:bCs/>
                <w:sz w:val="21"/>
                <w:szCs w:val="21"/>
              </w:rPr>
              <w:t>计</w:t>
            </w:r>
          </w:p>
        </w:tc>
        <w:tc>
          <w:tcPr>
            <w:tcW w:w="2652" w:type="dxa"/>
            <w:shd w:val="clear" w:color="auto" w:fill="auto"/>
            <w:vAlign w:val="center"/>
          </w:tcPr>
          <w:p w14:paraId="579DBBFA"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1.71 </w:t>
            </w:r>
          </w:p>
        </w:tc>
        <w:tc>
          <w:tcPr>
            <w:tcW w:w="1975" w:type="dxa"/>
            <w:shd w:val="clear" w:color="auto" w:fill="auto"/>
            <w:vAlign w:val="center"/>
          </w:tcPr>
          <w:p w14:paraId="59414607" w14:textId="77777777" w:rsidR="00992653" w:rsidRDefault="00000000">
            <w:pPr>
              <w:widowControl w:val="0"/>
              <w:adjustRightInd/>
              <w:snapToGrid/>
              <w:spacing w:line="240" w:lineRule="auto"/>
              <w:ind w:firstLineChars="0" w:firstLine="0"/>
              <w:jc w:val="center"/>
              <w:rPr>
                <w:bCs/>
                <w:sz w:val="21"/>
                <w:szCs w:val="21"/>
              </w:rPr>
            </w:pPr>
            <w:r>
              <w:rPr>
                <w:bCs/>
                <w:sz w:val="21"/>
                <w:szCs w:val="21"/>
              </w:rPr>
              <w:t xml:space="preserve">100.00 </w:t>
            </w:r>
          </w:p>
        </w:tc>
      </w:tr>
    </w:tbl>
    <w:p w14:paraId="7F877645" w14:textId="77777777" w:rsidR="00992653" w:rsidRDefault="00000000">
      <w:pPr>
        <w:widowControl w:val="0"/>
        <w:adjustRightInd/>
        <w:snapToGrid/>
        <w:spacing w:line="240" w:lineRule="auto"/>
        <w:ind w:firstLineChars="0" w:firstLine="0"/>
        <w:jc w:val="center"/>
        <w:rPr>
          <w:rFonts w:eastAsia="黑体"/>
          <w:bCs/>
        </w:rPr>
      </w:pPr>
      <w:r>
        <w:rPr>
          <w:rFonts w:eastAsia="黑体"/>
          <w:color w:val="000000"/>
          <w:szCs w:val="21"/>
        </w:rPr>
        <w:t>表</w:t>
      </w:r>
      <w:r>
        <w:rPr>
          <w:rFonts w:eastAsia="黑体"/>
          <w:color w:val="000000"/>
          <w:szCs w:val="21"/>
        </w:rPr>
        <w:t xml:space="preserve">6-4  </w:t>
      </w:r>
      <w:r>
        <w:rPr>
          <w:rFonts w:eastAsia="黑体"/>
          <w:bCs/>
        </w:rPr>
        <w:t xml:space="preserve">  </w:t>
      </w:r>
      <w:r>
        <w:rPr>
          <w:rFonts w:eastAsia="黑体"/>
          <w:bCs/>
        </w:rPr>
        <w:t>工程施工费估算表</w:t>
      </w:r>
    </w:p>
    <w:tbl>
      <w:tblPr>
        <w:tblW w:w="5000" w:type="pct"/>
        <w:tblLook w:val="04A0" w:firstRow="1" w:lastRow="0" w:firstColumn="1" w:lastColumn="0" w:noHBand="0" w:noVBand="1"/>
      </w:tblPr>
      <w:tblGrid>
        <w:gridCol w:w="851"/>
        <w:gridCol w:w="1326"/>
        <w:gridCol w:w="1486"/>
        <w:gridCol w:w="1104"/>
        <w:gridCol w:w="1041"/>
        <w:gridCol w:w="1500"/>
        <w:gridCol w:w="1214"/>
      </w:tblGrid>
      <w:tr w:rsidR="00992653" w14:paraId="5ED9F39C" w14:textId="77777777">
        <w:trPr>
          <w:trHeight w:val="20"/>
          <w:tblHeader/>
        </w:trPr>
        <w:tc>
          <w:tcPr>
            <w:tcW w:w="49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AD12324" w14:textId="77777777" w:rsidR="00992653" w:rsidRDefault="00000000">
            <w:pPr>
              <w:widowControl w:val="0"/>
              <w:adjustRightInd/>
              <w:snapToGrid/>
              <w:spacing w:line="240" w:lineRule="auto"/>
              <w:ind w:firstLineChars="0" w:firstLine="0"/>
              <w:jc w:val="center"/>
              <w:rPr>
                <w:sz w:val="21"/>
                <w:szCs w:val="21"/>
              </w:rPr>
            </w:pPr>
            <w:r>
              <w:rPr>
                <w:sz w:val="21"/>
                <w:szCs w:val="21"/>
              </w:rPr>
              <w:t>序号</w:t>
            </w:r>
          </w:p>
        </w:tc>
        <w:tc>
          <w:tcPr>
            <w:tcW w:w="778" w:type="pct"/>
            <w:tcBorders>
              <w:top w:val="single" w:sz="4" w:space="0" w:color="auto"/>
              <w:left w:val="nil"/>
              <w:bottom w:val="single" w:sz="4" w:space="0" w:color="auto"/>
              <w:right w:val="single" w:sz="4" w:space="0" w:color="auto"/>
            </w:tcBorders>
            <w:shd w:val="clear" w:color="auto" w:fill="auto"/>
            <w:vAlign w:val="center"/>
          </w:tcPr>
          <w:p w14:paraId="143DC91D" w14:textId="77777777" w:rsidR="00992653" w:rsidRDefault="00000000">
            <w:pPr>
              <w:widowControl w:val="0"/>
              <w:adjustRightInd/>
              <w:snapToGrid/>
              <w:spacing w:line="240" w:lineRule="auto"/>
              <w:ind w:firstLineChars="0" w:firstLine="0"/>
              <w:jc w:val="center"/>
              <w:rPr>
                <w:sz w:val="21"/>
                <w:szCs w:val="21"/>
              </w:rPr>
            </w:pPr>
            <w:r>
              <w:rPr>
                <w:sz w:val="21"/>
                <w:szCs w:val="21"/>
              </w:rPr>
              <w:t>定额编号</w:t>
            </w:r>
          </w:p>
        </w:tc>
        <w:tc>
          <w:tcPr>
            <w:tcW w:w="872" w:type="pct"/>
            <w:tcBorders>
              <w:top w:val="single" w:sz="4" w:space="0" w:color="auto"/>
              <w:left w:val="nil"/>
              <w:bottom w:val="single" w:sz="4" w:space="0" w:color="auto"/>
              <w:right w:val="single" w:sz="4" w:space="0" w:color="auto"/>
            </w:tcBorders>
            <w:shd w:val="clear" w:color="auto" w:fill="auto"/>
            <w:vAlign w:val="center"/>
          </w:tcPr>
          <w:p w14:paraId="21591762" w14:textId="77777777" w:rsidR="00992653" w:rsidRDefault="00000000">
            <w:pPr>
              <w:widowControl w:val="0"/>
              <w:adjustRightInd/>
              <w:snapToGrid/>
              <w:spacing w:line="240" w:lineRule="auto"/>
              <w:ind w:firstLineChars="0" w:firstLine="0"/>
              <w:jc w:val="center"/>
              <w:rPr>
                <w:sz w:val="21"/>
                <w:szCs w:val="21"/>
              </w:rPr>
            </w:pPr>
            <w:r>
              <w:rPr>
                <w:sz w:val="21"/>
                <w:szCs w:val="21"/>
              </w:rPr>
              <w:t>单项名称</w:t>
            </w:r>
          </w:p>
        </w:tc>
        <w:tc>
          <w:tcPr>
            <w:tcW w:w="648" w:type="pct"/>
            <w:tcBorders>
              <w:top w:val="single" w:sz="4" w:space="0" w:color="auto"/>
              <w:left w:val="nil"/>
              <w:bottom w:val="single" w:sz="4" w:space="0" w:color="auto"/>
              <w:right w:val="single" w:sz="4" w:space="0" w:color="auto"/>
            </w:tcBorders>
            <w:shd w:val="clear" w:color="auto" w:fill="auto"/>
            <w:vAlign w:val="center"/>
          </w:tcPr>
          <w:p w14:paraId="71E2C6C4" w14:textId="77777777" w:rsidR="00992653" w:rsidRDefault="00000000">
            <w:pPr>
              <w:widowControl w:val="0"/>
              <w:adjustRightInd/>
              <w:snapToGrid/>
              <w:spacing w:line="240" w:lineRule="auto"/>
              <w:ind w:firstLineChars="0" w:firstLine="0"/>
              <w:jc w:val="center"/>
              <w:rPr>
                <w:sz w:val="21"/>
                <w:szCs w:val="21"/>
              </w:rPr>
            </w:pPr>
            <w:r>
              <w:rPr>
                <w:sz w:val="21"/>
                <w:szCs w:val="21"/>
              </w:rPr>
              <w:t>工程量</w:t>
            </w:r>
          </w:p>
        </w:tc>
        <w:tc>
          <w:tcPr>
            <w:tcW w:w="611" w:type="pct"/>
            <w:tcBorders>
              <w:top w:val="single" w:sz="4" w:space="0" w:color="auto"/>
              <w:left w:val="nil"/>
              <w:bottom w:val="single" w:sz="4" w:space="0" w:color="auto"/>
              <w:right w:val="single" w:sz="4" w:space="0" w:color="auto"/>
            </w:tcBorders>
            <w:shd w:val="clear" w:color="auto" w:fill="auto"/>
            <w:vAlign w:val="center"/>
          </w:tcPr>
          <w:p w14:paraId="23F047F0" w14:textId="77777777" w:rsidR="00992653" w:rsidRDefault="00000000">
            <w:pPr>
              <w:widowControl w:val="0"/>
              <w:adjustRightInd/>
              <w:snapToGrid/>
              <w:spacing w:line="240" w:lineRule="auto"/>
              <w:ind w:firstLineChars="0" w:firstLine="0"/>
              <w:jc w:val="center"/>
              <w:rPr>
                <w:sz w:val="21"/>
                <w:szCs w:val="21"/>
              </w:rPr>
            </w:pPr>
            <w:r>
              <w:rPr>
                <w:sz w:val="21"/>
                <w:szCs w:val="21"/>
              </w:rPr>
              <w:t>单位</w:t>
            </w:r>
          </w:p>
        </w:tc>
        <w:tc>
          <w:tcPr>
            <w:tcW w:w="880" w:type="pct"/>
            <w:tcBorders>
              <w:top w:val="single" w:sz="4" w:space="0" w:color="auto"/>
              <w:left w:val="nil"/>
              <w:bottom w:val="single" w:sz="4" w:space="0" w:color="auto"/>
              <w:right w:val="single" w:sz="4" w:space="0" w:color="auto"/>
            </w:tcBorders>
            <w:shd w:val="clear" w:color="auto" w:fill="auto"/>
            <w:vAlign w:val="center"/>
          </w:tcPr>
          <w:p w14:paraId="54048A0B" w14:textId="77777777" w:rsidR="00992653" w:rsidRDefault="00000000">
            <w:pPr>
              <w:widowControl w:val="0"/>
              <w:adjustRightInd/>
              <w:snapToGrid/>
              <w:spacing w:line="240" w:lineRule="auto"/>
              <w:ind w:firstLineChars="0" w:firstLine="0"/>
              <w:jc w:val="center"/>
              <w:rPr>
                <w:sz w:val="21"/>
                <w:szCs w:val="21"/>
              </w:rPr>
            </w:pPr>
            <w:r>
              <w:rPr>
                <w:sz w:val="21"/>
                <w:szCs w:val="21"/>
              </w:rPr>
              <w:t>综合单价</w:t>
            </w:r>
          </w:p>
        </w:tc>
        <w:tc>
          <w:tcPr>
            <w:tcW w:w="712" w:type="pct"/>
            <w:tcBorders>
              <w:top w:val="single" w:sz="4" w:space="0" w:color="auto"/>
              <w:left w:val="nil"/>
              <w:bottom w:val="single" w:sz="4" w:space="0" w:color="auto"/>
              <w:right w:val="single" w:sz="4" w:space="0" w:color="auto"/>
            </w:tcBorders>
            <w:shd w:val="clear" w:color="auto" w:fill="auto"/>
            <w:vAlign w:val="center"/>
          </w:tcPr>
          <w:p w14:paraId="4D30A941" w14:textId="77777777" w:rsidR="00992653" w:rsidRDefault="00000000">
            <w:pPr>
              <w:widowControl w:val="0"/>
              <w:adjustRightInd/>
              <w:snapToGrid/>
              <w:spacing w:line="240" w:lineRule="auto"/>
              <w:ind w:firstLineChars="0" w:firstLine="0"/>
              <w:jc w:val="center"/>
              <w:rPr>
                <w:sz w:val="21"/>
                <w:szCs w:val="21"/>
              </w:rPr>
            </w:pPr>
            <w:r>
              <w:rPr>
                <w:sz w:val="21"/>
                <w:szCs w:val="21"/>
              </w:rPr>
              <w:t>合计</w:t>
            </w:r>
            <w:r>
              <w:rPr>
                <w:sz w:val="21"/>
                <w:szCs w:val="21"/>
              </w:rPr>
              <w:t>(</w:t>
            </w:r>
            <w:r>
              <w:rPr>
                <w:sz w:val="21"/>
                <w:szCs w:val="21"/>
              </w:rPr>
              <w:t>万元</w:t>
            </w:r>
            <w:r>
              <w:rPr>
                <w:sz w:val="21"/>
                <w:szCs w:val="21"/>
              </w:rPr>
              <w:t>)</w:t>
            </w:r>
          </w:p>
        </w:tc>
      </w:tr>
      <w:tr w:rsidR="00992653" w14:paraId="1AF2CD70" w14:textId="77777777">
        <w:trPr>
          <w:trHeight w:val="20"/>
          <w:tblHeader/>
        </w:trPr>
        <w:tc>
          <w:tcPr>
            <w:tcW w:w="499" w:type="pct"/>
            <w:vMerge/>
            <w:tcBorders>
              <w:top w:val="single" w:sz="4" w:space="0" w:color="auto"/>
              <w:left w:val="single" w:sz="4" w:space="0" w:color="auto"/>
              <w:bottom w:val="single" w:sz="4" w:space="0" w:color="auto"/>
              <w:right w:val="single" w:sz="4" w:space="0" w:color="auto"/>
            </w:tcBorders>
            <w:vAlign w:val="center"/>
          </w:tcPr>
          <w:p w14:paraId="6A638F12" w14:textId="77777777" w:rsidR="00992653" w:rsidRDefault="00992653">
            <w:pPr>
              <w:widowControl w:val="0"/>
              <w:adjustRightInd/>
              <w:snapToGrid/>
              <w:spacing w:line="240" w:lineRule="auto"/>
              <w:ind w:firstLineChars="0" w:firstLine="0"/>
              <w:jc w:val="center"/>
              <w:rPr>
                <w:sz w:val="21"/>
                <w:szCs w:val="21"/>
              </w:rPr>
            </w:pPr>
          </w:p>
        </w:tc>
        <w:tc>
          <w:tcPr>
            <w:tcW w:w="778" w:type="pct"/>
            <w:tcBorders>
              <w:top w:val="nil"/>
              <w:left w:val="nil"/>
              <w:bottom w:val="single" w:sz="4" w:space="0" w:color="auto"/>
              <w:right w:val="single" w:sz="4" w:space="0" w:color="auto"/>
            </w:tcBorders>
            <w:shd w:val="clear" w:color="auto" w:fill="auto"/>
            <w:vAlign w:val="center"/>
          </w:tcPr>
          <w:p w14:paraId="087498DB"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872" w:type="pct"/>
            <w:tcBorders>
              <w:top w:val="nil"/>
              <w:left w:val="nil"/>
              <w:bottom w:val="single" w:sz="4" w:space="0" w:color="auto"/>
              <w:right w:val="single" w:sz="4" w:space="0" w:color="auto"/>
            </w:tcBorders>
            <w:shd w:val="clear" w:color="auto" w:fill="auto"/>
            <w:vAlign w:val="center"/>
          </w:tcPr>
          <w:p w14:paraId="7C18D1F0" w14:textId="77777777" w:rsidR="00992653" w:rsidRDefault="00000000">
            <w:pPr>
              <w:widowControl w:val="0"/>
              <w:adjustRightInd/>
              <w:snapToGrid/>
              <w:spacing w:line="240" w:lineRule="auto"/>
              <w:ind w:firstLineChars="0" w:firstLine="0"/>
              <w:jc w:val="center"/>
              <w:rPr>
                <w:sz w:val="21"/>
                <w:szCs w:val="21"/>
              </w:rPr>
            </w:pPr>
            <w:r>
              <w:rPr>
                <w:sz w:val="21"/>
                <w:szCs w:val="21"/>
              </w:rPr>
              <w:t>2</w:t>
            </w:r>
          </w:p>
        </w:tc>
        <w:tc>
          <w:tcPr>
            <w:tcW w:w="648" w:type="pct"/>
            <w:tcBorders>
              <w:top w:val="nil"/>
              <w:left w:val="nil"/>
              <w:bottom w:val="single" w:sz="4" w:space="0" w:color="auto"/>
              <w:right w:val="single" w:sz="4" w:space="0" w:color="auto"/>
            </w:tcBorders>
            <w:shd w:val="clear" w:color="auto" w:fill="auto"/>
            <w:vAlign w:val="center"/>
          </w:tcPr>
          <w:p w14:paraId="5F3ACFDC"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611" w:type="pct"/>
            <w:tcBorders>
              <w:top w:val="nil"/>
              <w:left w:val="nil"/>
              <w:bottom w:val="single" w:sz="4" w:space="0" w:color="auto"/>
              <w:right w:val="single" w:sz="4" w:space="0" w:color="auto"/>
            </w:tcBorders>
            <w:shd w:val="clear" w:color="auto" w:fill="auto"/>
            <w:vAlign w:val="center"/>
          </w:tcPr>
          <w:p w14:paraId="6E450582" w14:textId="77777777" w:rsidR="00992653" w:rsidRDefault="00000000">
            <w:pPr>
              <w:widowControl w:val="0"/>
              <w:adjustRightInd/>
              <w:snapToGrid/>
              <w:spacing w:line="240" w:lineRule="auto"/>
              <w:ind w:firstLineChars="0" w:firstLine="0"/>
              <w:jc w:val="center"/>
              <w:rPr>
                <w:sz w:val="21"/>
                <w:szCs w:val="21"/>
              </w:rPr>
            </w:pPr>
            <w:r>
              <w:rPr>
                <w:sz w:val="21"/>
                <w:szCs w:val="21"/>
              </w:rPr>
              <w:t>4</w:t>
            </w:r>
          </w:p>
        </w:tc>
        <w:tc>
          <w:tcPr>
            <w:tcW w:w="880" w:type="pct"/>
            <w:tcBorders>
              <w:top w:val="nil"/>
              <w:left w:val="nil"/>
              <w:bottom w:val="single" w:sz="4" w:space="0" w:color="auto"/>
              <w:right w:val="single" w:sz="4" w:space="0" w:color="auto"/>
            </w:tcBorders>
            <w:shd w:val="clear" w:color="auto" w:fill="auto"/>
            <w:vAlign w:val="center"/>
          </w:tcPr>
          <w:p w14:paraId="68F13D37" w14:textId="77777777" w:rsidR="00992653" w:rsidRDefault="00000000">
            <w:pPr>
              <w:widowControl w:val="0"/>
              <w:adjustRightInd/>
              <w:snapToGrid/>
              <w:spacing w:line="240" w:lineRule="auto"/>
              <w:ind w:firstLineChars="0" w:firstLine="0"/>
              <w:jc w:val="center"/>
              <w:rPr>
                <w:sz w:val="21"/>
                <w:szCs w:val="21"/>
              </w:rPr>
            </w:pPr>
            <w:r>
              <w:rPr>
                <w:sz w:val="21"/>
                <w:szCs w:val="21"/>
              </w:rPr>
              <w:t>5</w:t>
            </w:r>
          </w:p>
        </w:tc>
        <w:tc>
          <w:tcPr>
            <w:tcW w:w="712" w:type="pct"/>
            <w:tcBorders>
              <w:top w:val="nil"/>
              <w:left w:val="nil"/>
              <w:bottom w:val="single" w:sz="4" w:space="0" w:color="auto"/>
              <w:right w:val="single" w:sz="4" w:space="0" w:color="auto"/>
            </w:tcBorders>
            <w:shd w:val="clear" w:color="auto" w:fill="auto"/>
            <w:vAlign w:val="center"/>
          </w:tcPr>
          <w:p w14:paraId="09C663E4" w14:textId="77777777" w:rsidR="00992653" w:rsidRDefault="00000000">
            <w:pPr>
              <w:widowControl w:val="0"/>
              <w:adjustRightInd/>
              <w:snapToGrid/>
              <w:spacing w:line="240" w:lineRule="auto"/>
              <w:ind w:firstLineChars="0" w:firstLine="0"/>
              <w:jc w:val="center"/>
              <w:rPr>
                <w:sz w:val="21"/>
                <w:szCs w:val="21"/>
              </w:rPr>
            </w:pPr>
            <w:r>
              <w:rPr>
                <w:sz w:val="21"/>
                <w:szCs w:val="21"/>
              </w:rPr>
              <w:t>6</w:t>
            </w:r>
          </w:p>
        </w:tc>
      </w:tr>
      <w:tr w:rsidR="00992653" w14:paraId="60C079B5"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6FC01096" w14:textId="77777777" w:rsidR="00992653" w:rsidRDefault="00000000">
            <w:pPr>
              <w:widowControl w:val="0"/>
              <w:adjustRightInd/>
              <w:snapToGrid/>
              <w:spacing w:line="240" w:lineRule="auto"/>
              <w:ind w:firstLineChars="0" w:firstLine="0"/>
              <w:jc w:val="center"/>
              <w:rPr>
                <w:sz w:val="21"/>
                <w:szCs w:val="21"/>
              </w:rPr>
            </w:pPr>
            <w:proofErr w:type="gramStart"/>
            <w:r>
              <w:rPr>
                <w:sz w:val="21"/>
                <w:szCs w:val="21"/>
              </w:rPr>
              <w:t>一</w:t>
            </w:r>
            <w:proofErr w:type="gramEnd"/>
          </w:p>
        </w:tc>
        <w:tc>
          <w:tcPr>
            <w:tcW w:w="778" w:type="pct"/>
            <w:tcBorders>
              <w:top w:val="nil"/>
              <w:left w:val="nil"/>
              <w:bottom w:val="single" w:sz="4" w:space="0" w:color="auto"/>
              <w:right w:val="single" w:sz="4" w:space="0" w:color="auto"/>
            </w:tcBorders>
            <w:shd w:val="clear" w:color="auto" w:fill="auto"/>
            <w:vAlign w:val="center"/>
          </w:tcPr>
          <w:p w14:paraId="36492E99" w14:textId="77777777" w:rsidR="00992653" w:rsidRDefault="00992653">
            <w:pPr>
              <w:widowControl w:val="0"/>
              <w:adjustRightInd/>
              <w:snapToGrid/>
              <w:spacing w:line="240" w:lineRule="auto"/>
              <w:ind w:firstLineChars="0" w:firstLine="0"/>
              <w:jc w:val="center"/>
              <w:rPr>
                <w:sz w:val="21"/>
                <w:szCs w:val="21"/>
              </w:rPr>
            </w:pPr>
          </w:p>
        </w:tc>
        <w:tc>
          <w:tcPr>
            <w:tcW w:w="872" w:type="pct"/>
            <w:tcBorders>
              <w:top w:val="nil"/>
              <w:left w:val="nil"/>
              <w:bottom w:val="single" w:sz="4" w:space="0" w:color="auto"/>
              <w:right w:val="single" w:sz="4" w:space="0" w:color="auto"/>
            </w:tcBorders>
            <w:shd w:val="clear" w:color="auto" w:fill="auto"/>
            <w:vAlign w:val="center"/>
          </w:tcPr>
          <w:p w14:paraId="308D70D6" w14:textId="77777777" w:rsidR="00992653" w:rsidRDefault="00000000">
            <w:pPr>
              <w:widowControl w:val="0"/>
              <w:adjustRightInd/>
              <w:snapToGrid/>
              <w:spacing w:line="240" w:lineRule="auto"/>
              <w:ind w:firstLineChars="0" w:firstLine="0"/>
              <w:jc w:val="center"/>
              <w:rPr>
                <w:sz w:val="21"/>
                <w:szCs w:val="21"/>
              </w:rPr>
            </w:pPr>
            <w:r>
              <w:rPr>
                <w:sz w:val="21"/>
                <w:szCs w:val="21"/>
              </w:rPr>
              <w:t>土方工程</w:t>
            </w:r>
          </w:p>
        </w:tc>
        <w:tc>
          <w:tcPr>
            <w:tcW w:w="648" w:type="pct"/>
            <w:tcBorders>
              <w:top w:val="nil"/>
              <w:left w:val="nil"/>
              <w:bottom w:val="single" w:sz="4" w:space="0" w:color="auto"/>
              <w:right w:val="single" w:sz="4" w:space="0" w:color="auto"/>
            </w:tcBorders>
            <w:shd w:val="clear" w:color="auto" w:fill="auto"/>
            <w:vAlign w:val="center"/>
          </w:tcPr>
          <w:p w14:paraId="3D2E7FA2"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3BE3450A"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18DC6CA6"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5B40D1E1" w14:textId="77777777" w:rsidR="00992653" w:rsidRDefault="00992653">
            <w:pPr>
              <w:widowControl w:val="0"/>
              <w:adjustRightInd/>
              <w:snapToGrid/>
              <w:spacing w:line="240" w:lineRule="auto"/>
              <w:ind w:firstLineChars="0" w:firstLine="0"/>
              <w:jc w:val="center"/>
              <w:rPr>
                <w:sz w:val="21"/>
                <w:szCs w:val="21"/>
              </w:rPr>
            </w:pPr>
          </w:p>
        </w:tc>
      </w:tr>
      <w:tr w:rsidR="00992653" w14:paraId="6FC4E6B7"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5309EDD8" w14:textId="77777777" w:rsidR="00992653" w:rsidRDefault="00992653">
            <w:pPr>
              <w:widowControl w:val="0"/>
              <w:adjustRightInd/>
              <w:snapToGrid/>
              <w:spacing w:line="240" w:lineRule="auto"/>
              <w:ind w:firstLineChars="0" w:firstLine="0"/>
              <w:jc w:val="center"/>
              <w:rPr>
                <w:sz w:val="21"/>
                <w:szCs w:val="21"/>
                <w:highlight w:val="yellow"/>
              </w:rPr>
            </w:pPr>
          </w:p>
        </w:tc>
        <w:tc>
          <w:tcPr>
            <w:tcW w:w="1326" w:type="dxa"/>
            <w:tcBorders>
              <w:top w:val="nil"/>
              <w:left w:val="nil"/>
              <w:bottom w:val="single" w:sz="4" w:space="0" w:color="auto"/>
              <w:right w:val="single" w:sz="4" w:space="0" w:color="auto"/>
            </w:tcBorders>
            <w:shd w:val="clear" w:color="auto" w:fill="auto"/>
            <w:vAlign w:val="center"/>
          </w:tcPr>
          <w:p w14:paraId="3EF6502F" w14:textId="77777777" w:rsidR="00992653" w:rsidRDefault="00000000">
            <w:pPr>
              <w:widowControl w:val="0"/>
              <w:adjustRightInd/>
              <w:snapToGrid/>
              <w:spacing w:line="240" w:lineRule="auto"/>
              <w:ind w:firstLineChars="0" w:firstLine="0"/>
              <w:jc w:val="center"/>
              <w:rPr>
                <w:sz w:val="21"/>
                <w:szCs w:val="21"/>
              </w:rPr>
            </w:pPr>
            <w:r>
              <w:rPr>
                <w:sz w:val="21"/>
                <w:szCs w:val="21"/>
              </w:rPr>
              <w:t>10019</w:t>
            </w:r>
          </w:p>
        </w:tc>
        <w:tc>
          <w:tcPr>
            <w:tcW w:w="1486" w:type="dxa"/>
            <w:tcBorders>
              <w:top w:val="nil"/>
              <w:left w:val="nil"/>
              <w:bottom w:val="single" w:sz="4" w:space="0" w:color="auto"/>
              <w:right w:val="single" w:sz="4" w:space="0" w:color="auto"/>
            </w:tcBorders>
            <w:shd w:val="clear" w:color="auto" w:fill="auto"/>
            <w:vAlign w:val="center"/>
          </w:tcPr>
          <w:p w14:paraId="0A6EF75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翻耕</w:t>
            </w:r>
          </w:p>
        </w:tc>
        <w:tc>
          <w:tcPr>
            <w:tcW w:w="1104" w:type="dxa"/>
            <w:tcBorders>
              <w:top w:val="nil"/>
              <w:left w:val="nil"/>
              <w:bottom w:val="single" w:sz="4" w:space="0" w:color="auto"/>
              <w:right w:val="single" w:sz="4" w:space="0" w:color="auto"/>
            </w:tcBorders>
            <w:shd w:val="clear" w:color="auto" w:fill="auto"/>
            <w:vAlign w:val="center"/>
          </w:tcPr>
          <w:p w14:paraId="5E12828A"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0.5505 </w:t>
            </w:r>
          </w:p>
        </w:tc>
        <w:tc>
          <w:tcPr>
            <w:tcW w:w="1041" w:type="dxa"/>
            <w:tcBorders>
              <w:top w:val="nil"/>
              <w:left w:val="nil"/>
              <w:bottom w:val="single" w:sz="4" w:space="0" w:color="auto"/>
              <w:right w:val="single" w:sz="4" w:space="0" w:color="auto"/>
            </w:tcBorders>
            <w:shd w:val="clear" w:color="auto" w:fill="auto"/>
            <w:vAlign w:val="center"/>
          </w:tcPr>
          <w:p w14:paraId="0726D71B" w14:textId="77777777" w:rsidR="00992653" w:rsidRDefault="00000000">
            <w:pPr>
              <w:widowControl w:val="0"/>
              <w:adjustRightInd/>
              <w:snapToGrid/>
              <w:spacing w:line="240" w:lineRule="auto"/>
              <w:ind w:firstLineChars="0" w:firstLine="0"/>
              <w:jc w:val="center"/>
              <w:rPr>
                <w:sz w:val="21"/>
                <w:szCs w:val="21"/>
              </w:rPr>
            </w:pPr>
            <w:r>
              <w:rPr>
                <w:sz w:val="21"/>
                <w:szCs w:val="21"/>
              </w:rPr>
              <w:t>hm</w:t>
            </w:r>
            <w:r>
              <w:rPr>
                <w:sz w:val="21"/>
                <w:szCs w:val="21"/>
                <w:vertAlign w:val="superscript"/>
              </w:rPr>
              <w:t>2</w:t>
            </w:r>
          </w:p>
        </w:tc>
        <w:tc>
          <w:tcPr>
            <w:tcW w:w="1500" w:type="dxa"/>
            <w:tcBorders>
              <w:top w:val="nil"/>
              <w:left w:val="nil"/>
              <w:bottom w:val="single" w:sz="4" w:space="0" w:color="auto"/>
              <w:right w:val="single" w:sz="4" w:space="0" w:color="auto"/>
            </w:tcBorders>
            <w:shd w:val="clear" w:color="auto" w:fill="auto"/>
            <w:vAlign w:val="center"/>
          </w:tcPr>
          <w:p w14:paraId="7816DAA8"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2023.52 </w:t>
            </w:r>
          </w:p>
        </w:tc>
        <w:tc>
          <w:tcPr>
            <w:tcW w:w="712" w:type="pct"/>
            <w:tcBorders>
              <w:top w:val="nil"/>
              <w:left w:val="nil"/>
              <w:bottom w:val="single" w:sz="4" w:space="0" w:color="auto"/>
              <w:right w:val="single" w:sz="4" w:space="0" w:color="auto"/>
            </w:tcBorders>
            <w:shd w:val="clear" w:color="auto" w:fill="auto"/>
            <w:vAlign w:val="center"/>
          </w:tcPr>
          <w:p w14:paraId="1FCF538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0.11</w:t>
            </w:r>
          </w:p>
        </w:tc>
      </w:tr>
      <w:tr w:rsidR="00992653" w14:paraId="347B83E6"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6FD3F7E8" w14:textId="77777777" w:rsidR="00992653" w:rsidRDefault="00000000">
            <w:pPr>
              <w:widowControl w:val="0"/>
              <w:adjustRightInd/>
              <w:snapToGrid/>
              <w:spacing w:line="240" w:lineRule="auto"/>
              <w:ind w:firstLineChars="0" w:firstLine="0"/>
              <w:jc w:val="center"/>
              <w:rPr>
                <w:sz w:val="21"/>
                <w:szCs w:val="21"/>
              </w:rPr>
            </w:pPr>
            <w:r>
              <w:rPr>
                <w:sz w:val="21"/>
                <w:szCs w:val="21"/>
              </w:rPr>
              <w:t>二</w:t>
            </w:r>
          </w:p>
        </w:tc>
        <w:tc>
          <w:tcPr>
            <w:tcW w:w="778" w:type="pct"/>
            <w:tcBorders>
              <w:top w:val="nil"/>
              <w:left w:val="nil"/>
              <w:bottom w:val="single" w:sz="4" w:space="0" w:color="auto"/>
              <w:right w:val="single" w:sz="4" w:space="0" w:color="auto"/>
            </w:tcBorders>
            <w:shd w:val="clear" w:color="auto" w:fill="auto"/>
            <w:vAlign w:val="center"/>
          </w:tcPr>
          <w:p w14:paraId="31DA822F" w14:textId="77777777" w:rsidR="00992653" w:rsidRDefault="00992653">
            <w:pPr>
              <w:widowControl w:val="0"/>
              <w:adjustRightInd/>
              <w:snapToGrid/>
              <w:spacing w:line="240" w:lineRule="auto"/>
              <w:ind w:firstLineChars="0" w:firstLine="0"/>
              <w:jc w:val="center"/>
              <w:rPr>
                <w:bCs/>
                <w:sz w:val="21"/>
                <w:szCs w:val="21"/>
              </w:rPr>
            </w:pPr>
          </w:p>
        </w:tc>
        <w:tc>
          <w:tcPr>
            <w:tcW w:w="872" w:type="pct"/>
            <w:tcBorders>
              <w:top w:val="nil"/>
              <w:left w:val="nil"/>
              <w:bottom w:val="single" w:sz="4" w:space="0" w:color="auto"/>
              <w:right w:val="single" w:sz="4" w:space="0" w:color="auto"/>
            </w:tcBorders>
            <w:shd w:val="clear" w:color="auto" w:fill="auto"/>
            <w:vAlign w:val="center"/>
          </w:tcPr>
          <w:p w14:paraId="26C10524" w14:textId="77777777" w:rsidR="00992653" w:rsidRDefault="00000000">
            <w:pPr>
              <w:widowControl w:val="0"/>
              <w:adjustRightInd/>
              <w:snapToGrid/>
              <w:spacing w:line="240" w:lineRule="auto"/>
              <w:ind w:firstLineChars="0" w:firstLine="0"/>
              <w:jc w:val="center"/>
              <w:rPr>
                <w:sz w:val="21"/>
                <w:szCs w:val="21"/>
              </w:rPr>
            </w:pPr>
            <w:r>
              <w:rPr>
                <w:sz w:val="21"/>
                <w:szCs w:val="21"/>
              </w:rPr>
              <w:t>石方工程</w:t>
            </w:r>
          </w:p>
        </w:tc>
        <w:tc>
          <w:tcPr>
            <w:tcW w:w="648" w:type="pct"/>
            <w:tcBorders>
              <w:top w:val="nil"/>
              <w:left w:val="nil"/>
              <w:bottom w:val="single" w:sz="4" w:space="0" w:color="auto"/>
              <w:right w:val="single" w:sz="4" w:space="0" w:color="auto"/>
            </w:tcBorders>
            <w:shd w:val="clear" w:color="auto" w:fill="auto"/>
            <w:vAlign w:val="center"/>
          </w:tcPr>
          <w:p w14:paraId="55EEF52B"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4B404A36"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7C6BE06A"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518D4ACD" w14:textId="77777777" w:rsidR="00992653" w:rsidRDefault="00992653">
            <w:pPr>
              <w:widowControl w:val="0"/>
              <w:adjustRightInd/>
              <w:snapToGrid/>
              <w:spacing w:line="240" w:lineRule="auto"/>
              <w:ind w:firstLineChars="0" w:firstLine="0"/>
              <w:jc w:val="center"/>
              <w:rPr>
                <w:sz w:val="21"/>
                <w:szCs w:val="21"/>
              </w:rPr>
            </w:pPr>
          </w:p>
        </w:tc>
      </w:tr>
      <w:tr w:rsidR="00992653" w14:paraId="476B0EE1"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017FD7D7" w14:textId="77777777" w:rsidR="00992653" w:rsidRDefault="00992653">
            <w:pPr>
              <w:widowControl w:val="0"/>
              <w:adjustRightInd/>
              <w:snapToGrid/>
              <w:spacing w:line="240" w:lineRule="auto"/>
              <w:ind w:firstLineChars="0" w:firstLine="0"/>
              <w:jc w:val="center"/>
              <w:rPr>
                <w:sz w:val="21"/>
                <w:szCs w:val="21"/>
              </w:rPr>
            </w:pPr>
          </w:p>
        </w:tc>
        <w:tc>
          <w:tcPr>
            <w:tcW w:w="1326" w:type="dxa"/>
            <w:tcBorders>
              <w:top w:val="nil"/>
              <w:left w:val="nil"/>
              <w:bottom w:val="single" w:sz="4" w:space="0" w:color="auto"/>
              <w:right w:val="single" w:sz="4" w:space="0" w:color="auto"/>
            </w:tcBorders>
            <w:shd w:val="clear" w:color="auto" w:fill="auto"/>
            <w:vAlign w:val="center"/>
          </w:tcPr>
          <w:p w14:paraId="2087F8F2" w14:textId="77777777" w:rsidR="00992653" w:rsidRDefault="00000000">
            <w:pPr>
              <w:widowControl w:val="0"/>
              <w:adjustRightInd/>
              <w:snapToGrid/>
              <w:spacing w:line="240" w:lineRule="auto"/>
              <w:ind w:firstLineChars="0" w:firstLine="0"/>
              <w:jc w:val="center"/>
              <w:rPr>
                <w:sz w:val="21"/>
                <w:szCs w:val="21"/>
              </w:rPr>
            </w:pPr>
            <w:r>
              <w:rPr>
                <w:sz w:val="21"/>
                <w:szCs w:val="21"/>
              </w:rPr>
              <w:t>20272</w:t>
            </w:r>
          </w:p>
        </w:tc>
        <w:tc>
          <w:tcPr>
            <w:tcW w:w="1486" w:type="dxa"/>
            <w:tcBorders>
              <w:top w:val="nil"/>
              <w:left w:val="nil"/>
              <w:bottom w:val="single" w:sz="4" w:space="0" w:color="auto"/>
              <w:right w:val="single" w:sz="4" w:space="0" w:color="auto"/>
            </w:tcBorders>
            <w:shd w:val="clear" w:color="auto" w:fill="auto"/>
            <w:vAlign w:val="center"/>
          </w:tcPr>
          <w:p w14:paraId="1B662B5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清理</w:t>
            </w:r>
          </w:p>
        </w:tc>
        <w:tc>
          <w:tcPr>
            <w:tcW w:w="1104" w:type="dxa"/>
            <w:tcBorders>
              <w:top w:val="nil"/>
              <w:left w:val="nil"/>
              <w:bottom w:val="single" w:sz="4" w:space="0" w:color="auto"/>
              <w:right w:val="single" w:sz="4" w:space="0" w:color="auto"/>
            </w:tcBorders>
            <w:shd w:val="clear" w:color="auto" w:fill="auto"/>
            <w:vAlign w:val="center"/>
          </w:tcPr>
          <w:p w14:paraId="39997C43"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2130 </w:t>
            </w:r>
          </w:p>
        </w:tc>
        <w:tc>
          <w:tcPr>
            <w:tcW w:w="1041" w:type="dxa"/>
            <w:tcBorders>
              <w:top w:val="nil"/>
              <w:left w:val="nil"/>
              <w:bottom w:val="single" w:sz="4" w:space="0" w:color="auto"/>
              <w:right w:val="single" w:sz="4" w:space="0" w:color="auto"/>
            </w:tcBorders>
            <w:shd w:val="clear" w:color="auto" w:fill="auto"/>
            <w:vAlign w:val="center"/>
          </w:tcPr>
          <w:p w14:paraId="5040FBC1" w14:textId="77777777" w:rsidR="00992653" w:rsidRDefault="00000000">
            <w:pPr>
              <w:widowControl w:val="0"/>
              <w:adjustRightInd/>
              <w:snapToGrid/>
              <w:spacing w:line="240" w:lineRule="auto"/>
              <w:ind w:firstLineChars="0" w:firstLine="0"/>
              <w:jc w:val="center"/>
              <w:rPr>
                <w:sz w:val="21"/>
                <w:szCs w:val="21"/>
              </w:rPr>
            </w:pPr>
            <w:r>
              <w:rPr>
                <w:sz w:val="21"/>
                <w:szCs w:val="21"/>
              </w:rPr>
              <w:t>m</w:t>
            </w:r>
            <w:r>
              <w:rPr>
                <w:sz w:val="21"/>
                <w:szCs w:val="21"/>
                <w:vertAlign w:val="superscript"/>
              </w:rPr>
              <w:t>3</w:t>
            </w:r>
          </w:p>
        </w:tc>
        <w:tc>
          <w:tcPr>
            <w:tcW w:w="1500" w:type="dxa"/>
            <w:tcBorders>
              <w:top w:val="nil"/>
              <w:left w:val="nil"/>
              <w:bottom w:val="single" w:sz="4" w:space="0" w:color="auto"/>
              <w:right w:val="single" w:sz="4" w:space="0" w:color="auto"/>
            </w:tcBorders>
            <w:shd w:val="clear" w:color="auto" w:fill="auto"/>
            <w:vAlign w:val="center"/>
          </w:tcPr>
          <w:p w14:paraId="6807025D"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6.57 </w:t>
            </w:r>
          </w:p>
        </w:tc>
        <w:tc>
          <w:tcPr>
            <w:tcW w:w="712" w:type="pct"/>
            <w:tcBorders>
              <w:top w:val="nil"/>
              <w:left w:val="nil"/>
              <w:bottom w:val="single" w:sz="4" w:space="0" w:color="auto"/>
              <w:right w:val="single" w:sz="4" w:space="0" w:color="auto"/>
            </w:tcBorders>
            <w:shd w:val="clear" w:color="auto" w:fill="auto"/>
            <w:vAlign w:val="center"/>
          </w:tcPr>
          <w:p w14:paraId="6FF28F2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1.40</w:t>
            </w:r>
          </w:p>
        </w:tc>
      </w:tr>
      <w:tr w:rsidR="00992653" w14:paraId="7F38D823"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7126B8A9" w14:textId="77777777" w:rsidR="00992653" w:rsidRDefault="00000000">
            <w:pPr>
              <w:widowControl w:val="0"/>
              <w:adjustRightInd/>
              <w:snapToGrid/>
              <w:spacing w:line="240" w:lineRule="auto"/>
              <w:ind w:firstLineChars="0" w:firstLine="0"/>
              <w:jc w:val="center"/>
              <w:rPr>
                <w:sz w:val="21"/>
                <w:szCs w:val="21"/>
              </w:rPr>
            </w:pPr>
            <w:r>
              <w:rPr>
                <w:sz w:val="21"/>
                <w:szCs w:val="21"/>
              </w:rPr>
              <w:t>三</w:t>
            </w:r>
          </w:p>
        </w:tc>
        <w:tc>
          <w:tcPr>
            <w:tcW w:w="778" w:type="pct"/>
            <w:tcBorders>
              <w:top w:val="nil"/>
              <w:left w:val="nil"/>
              <w:bottom w:val="single" w:sz="4" w:space="0" w:color="auto"/>
              <w:right w:val="single" w:sz="4" w:space="0" w:color="auto"/>
            </w:tcBorders>
            <w:shd w:val="clear" w:color="auto" w:fill="auto"/>
            <w:vAlign w:val="center"/>
          </w:tcPr>
          <w:p w14:paraId="75870CF3" w14:textId="77777777" w:rsidR="00992653" w:rsidRDefault="00992653">
            <w:pPr>
              <w:widowControl w:val="0"/>
              <w:adjustRightInd/>
              <w:snapToGrid/>
              <w:spacing w:line="240" w:lineRule="auto"/>
              <w:ind w:firstLineChars="0" w:firstLine="0"/>
              <w:jc w:val="center"/>
              <w:rPr>
                <w:bCs/>
                <w:sz w:val="21"/>
                <w:szCs w:val="21"/>
              </w:rPr>
            </w:pPr>
          </w:p>
        </w:tc>
        <w:tc>
          <w:tcPr>
            <w:tcW w:w="872" w:type="pct"/>
            <w:tcBorders>
              <w:top w:val="nil"/>
              <w:left w:val="nil"/>
              <w:bottom w:val="single" w:sz="4" w:space="0" w:color="auto"/>
              <w:right w:val="single" w:sz="4" w:space="0" w:color="auto"/>
            </w:tcBorders>
            <w:shd w:val="clear" w:color="auto" w:fill="auto"/>
            <w:vAlign w:val="center"/>
          </w:tcPr>
          <w:p w14:paraId="5908B34C" w14:textId="77777777" w:rsidR="00992653" w:rsidRDefault="00000000">
            <w:pPr>
              <w:widowControl w:val="0"/>
              <w:adjustRightInd/>
              <w:snapToGrid/>
              <w:spacing w:line="240" w:lineRule="auto"/>
              <w:ind w:firstLineChars="0" w:firstLine="0"/>
              <w:jc w:val="center"/>
              <w:rPr>
                <w:sz w:val="21"/>
                <w:szCs w:val="21"/>
              </w:rPr>
            </w:pPr>
            <w:r>
              <w:rPr>
                <w:sz w:val="21"/>
                <w:szCs w:val="21"/>
              </w:rPr>
              <w:t>砌体工程</w:t>
            </w:r>
          </w:p>
        </w:tc>
        <w:tc>
          <w:tcPr>
            <w:tcW w:w="648" w:type="pct"/>
            <w:tcBorders>
              <w:top w:val="nil"/>
              <w:left w:val="nil"/>
              <w:bottom w:val="single" w:sz="4" w:space="0" w:color="auto"/>
              <w:right w:val="single" w:sz="4" w:space="0" w:color="auto"/>
            </w:tcBorders>
            <w:shd w:val="clear" w:color="auto" w:fill="auto"/>
            <w:vAlign w:val="center"/>
          </w:tcPr>
          <w:p w14:paraId="3DD34F8A"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6E9F2E4E"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6BC069FC"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4FAEC7EE" w14:textId="77777777" w:rsidR="00992653" w:rsidRDefault="00992653">
            <w:pPr>
              <w:widowControl w:val="0"/>
              <w:adjustRightInd/>
              <w:snapToGrid/>
              <w:spacing w:line="240" w:lineRule="auto"/>
              <w:ind w:firstLineChars="0" w:firstLine="0"/>
              <w:jc w:val="center"/>
              <w:rPr>
                <w:sz w:val="21"/>
                <w:szCs w:val="21"/>
              </w:rPr>
            </w:pPr>
          </w:p>
        </w:tc>
      </w:tr>
      <w:tr w:rsidR="00992653" w14:paraId="7F4507FE"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42C8BF62" w14:textId="77777777" w:rsidR="00992653" w:rsidRDefault="00000000">
            <w:pPr>
              <w:widowControl w:val="0"/>
              <w:adjustRightInd/>
              <w:snapToGrid/>
              <w:spacing w:line="240" w:lineRule="auto"/>
              <w:ind w:firstLineChars="0" w:firstLine="0"/>
              <w:jc w:val="center"/>
              <w:rPr>
                <w:sz w:val="21"/>
                <w:szCs w:val="21"/>
              </w:rPr>
            </w:pPr>
            <w:r>
              <w:rPr>
                <w:sz w:val="21"/>
                <w:szCs w:val="21"/>
              </w:rPr>
              <w:t>四</w:t>
            </w:r>
          </w:p>
        </w:tc>
        <w:tc>
          <w:tcPr>
            <w:tcW w:w="778" w:type="pct"/>
            <w:tcBorders>
              <w:top w:val="nil"/>
              <w:left w:val="nil"/>
              <w:bottom w:val="single" w:sz="4" w:space="0" w:color="auto"/>
              <w:right w:val="single" w:sz="4" w:space="0" w:color="auto"/>
            </w:tcBorders>
            <w:shd w:val="clear" w:color="auto" w:fill="auto"/>
            <w:vAlign w:val="center"/>
          </w:tcPr>
          <w:p w14:paraId="2A62F86E" w14:textId="77777777" w:rsidR="00992653" w:rsidRDefault="00992653">
            <w:pPr>
              <w:widowControl w:val="0"/>
              <w:adjustRightInd/>
              <w:snapToGrid/>
              <w:spacing w:line="240" w:lineRule="auto"/>
              <w:ind w:firstLineChars="0" w:firstLine="0"/>
              <w:jc w:val="center"/>
              <w:rPr>
                <w:bCs/>
                <w:sz w:val="21"/>
                <w:szCs w:val="21"/>
              </w:rPr>
            </w:pPr>
          </w:p>
        </w:tc>
        <w:tc>
          <w:tcPr>
            <w:tcW w:w="872" w:type="pct"/>
            <w:tcBorders>
              <w:top w:val="nil"/>
              <w:left w:val="nil"/>
              <w:bottom w:val="single" w:sz="4" w:space="0" w:color="auto"/>
              <w:right w:val="single" w:sz="4" w:space="0" w:color="auto"/>
            </w:tcBorders>
            <w:shd w:val="clear" w:color="auto" w:fill="auto"/>
            <w:vAlign w:val="center"/>
          </w:tcPr>
          <w:p w14:paraId="31E16808" w14:textId="77777777" w:rsidR="00992653" w:rsidRDefault="00000000">
            <w:pPr>
              <w:widowControl w:val="0"/>
              <w:adjustRightInd/>
              <w:snapToGrid/>
              <w:spacing w:line="240" w:lineRule="auto"/>
              <w:ind w:firstLineChars="0" w:firstLine="0"/>
              <w:jc w:val="center"/>
              <w:rPr>
                <w:sz w:val="21"/>
                <w:szCs w:val="21"/>
              </w:rPr>
            </w:pPr>
            <w:r>
              <w:rPr>
                <w:sz w:val="21"/>
                <w:szCs w:val="21"/>
              </w:rPr>
              <w:t>混凝土工程</w:t>
            </w:r>
          </w:p>
        </w:tc>
        <w:tc>
          <w:tcPr>
            <w:tcW w:w="648" w:type="pct"/>
            <w:tcBorders>
              <w:top w:val="nil"/>
              <w:left w:val="nil"/>
              <w:bottom w:val="single" w:sz="4" w:space="0" w:color="auto"/>
              <w:right w:val="single" w:sz="4" w:space="0" w:color="auto"/>
            </w:tcBorders>
            <w:shd w:val="clear" w:color="auto" w:fill="auto"/>
            <w:vAlign w:val="center"/>
          </w:tcPr>
          <w:p w14:paraId="2F60CD1B"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2FA94240"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0B5F68FF"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664BA6A5" w14:textId="77777777" w:rsidR="00992653" w:rsidRDefault="00992653">
            <w:pPr>
              <w:widowControl w:val="0"/>
              <w:adjustRightInd/>
              <w:snapToGrid/>
              <w:spacing w:line="240" w:lineRule="auto"/>
              <w:ind w:firstLineChars="0" w:firstLine="0"/>
              <w:jc w:val="center"/>
              <w:rPr>
                <w:sz w:val="21"/>
                <w:szCs w:val="21"/>
              </w:rPr>
            </w:pPr>
          </w:p>
        </w:tc>
      </w:tr>
      <w:tr w:rsidR="00992653" w14:paraId="5677503F"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16508560" w14:textId="77777777" w:rsidR="00992653" w:rsidRDefault="00000000">
            <w:pPr>
              <w:widowControl w:val="0"/>
              <w:adjustRightInd/>
              <w:snapToGrid/>
              <w:spacing w:line="240" w:lineRule="auto"/>
              <w:ind w:firstLineChars="0" w:firstLine="0"/>
              <w:jc w:val="center"/>
              <w:rPr>
                <w:sz w:val="21"/>
                <w:szCs w:val="21"/>
              </w:rPr>
            </w:pPr>
            <w:r>
              <w:rPr>
                <w:sz w:val="21"/>
                <w:szCs w:val="21"/>
              </w:rPr>
              <w:t>五</w:t>
            </w:r>
          </w:p>
        </w:tc>
        <w:tc>
          <w:tcPr>
            <w:tcW w:w="778" w:type="pct"/>
            <w:tcBorders>
              <w:top w:val="nil"/>
              <w:left w:val="nil"/>
              <w:bottom w:val="single" w:sz="4" w:space="0" w:color="auto"/>
              <w:right w:val="single" w:sz="4" w:space="0" w:color="auto"/>
            </w:tcBorders>
            <w:shd w:val="clear" w:color="auto" w:fill="auto"/>
            <w:vAlign w:val="center"/>
          </w:tcPr>
          <w:p w14:paraId="2A196F25" w14:textId="77777777" w:rsidR="00992653" w:rsidRDefault="00992653">
            <w:pPr>
              <w:widowControl w:val="0"/>
              <w:adjustRightInd/>
              <w:snapToGrid/>
              <w:spacing w:line="240" w:lineRule="auto"/>
              <w:ind w:firstLineChars="0" w:firstLine="0"/>
              <w:jc w:val="center"/>
              <w:rPr>
                <w:bCs/>
                <w:sz w:val="21"/>
                <w:szCs w:val="21"/>
              </w:rPr>
            </w:pPr>
          </w:p>
        </w:tc>
        <w:tc>
          <w:tcPr>
            <w:tcW w:w="872" w:type="pct"/>
            <w:tcBorders>
              <w:top w:val="nil"/>
              <w:left w:val="nil"/>
              <w:bottom w:val="single" w:sz="4" w:space="0" w:color="auto"/>
              <w:right w:val="single" w:sz="4" w:space="0" w:color="auto"/>
            </w:tcBorders>
            <w:shd w:val="clear" w:color="auto" w:fill="auto"/>
            <w:vAlign w:val="center"/>
          </w:tcPr>
          <w:p w14:paraId="2CC9ABEB" w14:textId="77777777" w:rsidR="00992653" w:rsidRDefault="00000000">
            <w:pPr>
              <w:widowControl w:val="0"/>
              <w:adjustRightInd/>
              <w:snapToGrid/>
              <w:spacing w:line="240" w:lineRule="auto"/>
              <w:ind w:firstLineChars="0" w:firstLine="0"/>
              <w:jc w:val="center"/>
              <w:rPr>
                <w:sz w:val="21"/>
                <w:szCs w:val="21"/>
              </w:rPr>
            </w:pPr>
            <w:r>
              <w:rPr>
                <w:sz w:val="21"/>
                <w:szCs w:val="21"/>
              </w:rPr>
              <w:t>植被恢复工程</w:t>
            </w:r>
          </w:p>
        </w:tc>
        <w:tc>
          <w:tcPr>
            <w:tcW w:w="648" w:type="pct"/>
            <w:tcBorders>
              <w:top w:val="nil"/>
              <w:left w:val="nil"/>
              <w:bottom w:val="single" w:sz="4" w:space="0" w:color="auto"/>
              <w:right w:val="single" w:sz="4" w:space="0" w:color="auto"/>
            </w:tcBorders>
            <w:shd w:val="clear" w:color="auto" w:fill="auto"/>
            <w:vAlign w:val="center"/>
          </w:tcPr>
          <w:p w14:paraId="4FD5292B"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3F992572"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713E638C"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017DE999" w14:textId="77777777" w:rsidR="00992653" w:rsidRDefault="00000000">
            <w:pPr>
              <w:widowControl w:val="0"/>
              <w:adjustRightInd/>
              <w:snapToGrid/>
              <w:spacing w:line="240" w:lineRule="auto"/>
              <w:ind w:firstLineChars="0" w:firstLine="0"/>
              <w:jc w:val="center"/>
              <w:rPr>
                <w:sz w:val="21"/>
                <w:szCs w:val="21"/>
              </w:rPr>
            </w:pPr>
            <w:r>
              <w:rPr>
                <w:sz w:val="21"/>
                <w:szCs w:val="21"/>
              </w:rPr>
              <w:t>3.34</w:t>
            </w:r>
          </w:p>
        </w:tc>
      </w:tr>
      <w:tr w:rsidR="00992653" w14:paraId="25C33F5E"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3A4E6D89"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1326" w:type="dxa"/>
            <w:tcBorders>
              <w:top w:val="nil"/>
              <w:left w:val="nil"/>
              <w:bottom w:val="single" w:sz="4" w:space="0" w:color="auto"/>
              <w:right w:val="single" w:sz="4" w:space="0" w:color="auto"/>
            </w:tcBorders>
            <w:shd w:val="clear" w:color="auto" w:fill="auto"/>
            <w:vAlign w:val="center"/>
          </w:tcPr>
          <w:p w14:paraId="6DCCEE3E" w14:textId="77777777" w:rsidR="00992653" w:rsidRDefault="00000000">
            <w:pPr>
              <w:widowControl w:val="0"/>
              <w:adjustRightInd/>
              <w:snapToGrid/>
              <w:spacing w:line="240" w:lineRule="auto"/>
              <w:ind w:firstLineChars="0" w:firstLine="0"/>
              <w:jc w:val="center"/>
              <w:rPr>
                <w:sz w:val="21"/>
                <w:szCs w:val="21"/>
              </w:rPr>
            </w:pPr>
            <w:r>
              <w:rPr>
                <w:sz w:val="21"/>
                <w:szCs w:val="21"/>
              </w:rPr>
              <w:t>50030</w:t>
            </w:r>
          </w:p>
        </w:tc>
        <w:tc>
          <w:tcPr>
            <w:tcW w:w="1486" w:type="dxa"/>
            <w:tcBorders>
              <w:top w:val="nil"/>
              <w:left w:val="nil"/>
              <w:bottom w:val="single" w:sz="4" w:space="0" w:color="auto"/>
              <w:right w:val="single" w:sz="4" w:space="0" w:color="auto"/>
            </w:tcBorders>
            <w:shd w:val="clear" w:color="auto" w:fill="auto"/>
            <w:vAlign w:val="center"/>
          </w:tcPr>
          <w:p w14:paraId="69DCB9A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散播种草</w:t>
            </w:r>
          </w:p>
        </w:tc>
        <w:tc>
          <w:tcPr>
            <w:tcW w:w="1104" w:type="dxa"/>
            <w:tcBorders>
              <w:top w:val="nil"/>
              <w:left w:val="nil"/>
              <w:bottom w:val="single" w:sz="4" w:space="0" w:color="auto"/>
              <w:right w:val="single" w:sz="4" w:space="0" w:color="auto"/>
            </w:tcBorders>
            <w:shd w:val="clear" w:color="auto" w:fill="auto"/>
            <w:vAlign w:val="center"/>
          </w:tcPr>
          <w:p w14:paraId="53CC3D79"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0.9587 </w:t>
            </w:r>
          </w:p>
        </w:tc>
        <w:tc>
          <w:tcPr>
            <w:tcW w:w="1041" w:type="dxa"/>
            <w:tcBorders>
              <w:top w:val="nil"/>
              <w:left w:val="nil"/>
              <w:bottom w:val="single" w:sz="4" w:space="0" w:color="auto"/>
              <w:right w:val="single" w:sz="4" w:space="0" w:color="auto"/>
            </w:tcBorders>
            <w:shd w:val="clear" w:color="auto" w:fill="auto"/>
            <w:vAlign w:val="center"/>
          </w:tcPr>
          <w:p w14:paraId="5D5F2F0F" w14:textId="77777777" w:rsidR="00992653" w:rsidRDefault="00000000">
            <w:pPr>
              <w:widowControl w:val="0"/>
              <w:adjustRightInd/>
              <w:snapToGrid/>
              <w:spacing w:line="240" w:lineRule="auto"/>
              <w:ind w:firstLineChars="0" w:firstLine="0"/>
              <w:jc w:val="center"/>
              <w:rPr>
                <w:sz w:val="21"/>
                <w:szCs w:val="21"/>
              </w:rPr>
            </w:pPr>
            <w:r>
              <w:rPr>
                <w:sz w:val="21"/>
                <w:szCs w:val="21"/>
              </w:rPr>
              <w:t>hm</w:t>
            </w:r>
            <w:r>
              <w:rPr>
                <w:sz w:val="21"/>
                <w:szCs w:val="21"/>
                <w:vertAlign w:val="superscript"/>
              </w:rPr>
              <w:t>2</w:t>
            </w:r>
          </w:p>
        </w:tc>
        <w:tc>
          <w:tcPr>
            <w:tcW w:w="1500" w:type="dxa"/>
            <w:tcBorders>
              <w:top w:val="nil"/>
              <w:left w:val="nil"/>
              <w:bottom w:val="single" w:sz="4" w:space="0" w:color="auto"/>
              <w:right w:val="single" w:sz="4" w:space="0" w:color="auto"/>
            </w:tcBorders>
            <w:shd w:val="clear" w:color="auto" w:fill="auto"/>
            <w:vAlign w:val="center"/>
          </w:tcPr>
          <w:p w14:paraId="279D461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2047.69 </w:t>
            </w:r>
          </w:p>
        </w:tc>
        <w:tc>
          <w:tcPr>
            <w:tcW w:w="712" w:type="pct"/>
            <w:tcBorders>
              <w:top w:val="nil"/>
              <w:left w:val="nil"/>
              <w:bottom w:val="single" w:sz="4" w:space="0" w:color="auto"/>
              <w:right w:val="single" w:sz="4" w:space="0" w:color="auto"/>
            </w:tcBorders>
            <w:shd w:val="clear" w:color="auto" w:fill="auto"/>
            <w:vAlign w:val="center"/>
          </w:tcPr>
          <w:p w14:paraId="5795B81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1.20</w:t>
            </w:r>
            <w:r>
              <w:rPr>
                <w:sz w:val="21"/>
                <w:szCs w:val="21"/>
              </w:rPr>
              <w:t xml:space="preserve"> </w:t>
            </w:r>
          </w:p>
        </w:tc>
      </w:tr>
      <w:tr w:rsidR="00992653" w14:paraId="2C172D2C" w14:textId="77777777">
        <w:trPr>
          <w:trHeight w:val="20"/>
        </w:trPr>
        <w:tc>
          <w:tcPr>
            <w:tcW w:w="499" w:type="pct"/>
            <w:tcBorders>
              <w:top w:val="nil"/>
              <w:left w:val="single" w:sz="4" w:space="0" w:color="auto"/>
              <w:bottom w:val="single" w:sz="4" w:space="0" w:color="auto"/>
              <w:right w:val="single" w:sz="4" w:space="0" w:color="auto"/>
            </w:tcBorders>
            <w:shd w:val="clear" w:color="auto" w:fill="auto"/>
            <w:vAlign w:val="center"/>
          </w:tcPr>
          <w:p w14:paraId="4E62AECC" w14:textId="77777777" w:rsidR="00992653" w:rsidRDefault="00000000">
            <w:pPr>
              <w:widowControl w:val="0"/>
              <w:adjustRightInd/>
              <w:snapToGrid/>
              <w:spacing w:line="240" w:lineRule="auto"/>
              <w:ind w:firstLineChars="0" w:firstLine="0"/>
              <w:jc w:val="center"/>
              <w:rPr>
                <w:sz w:val="21"/>
                <w:szCs w:val="21"/>
              </w:rPr>
            </w:pPr>
            <w:r>
              <w:rPr>
                <w:sz w:val="21"/>
                <w:szCs w:val="21"/>
              </w:rPr>
              <w:t>六</w:t>
            </w:r>
          </w:p>
        </w:tc>
        <w:tc>
          <w:tcPr>
            <w:tcW w:w="778" w:type="pct"/>
            <w:tcBorders>
              <w:top w:val="nil"/>
              <w:left w:val="nil"/>
              <w:bottom w:val="single" w:sz="4" w:space="0" w:color="auto"/>
              <w:right w:val="single" w:sz="4" w:space="0" w:color="auto"/>
            </w:tcBorders>
            <w:shd w:val="clear" w:color="auto" w:fill="auto"/>
            <w:vAlign w:val="center"/>
          </w:tcPr>
          <w:p w14:paraId="3AD8A40C" w14:textId="77777777" w:rsidR="00992653" w:rsidRDefault="00992653">
            <w:pPr>
              <w:widowControl w:val="0"/>
              <w:adjustRightInd/>
              <w:snapToGrid/>
              <w:spacing w:line="240" w:lineRule="auto"/>
              <w:ind w:firstLineChars="0" w:firstLine="0"/>
              <w:jc w:val="center"/>
              <w:rPr>
                <w:sz w:val="21"/>
                <w:szCs w:val="21"/>
              </w:rPr>
            </w:pPr>
          </w:p>
        </w:tc>
        <w:tc>
          <w:tcPr>
            <w:tcW w:w="872" w:type="pct"/>
            <w:tcBorders>
              <w:top w:val="nil"/>
              <w:left w:val="nil"/>
              <w:bottom w:val="single" w:sz="4" w:space="0" w:color="auto"/>
              <w:right w:val="single" w:sz="4" w:space="0" w:color="auto"/>
            </w:tcBorders>
            <w:shd w:val="clear" w:color="auto" w:fill="auto"/>
            <w:vAlign w:val="center"/>
          </w:tcPr>
          <w:p w14:paraId="241A3555" w14:textId="77777777" w:rsidR="00992653" w:rsidRDefault="00000000">
            <w:pPr>
              <w:widowControl w:val="0"/>
              <w:adjustRightInd/>
              <w:snapToGrid/>
              <w:spacing w:line="240" w:lineRule="auto"/>
              <w:ind w:firstLineChars="0" w:firstLine="0"/>
              <w:jc w:val="center"/>
              <w:rPr>
                <w:sz w:val="21"/>
                <w:szCs w:val="21"/>
              </w:rPr>
            </w:pPr>
            <w:r>
              <w:rPr>
                <w:sz w:val="21"/>
                <w:szCs w:val="21"/>
              </w:rPr>
              <w:t>辅助工程</w:t>
            </w:r>
          </w:p>
        </w:tc>
        <w:tc>
          <w:tcPr>
            <w:tcW w:w="648" w:type="pct"/>
            <w:tcBorders>
              <w:top w:val="nil"/>
              <w:left w:val="nil"/>
              <w:bottom w:val="single" w:sz="4" w:space="0" w:color="auto"/>
              <w:right w:val="single" w:sz="4" w:space="0" w:color="auto"/>
            </w:tcBorders>
            <w:shd w:val="clear" w:color="auto" w:fill="auto"/>
            <w:vAlign w:val="center"/>
          </w:tcPr>
          <w:p w14:paraId="1C7CB09C" w14:textId="77777777" w:rsidR="00992653" w:rsidRDefault="00992653">
            <w:pPr>
              <w:widowControl w:val="0"/>
              <w:adjustRightInd/>
              <w:snapToGrid/>
              <w:spacing w:line="240" w:lineRule="auto"/>
              <w:ind w:firstLineChars="0" w:firstLine="0"/>
              <w:jc w:val="center"/>
              <w:rPr>
                <w:sz w:val="21"/>
                <w:szCs w:val="21"/>
              </w:rPr>
            </w:pPr>
          </w:p>
        </w:tc>
        <w:tc>
          <w:tcPr>
            <w:tcW w:w="611" w:type="pct"/>
            <w:tcBorders>
              <w:top w:val="nil"/>
              <w:left w:val="nil"/>
              <w:bottom w:val="single" w:sz="4" w:space="0" w:color="auto"/>
              <w:right w:val="single" w:sz="4" w:space="0" w:color="auto"/>
            </w:tcBorders>
            <w:shd w:val="clear" w:color="auto" w:fill="auto"/>
            <w:vAlign w:val="center"/>
          </w:tcPr>
          <w:p w14:paraId="76900305" w14:textId="77777777" w:rsidR="00992653" w:rsidRDefault="00992653">
            <w:pPr>
              <w:widowControl w:val="0"/>
              <w:adjustRightInd/>
              <w:snapToGrid/>
              <w:spacing w:line="240" w:lineRule="auto"/>
              <w:ind w:firstLineChars="0" w:firstLine="0"/>
              <w:jc w:val="center"/>
              <w:rPr>
                <w:sz w:val="21"/>
                <w:szCs w:val="21"/>
              </w:rPr>
            </w:pPr>
          </w:p>
        </w:tc>
        <w:tc>
          <w:tcPr>
            <w:tcW w:w="880" w:type="pct"/>
            <w:tcBorders>
              <w:top w:val="nil"/>
              <w:left w:val="nil"/>
              <w:bottom w:val="single" w:sz="4" w:space="0" w:color="auto"/>
              <w:right w:val="single" w:sz="4" w:space="0" w:color="auto"/>
            </w:tcBorders>
            <w:shd w:val="clear" w:color="auto" w:fill="auto"/>
            <w:vAlign w:val="center"/>
          </w:tcPr>
          <w:p w14:paraId="0DD0D96B" w14:textId="77777777" w:rsidR="00992653" w:rsidRDefault="00992653">
            <w:pPr>
              <w:widowControl w:val="0"/>
              <w:adjustRightInd/>
              <w:snapToGrid/>
              <w:spacing w:line="240" w:lineRule="auto"/>
              <w:ind w:firstLineChars="0" w:firstLine="0"/>
              <w:jc w:val="center"/>
              <w:rPr>
                <w:sz w:val="21"/>
                <w:szCs w:val="21"/>
              </w:rPr>
            </w:pPr>
          </w:p>
        </w:tc>
        <w:tc>
          <w:tcPr>
            <w:tcW w:w="712" w:type="pct"/>
            <w:tcBorders>
              <w:top w:val="nil"/>
              <w:left w:val="nil"/>
              <w:bottom w:val="single" w:sz="4" w:space="0" w:color="auto"/>
              <w:right w:val="single" w:sz="4" w:space="0" w:color="auto"/>
            </w:tcBorders>
            <w:shd w:val="clear" w:color="auto" w:fill="auto"/>
            <w:vAlign w:val="center"/>
          </w:tcPr>
          <w:p w14:paraId="2031A86D" w14:textId="77777777" w:rsidR="00992653" w:rsidRDefault="00992653">
            <w:pPr>
              <w:widowControl w:val="0"/>
              <w:adjustRightInd/>
              <w:snapToGrid/>
              <w:spacing w:line="240" w:lineRule="auto"/>
              <w:ind w:firstLineChars="0" w:firstLine="0"/>
              <w:jc w:val="center"/>
              <w:rPr>
                <w:sz w:val="21"/>
                <w:szCs w:val="21"/>
              </w:rPr>
            </w:pPr>
          </w:p>
        </w:tc>
      </w:tr>
      <w:tr w:rsidR="00992653" w14:paraId="06379D07" w14:textId="77777777">
        <w:trPr>
          <w:trHeight w:val="20"/>
        </w:trPr>
        <w:tc>
          <w:tcPr>
            <w:tcW w:w="214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2CC715" w14:textId="77777777" w:rsidR="00992653" w:rsidRDefault="00000000">
            <w:pPr>
              <w:widowControl w:val="0"/>
              <w:adjustRightInd/>
              <w:snapToGrid/>
              <w:spacing w:line="240" w:lineRule="auto"/>
              <w:ind w:firstLineChars="0" w:firstLine="0"/>
              <w:jc w:val="center"/>
              <w:rPr>
                <w:bCs/>
                <w:sz w:val="21"/>
                <w:szCs w:val="21"/>
              </w:rPr>
            </w:pPr>
            <w:r>
              <w:rPr>
                <w:bCs/>
                <w:sz w:val="21"/>
                <w:szCs w:val="21"/>
              </w:rPr>
              <w:t>总</w:t>
            </w:r>
            <w:r>
              <w:rPr>
                <w:bCs/>
                <w:sz w:val="21"/>
                <w:szCs w:val="21"/>
              </w:rPr>
              <w:t xml:space="preserve">          </w:t>
            </w:r>
            <w:r>
              <w:rPr>
                <w:bCs/>
                <w:sz w:val="21"/>
                <w:szCs w:val="21"/>
              </w:rPr>
              <w:t>计</w:t>
            </w:r>
          </w:p>
        </w:tc>
        <w:tc>
          <w:tcPr>
            <w:tcW w:w="648" w:type="pct"/>
            <w:tcBorders>
              <w:top w:val="nil"/>
              <w:left w:val="nil"/>
              <w:bottom w:val="single" w:sz="4" w:space="0" w:color="auto"/>
              <w:right w:val="single" w:sz="4" w:space="0" w:color="auto"/>
            </w:tcBorders>
            <w:shd w:val="clear" w:color="auto" w:fill="auto"/>
            <w:vAlign w:val="center"/>
          </w:tcPr>
          <w:p w14:paraId="20DE18CB" w14:textId="77777777" w:rsidR="00992653" w:rsidRDefault="00000000">
            <w:pPr>
              <w:widowControl w:val="0"/>
              <w:adjustRightInd/>
              <w:snapToGrid/>
              <w:spacing w:line="240" w:lineRule="auto"/>
              <w:ind w:firstLineChars="0" w:firstLine="0"/>
              <w:jc w:val="center"/>
              <w:rPr>
                <w:b/>
                <w:sz w:val="21"/>
                <w:szCs w:val="21"/>
              </w:rPr>
            </w:pPr>
            <w:r>
              <w:rPr>
                <w:b/>
                <w:sz w:val="21"/>
                <w:szCs w:val="21"/>
              </w:rPr>
              <w:t>—</w:t>
            </w:r>
          </w:p>
        </w:tc>
        <w:tc>
          <w:tcPr>
            <w:tcW w:w="611" w:type="pct"/>
            <w:tcBorders>
              <w:top w:val="nil"/>
              <w:left w:val="nil"/>
              <w:bottom w:val="single" w:sz="4" w:space="0" w:color="auto"/>
              <w:right w:val="single" w:sz="4" w:space="0" w:color="auto"/>
            </w:tcBorders>
            <w:shd w:val="clear" w:color="auto" w:fill="auto"/>
            <w:vAlign w:val="center"/>
          </w:tcPr>
          <w:p w14:paraId="0369E503" w14:textId="77777777" w:rsidR="00992653" w:rsidRDefault="00000000">
            <w:pPr>
              <w:widowControl w:val="0"/>
              <w:adjustRightInd/>
              <w:snapToGrid/>
              <w:spacing w:line="240" w:lineRule="auto"/>
              <w:ind w:firstLineChars="0" w:firstLine="0"/>
              <w:jc w:val="center"/>
              <w:rPr>
                <w:b/>
                <w:sz w:val="21"/>
                <w:szCs w:val="21"/>
              </w:rPr>
            </w:pPr>
            <w:r>
              <w:rPr>
                <w:b/>
                <w:sz w:val="21"/>
                <w:szCs w:val="21"/>
              </w:rPr>
              <w:t>—</w:t>
            </w:r>
          </w:p>
        </w:tc>
        <w:tc>
          <w:tcPr>
            <w:tcW w:w="880" w:type="pct"/>
            <w:tcBorders>
              <w:top w:val="nil"/>
              <w:left w:val="nil"/>
              <w:bottom w:val="single" w:sz="4" w:space="0" w:color="auto"/>
              <w:right w:val="single" w:sz="4" w:space="0" w:color="auto"/>
            </w:tcBorders>
            <w:shd w:val="clear" w:color="auto" w:fill="auto"/>
            <w:vAlign w:val="center"/>
          </w:tcPr>
          <w:p w14:paraId="10835F96" w14:textId="77777777" w:rsidR="00992653" w:rsidRDefault="00000000">
            <w:pPr>
              <w:widowControl w:val="0"/>
              <w:adjustRightInd/>
              <w:snapToGrid/>
              <w:spacing w:line="240" w:lineRule="auto"/>
              <w:ind w:firstLineChars="0" w:firstLine="0"/>
              <w:jc w:val="center"/>
              <w:rPr>
                <w:b/>
                <w:sz w:val="21"/>
                <w:szCs w:val="21"/>
              </w:rPr>
            </w:pPr>
            <w:r>
              <w:rPr>
                <w:b/>
                <w:sz w:val="21"/>
                <w:szCs w:val="21"/>
              </w:rPr>
              <w:t>—</w:t>
            </w:r>
          </w:p>
        </w:tc>
        <w:tc>
          <w:tcPr>
            <w:tcW w:w="712" w:type="pct"/>
            <w:tcBorders>
              <w:top w:val="nil"/>
              <w:left w:val="nil"/>
              <w:bottom w:val="single" w:sz="4" w:space="0" w:color="auto"/>
              <w:right w:val="single" w:sz="4" w:space="0" w:color="auto"/>
            </w:tcBorders>
            <w:shd w:val="clear" w:color="auto" w:fill="auto"/>
            <w:vAlign w:val="center"/>
          </w:tcPr>
          <w:p w14:paraId="1AF6B98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1.71</w:t>
            </w:r>
          </w:p>
        </w:tc>
      </w:tr>
    </w:tbl>
    <w:p w14:paraId="1E8FBF21" w14:textId="77777777" w:rsidR="00992653" w:rsidRDefault="00992653">
      <w:pPr>
        <w:widowControl w:val="0"/>
        <w:adjustRightInd/>
        <w:snapToGrid/>
        <w:spacing w:line="240" w:lineRule="auto"/>
        <w:ind w:firstLineChars="0" w:firstLine="0"/>
        <w:jc w:val="center"/>
        <w:rPr>
          <w:rFonts w:eastAsia="黑体"/>
          <w:bCs/>
        </w:rPr>
      </w:pPr>
    </w:p>
    <w:p w14:paraId="0BA42790" w14:textId="77777777" w:rsidR="00992653" w:rsidRDefault="00000000">
      <w:pPr>
        <w:widowControl w:val="0"/>
        <w:adjustRightInd/>
        <w:snapToGrid/>
        <w:spacing w:line="240" w:lineRule="auto"/>
        <w:ind w:firstLineChars="0" w:firstLine="0"/>
        <w:jc w:val="center"/>
        <w:rPr>
          <w:rFonts w:eastAsia="黑体"/>
          <w:bCs/>
        </w:rPr>
      </w:pPr>
      <w:r>
        <w:rPr>
          <w:rFonts w:eastAsia="黑体"/>
          <w:bCs/>
        </w:rPr>
        <w:t>表</w:t>
      </w:r>
      <w:r>
        <w:rPr>
          <w:rFonts w:eastAsia="黑体"/>
          <w:bCs/>
        </w:rPr>
        <w:t xml:space="preserve">6-5   </w:t>
      </w:r>
      <w:r>
        <w:rPr>
          <w:rFonts w:eastAsia="黑体"/>
          <w:bCs/>
        </w:rPr>
        <w:t>监测管护费用估算表</w:t>
      </w:r>
    </w:p>
    <w:tbl>
      <w:tblPr>
        <w:tblW w:w="5000" w:type="pct"/>
        <w:tblLook w:val="04A0" w:firstRow="1" w:lastRow="0" w:firstColumn="1" w:lastColumn="0" w:noHBand="0" w:noVBand="1"/>
      </w:tblPr>
      <w:tblGrid>
        <w:gridCol w:w="1660"/>
        <w:gridCol w:w="1660"/>
        <w:gridCol w:w="1660"/>
        <w:gridCol w:w="1667"/>
        <w:gridCol w:w="1875"/>
      </w:tblGrid>
      <w:tr w:rsidR="00992653" w14:paraId="447575DB" w14:textId="77777777">
        <w:trPr>
          <w:trHeight w:val="270"/>
        </w:trPr>
        <w:tc>
          <w:tcPr>
            <w:tcW w:w="97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8E793C" w14:textId="77777777" w:rsidR="00992653" w:rsidRDefault="00000000">
            <w:pPr>
              <w:adjustRightInd/>
              <w:snapToGrid/>
              <w:spacing w:line="240" w:lineRule="auto"/>
              <w:ind w:firstLineChars="0" w:firstLine="420"/>
              <w:jc w:val="center"/>
              <w:rPr>
                <w:color w:val="000000"/>
                <w:kern w:val="0"/>
                <w:sz w:val="21"/>
                <w:szCs w:val="21"/>
              </w:rPr>
            </w:pPr>
            <w:r>
              <w:rPr>
                <w:color w:val="000000"/>
                <w:kern w:val="0"/>
                <w:sz w:val="21"/>
                <w:szCs w:val="21"/>
              </w:rPr>
              <w:t>序号</w:t>
            </w:r>
          </w:p>
        </w:tc>
        <w:tc>
          <w:tcPr>
            <w:tcW w:w="974" w:type="pct"/>
            <w:tcBorders>
              <w:top w:val="single" w:sz="4" w:space="0" w:color="auto"/>
              <w:left w:val="nil"/>
              <w:bottom w:val="single" w:sz="4" w:space="0" w:color="auto"/>
              <w:right w:val="single" w:sz="4" w:space="0" w:color="auto"/>
            </w:tcBorders>
            <w:shd w:val="clear" w:color="auto" w:fill="auto"/>
            <w:vAlign w:val="center"/>
          </w:tcPr>
          <w:p w14:paraId="7BCDB5EE"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费用名称</w:t>
            </w:r>
          </w:p>
        </w:tc>
        <w:tc>
          <w:tcPr>
            <w:tcW w:w="974" w:type="pct"/>
            <w:tcBorders>
              <w:top w:val="single" w:sz="4" w:space="0" w:color="auto"/>
              <w:left w:val="nil"/>
              <w:bottom w:val="single" w:sz="4" w:space="0" w:color="auto"/>
              <w:right w:val="single" w:sz="4" w:space="0" w:color="auto"/>
            </w:tcBorders>
            <w:shd w:val="clear" w:color="auto" w:fill="auto"/>
            <w:vAlign w:val="center"/>
          </w:tcPr>
          <w:p w14:paraId="1DC96213"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年</w:t>
            </w:r>
          </w:p>
        </w:tc>
        <w:tc>
          <w:tcPr>
            <w:tcW w:w="978" w:type="pct"/>
            <w:tcBorders>
              <w:top w:val="single" w:sz="4" w:space="0" w:color="auto"/>
              <w:left w:val="nil"/>
              <w:bottom w:val="single" w:sz="4" w:space="0" w:color="auto"/>
              <w:right w:val="single" w:sz="4" w:space="0" w:color="auto"/>
            </w:tcBorders>
            <w:shd w:val="clear" w:color="auto" w:fill="auto"/>
            <w:vAlign w:val="center"/>
          </w:tcPr>
          <w:p w14:paraId="51C43B0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w:t>
            </w:r>
            <w:r>
              <w:rPr>
                <w:color w:val="000000"/>
                <w:kern w:val="0"/>
                <w:sz w:val="21"/>
                <w:szCs w:val="21"/>
              </w:rPr>
              <w:t>万元</w:t>
            </w:r>
            <w:r>
              <w:rPr>
                <w:color w:val="000000"/>
                <w:kern w:val="0"/>
                <w:sz w:val="21"/>
                <w:szCs w:val="21"/>
              </w:rPr>
              <w:t>)</w:t>
            </w:r>
          </w:p>
        </w:tc>
        <w:tc>
          <w:tcPr>
            <w:tcW w:w="1100" w:type="pct"/>
            <w:tcBorders>
              <w:top w:val="single" w:sz="4" w:space="0" w:color="auto"/>
              <w:left w:val="nil"/>
              <w:bottom w:val="single" w:sz="4" w:space="0" w:color="auto"/>
              <w:right w:val="single" w:sz="4" w:space="0" w:color="auto"/>
            </w:tcBorders>
            <w:shd w:val="clear" w:color="auto" w:fill="auto"/>
            <w:vAlign w:val="center"/>
          </w:tcPr>
          <w:p w14:paraId="701A853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费用</w:t>
            </w:r>
            <w:r>
              <w:rPr>
                <w:color w:val="000000"/>
                <w:kern w:val="0"/>
                <w:sz w:val="21"/>
                <w:szCs w:val="21"/>
              </w:rPr>
              <w:t>(</w:t>
            </w:r>
            <w:r>
              <w:rPr>
                <w:color w:val="000000"/>
                <w:kern w:val="0"/>
                <w:sz w:val="21"/>
                <w:szCs w:val="21"/>
              </w:rPr>
              <w:t>万元</w:t>
            </w:r>
            <w:r>
              <w:rPr>
                <w:color w:val="000000"/>
                <w:kern w:val="0"/>
                <w:sz w:val="21"/>
                <w:szCs w:val="21"/>
              </w:rPr>
              <w:t>)</w:t>
            </w:r>
          </w:p>
        </w:tc>
      </w:tr>
      <w:tr w:rsidR="00992653" w14:paraId="7E0FC29B" w14:textId="77777777">
        <w:trPr>
          <w:trHeight w:val="270"/>
        </w:trPr>
        <w:tc>
          <w:tcPr>
            <w:tcW w:w="974" w:type="pct"/>
            <w:vMerge/>
            <w:tcBorders>
              <w:top w:val="single" w:sz="4" w:space="0" w:color="auto"/>
              <w:left w:val="single" w:sz="4" w:space="0" w:color="auto"/>
              <w:bottom w:val="single" w:sz="4" w:space="0" w:color="auto"/>
              <w:right w:val="single" w:sz="4" w:space="0" w:color="auto"/>
            </w:tcBorders>
            <w:vAlign w:val="center"/>
          </w:tcPr>
          <w:p w14:paraId="69373B88" w14:textId="77777777" w:rsidR="00992653" w:rsidRDefault="00992653">
            <w:pPr>
              <w:adjustRightInd/>
              <w:snapToGrid/>
              <w:spacing w:line="240" w:lineRule="auto"/>
              <w:ind w:firstLineChars="0" w:firstLine="0"/>
              <w:rPr>
                <w:color w:val="000000"/>
                <w:kern w:val="0"/>
                <w:sz w:val="21"/>
                <w:szCs w:val="21"/>
              </w:rPr>
            </w:pPr>
          </w:p>
        </w:tc>
        <w:tc>
          <w:tcPr>
            <w:tcW w:w="974" w:type="pct"/>
            <w:tcBorders>
              <w:top w:val="nil"/>
              <w:left w:val="nil"/>
              <w:bottom w:val="single" w:sz="4" w:space="0" w:color="auto"/>
              <w:right w:val="single" w:sz="4" w:space="0" w:color="auto"/>
            </w:tcBorders>
            <w:shd w:val="clear" w:color="auto" w:fill="auto"/>
            <w:vAlign w:val="center"/>
          </w:tcPr>
          <w:p w14:paraId="06F3BC9B"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w:t>
            </w:r>
          </w:p>
        </w:tc>
        <w:tc>
          <w:tcPr>
            <w:tcW w:w="974" w:type="pct"/>
            <w:tcBorders>
              <w:top w:val="nil"/>
              <w:left w:val="nil"/>
              <w:bottom w:val="single" w:sz="4" w:space="0" w:color="auto"/>
              <w:right w:val="single" w:sz="4" w:space="0" w:color="auto"/>
            </w:tcBorders>
            <w:shd w:val="clear" w:color="auto" w:fill="auto"/>
            <w:vAlign w:val="center"/>
          </w:tcPr>
          <w:p w14:paraId="4F9744E0"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w:t>
            </w:r>
          </w:p>
        </w:tc>
        <w:tc>
          <w:tcPr>
            <w:tcW w:w="978" w:type="pct"/>
            <w:tcBorders>
              <w:top w:val="nil"/>
              <w:left w:val="nil"/>
              <w:bottom w:val="single" w:sz="4" w:space="0" w:color="auto"/>
              <w:right w:val="single" w:sz="4" w:space="0" w:color="auto"/>
            </w:tcBorders>
            <w:shd w:val="clear" w:color="auto" w:fill="auto"/>
            <w:vAlign w:val="center"/>
          </w:tcPr>
          <w:p w14:paraId="793A128C"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3</w:t>
            </w:r>
          </w:p>
        </w:tc>
        <w:tc>
          <w:tcPr>
            <w:tcW w:w="1100" w:type="pct"/>
            <w:tcBorders>
              <w:top w:val="nil"/>
              <w:left w:val="nil"/>
              <w:bottom w:val="single" w:sz="4" w:space="0" w:color="auto"/>
              <w:right w:val="single" w:sz="4" w:space="0" w:color="auto"/>
            </w:tcBorders>
            <w:shd w:val="clear" w:color="auto" w:fill="auto"/>
            <w:vAlign w:val="center"/>
          </w:tcPr>
          <w:p w14:paraId="43E68882"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w:t>
            </w:r>
            <w:proofErr w:type="gramStart"/>
            <w:r>
              <w:rPr>
                <w:color w:val="000000"/>
                <w:kern w:val="0"/>
                <w:sz w:val="21"/>
                <w:szCs w:val="21"/>
              </w:rPr>
              <w:t>1)=</w:t>
            </w:r>
            <w:proofErr w:type="gramEnd"/>
            <w:r>
              <w:rPr>
                <w:color w:val="000000"/>
                <w:kern w:val="0"/>
                <w:sz w:val="21"/>
                <w:szCs w:val="21"/>
              </w:rPr>
              <w:t>(2)×(3)</w:t>
            </w:r>
          </w:p>
        </w:tc>
      </w:tr>
      <w:tr w:rsidR="00992653" w14:paraId="1ECEDA57" w14:textId="77777777">
        <w:trPr>
          <w:trHeight w:val="270"/>
        </w:trPr>
        <w:tc>
          <w:tcPr>
            <w:tcW w:w="974" w:type="pct"/>
            <w:tcBorders>
              <w:top w:val="nil"/>
              <w:left w:val="single" w:sz="4" w:space="0" w:color="auto"/>
              <w:bottom w:val="single" w:sz="4" w:space="0" w:color="auto"/>
              <w:right w:val="single" w:sz="4" w:space="0" w:color="auto"/>
            </w:tcBorders>
            <w:shd w:val="clear" w:color="auto" w:fill="auto"/>
            <w:vAlign w:val="center"/>
          </w:tcPr>
          <w:p w14:paraId="3DA9BD4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w:t>
            </w:r>
          </w:p>
        </w:tc>
        <w:tc>
          <w:tcPr>
            <w:tcW w:w="974" w:type="pct"/>
            <w:tcBorders>
              <w:top w:val="nil"/>
              <w:left w:val="nil"/>
              <w:bottom w:val="single" w:sz="4" w:space="0" w:color="auto"/>
              <w:right w:val="single" w:sz="4" w:space="0" w:color="auto"/>
            </w:tcBorders>
            <w:shd w:val="clear" w:color="auto" w:fill="auto"/>
            <w:vAlign w:val="center"/>
          </w:tcPr>
          <w:p w14:paraId="33CF2822"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监测费</w:t>
            </w:r>
          </w:p>
        </w:tc>
        <w:tc>
          <w:tcPr>
            <w:tcW w:w="974" w:type="pct"/>
            <w:tcBorders>
              <w:top w:val="nil"/>
              <w:left w:val="nil"/>
              <w:bottom w:val="single" w:sz="4" w:space="0" w:color="auto"/>
              <w:right w:val="single" w:sz="4" w:space="0" w:color="auto"/>
            </w:tcBorders>
            <w:shd w:val="clear" w:color="auto" w:fill="auto"/>
            <w:vAlign w:val="center"/>
          </w:tcPr>
          <w:p w14:paraId="2D4363F0"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w:t>
            </w:r>
          </w:p>
        </w:tc>
        <w:tc>
          <w:tcPr>
            <w:tcW w:w="978" w:type="pct"/>
            <w:tcBorders>
              <w:top w:val="nil"/>
              <w:left w:val="nil"/>
              <w:bottom w:val="single" w:sz="4" w:space="0" w:color="auto"/>
              <w:right w:val="single" w:sz="4" w:space="0" w:color="auto"/>
            </w:tcBorders>
            <w:shd w:val="clear" w:color="auto" w:fill="auto"/>
            <w:vAlign w:val="center"/>
          </w:tcPr>
          <w:p w14:paraId="0D5DC1E3"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0.5</w:t>
            </w:r>
          </w:p>
        </w:tc>
        <w:tc>
          <w:tcPr>
            <w:tcW w:w="1100" w:type="pct"/>
            <w:tcBorders>
              <w:top w:val="nil"/>
              <w:left w:val="nil"/>
              <w:bottom w:val="single" w:sz="4" w:space="0" w:color="auto"/>
              <w:right w:val="single" w:sz="4" w:space="0" w:color="auto"/>
            </w:tcBorders>
            <w:shd w:val="clear" w:color="auto" w:fill="auto"/>
            <w:vAlign w:val="center"/>
          </w:tcPr>
          <w:p w14:paraId="60E3D0D1"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0.5</w:t>
            </w:r>
          </w:p>
        </w:tc>
      </w:tr>
      <w:tr w:rsidR="00992653" w14:paraId="748E26AC" w14:textId="77777777">
        <w:trPr>
          <w:trHeight w:val="270"/>
        </w:trPr>
        <w:tc>
          <w:tcPr>
            <w:tcW w:w="974" w:type="pct"/>
            <w:tcBorders>
              <w:top w:val="nil"/>
              <w:left w:val="single" w:sz="4" w:space="0" w:color="auto"/>
              <w:bottom w:val="single" w:sz="4" w:space="0" w:color="auto"/>
              <w:right w:val="single" w:sz="4" w:space="0" w:color="auto"/>
            </w:tcBorders>
            <w:shd w:val="clear" w:color="auto" w:fill="auto"/>
            <w:vAlign w:val="center"/>
          </w:tcPr>
          <w:p w14:paraId="009AEB1D"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2</w:t>
            </w:r>
          </w:p>
        </w:tc>
        <w:tc>
          <w:tcPr>
            <w:tcW w:w="974" w:type="pct"/>
            <w:tcBorders>
              <w:top w:val="nil"/>
              <w:left w:val="nil"/>
              <w:bottom w:val="single" w:sz="4" w:space="0" w:color="auto"/>
              <w:right w:val="single" w:sz="4" w:space="0" w:color="auto"/>
            </w:tcBorders>
            <w:shd w:val="clear" w:color="auto" w:fill="auto"/>
            <w:vAlign w:val="center"/>
          </w:tcPr>
          <w:p w14:paraId="523A7127"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管护费</w:t>
            </w:r>
          </w:p>
        </w:tc>
        <w:tc>
          <w:tcPr>
            <w:tcW w:w="974" w:type="pct"/>
            <w:tcBorders>
              <w:top w:val="nil"/>
              <w:left w:val="nil"/>
              <w:bottom w:val="single" w:sz="4" w:space="0" w:color="auto"/>
              <w:right w:val="single" w:sz="4" w:space="0" w:color="auto"/>
            </w:tcBorders>
            <w:shd w:val="clear" w:color="auto" w:fill="auto"/>
            <w:vAlign w:val="center"/>
          </w:tcPr>
          <w:p w14:paraId="2713D92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1</w:t>
            </w:r>
          </w:p>
        </w:tc>
        <w:tc>
          <w:tcPr>
            <w:tcW w:w="978" w:type="pct"/>
            <w:tcBorders>
              <w:top w:val="nil"/>
              <w:left w:val="nil"/>
              <w:bottom w:val="single" w:sz="4" w:space="0" w:color="auto"/>
              <w:right w:val="single" w:sz="4" w:space="0" w:color="auto"/>
            </w:tcBorders>
            <w:shd w:val="clear" w:color="auto" w:fill="auto"/>
            <w:vAlign w:val="center"/>
          </w:tcPr>
          <w:p w14:paraId="3F7EBFBA"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0.5</w:t>
            </w:r>
          </w:p>
        </w:tc>
        <w:tc>
          <w:tcPr>
            <w:tcW w:w="1100" w:type="pct"/>
            <w:tcBorders>
              <w:top w:val="nil"/>
              <w:left w:val="nil"/>
              <w:bottom w:val="single" w:sz="4" w:space="0" w:color="auto"/>
              <w:right w:val="single" w:sz="4" w:space="0" w:color="auto"/>
            </w:tcBorders>
            <w:shd w:val="clear" w:color="auto" w:fill="auto"/>
            <w:vAlign w:val="center"/>
          </w:tcPr>
          <w:p w14:paraId="7C8E277F"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0.5</w:t>
            </w:r>
          </w:p>
        </w:tc>
      </w:tr>
      <w:tr w:rsidR="00992653" w14:paraId="73E3344C" w14:textId="77777777">
        <w:trPr>
          <w:trHeight w:val="270"/>
        </w:trPr>
        <w:tc>
          <w:tcPr>
            <w:tcW w:w="194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6E9849" w14:textId="77777777" w:rsidR="00992653" w:rsidRDefault="00000000">
            <w:pPr>
              <w:adjustRightInd/>
              <w:snapToGrid/>
              <w:spacing w:line="240" w:lineRule="auto"/>
              <w:ind w:firstLineChars="0" w:firstLine="0"/>
              <w:jc w:val="center"/>
              <w:rPr>
                <w:color w:val="000000"/>
                <w:kern w:val="0"/>
                <w:sz w:val="21"/>
                <w:szCs w:val="21"/>
              </w:rPr>
            </w:pPr>
            <w:r>
              <w:rPr>
                <w:color w:val="000000"/>
                <w:kern w:val="0"/>
                <w:sz w:val="21"/>
                <w:szCs w:val="21"/>
              </w:rPr>
              <w:t>总</w:t>
            </w:r>
            <w:r>
              <w:rPr>
                <w:color w:val="000000"/>
                <w:kern w:val="0"/>
                <w:sz w:val="21"/>
                <w:szCs w:val="21"/>
              </w:rPr>
              <w:t xml:space="preserve">          </w:t>
            </w:r>
            <w:r>
              <w:rPr>
                <w:color w:val="000000"/>
                <w:kern w:val="0"/>
                <w:sz w:val="21"/>
                <w:szCs w:val="21"/>
              </w:rPr>
              <w:t>计</w:t>
            </w:r>
          </w:p>
        </w:tc>
        <w:tc>
          <w:tcPr>
            <w:tcW w:w="974" w:type="pct"/>
            <w:tcBorders>
              <w:top w:val="nil"/>
              <w:left w:val="nil"/>
              <w:bottom w:val="single" w:sz="4" w:space="0" w:color="auto"/>
              <w:right w:val="single" w:sz="4" w:space="0" w:color="auto"/>
            </w:tcBorders>
            <w:shd w:val="clear" w:color="auto" w:fill="auto"/>
            <w:vAlign w:val="center"/>
          </w:tcPr>
          <w:p w14:paraId="09D4EF7B" w14:textId="77777777" w:rsidR="00992653" w:rsidRDefault="00000000">
            <w:pPr>
              <w:adjustRightInd/>
              <w:snapToGrid/>
              <w:spacing w:line="240" w:lineRule="auto"/>
              <w:ind w:firstLineChars="0" w:firstLine="0"/>
              <w:jc w:val="center"/>
              <w:rPr>
                <w:b/>
                <w:bCs/>
                <w:color w:val="000000"/>
                <w:kern w:val="0"/>
                <w:sz w:val="21"/>
                <w:szCs w:val="21"/>
              </w:rPr>
            </w:pPr>
            <w:r>
              <w:rPr>
                <w:b/>
                <w:bCs/>
                <w:color w:val="000000"/>
                <w:kern w:val="0"/>
                <w:sz w:val="21"/>
                <w:szCs w:val="21"/>
              </w:rPr>
              <w:t>—</w:t>
            </w:r>
          </w:p>
        </w:tc>
        <w:tc>
          <w:tcPr>
            <w:tcW w:w="978" w:type="pct"/>
            <w:tcBorders>
              <w:top w:val="nil"/>
              <w:left w:val="nil"/>
              <w:bottom w:val="single" w:sz="4" w:space="0" w:color="auto"/>
              <w:right w:val="single" w:sz="4" w:space="0" w:color="auto"/>
            </w:tcBorders>
            <w:shd w:val="clear" w:color="auto" w:fill="auto"/>
            <w:vAlign w:val="center"/>
          </w:tcPr>
          <w:p w14:paraId="48F3F5AF" w14:textId="77777777" w:rsidR="00992653" w:rsidRDefault="00000000">
            <w:pPr>
              <w:adjustRightInd/>
              <w:snapToGrid/>
              <w:spacing w:line="240" w:lineRule="auto"/>
              <w:ind w:firstLineChars="0" w:firstLine="0"/>
              <w:jc w:val="center"/>
              <w:rPr>
                <w:b/>
                <w:bCs/>
                <w:color w:val="000000"/>
                <w:kern w:val="0"/>
                <w:sz w:val="21"/>
                <w:szCs w:val="21"/>
              </w:rPr>
            </w:pPr>
            <w:r>
              <w:rPr>
                <w:b/>
                <w:bCs/>
                <w:color w:val="000000"/>
                <w:kern w:val="0"/>
                <w:sz w:val="21"/>
                <w:szCs w:val="21"/>
              </w:rPr>
              <w:t>—</w:t>
            </w:r>
          </w:p>
        </w:tc>
        <w:tc>
          <w:tcPr>
            <w:tcW w:w="1100" w:type="pct"/>
            <w:tcBorders>
              <w:top w:val="nil"/>
              <w:left w:val="nil"/>
              <w:bottom w:val="single" w:sz="4" w:space="0" w:color="auto"/>
              <w:right w:val="single" w:sz="4" w:space="0" w:color="auto"/>
            </w:tcBorders>
            <w:shd w:val="clear" w:color="auto" w:fill="auto"/>
            <w:vAlign w:val="center"/>
          </w:tcPr>
          <w:p w14:paraId="522516A9" w14:textId="77777777" w:rsidR="00992653" w:rsidRDefault="00000000">
            <w:pPr>
              <w:adjustRightInd/>
              <w:snapToGrid/>
              <w:spacing w:line="240" w:lineRule="auto"/>
              <w:ind w:firstLineChars="0" w:firstLine="0"/>
              <w:jc w:val="center"/>
              <w:rPr>
                <w:color w:val="000000"/>
                <w:kern w:val="0"/>
                <w:sz w:val="21"/>
                <w:szCs w:val="21"/>
              </w:rPr>
            </w:pPr>
            <w:r>
              <w:rPr>
                <w:rFonts w:hint="eastAsia"/>
                <w:color w:val="000000"/>
                <w:kern w:val="0"/>
                <w:sz w:val="21"/>
                <w:szCs w:val="21"/>
              </w:rPr>
              <w:t>1.0</w:t>
            </w:r>
          </w:p>
        </w:tc>
      </w:tr>
    </w:tbl>
    <w:p w14:paraId="6E5A3ED1" w14:textId="77777777" w:rsidR="00992653" w:rsidRDefault="00000000">
      <w:pPr>
        <w:ind w:firstLineChars="0" w:firstLine="0"/>
        <w:jc w:val="center"/>
        <w:rPr>
          <w:rFonts w:eastAsia="黑体"/>
          <w:color w:val="000000"/>
          <w:szCs w:val="21"/>
        </w:rPr>
      </w:pPr>
      <w:r>
        <w:rPr>
          <w:rFonts w:eastAsia="黑体"/>
          <w:color w:val="000000"/>
          <w:szCs w:val="21"/>
        </w:rPr>
        <w:t>表</w:t>
      </w:r>
      <w:r>
        <w:rPr>
          <w:rFonts w:eastAsia="黑体"/>
          <w:color w:val="000000"/>
          <w:szCs w:val="21"/>
        </w:rPr>
        <w:t xml:space="preserve">6-6    </w:t>
      </w:r>
      <w:r>
        <w:rPr>
          <w:rFonts w:eastAsia="黑体"/>
          <w:color w:val="000000"/>
          <w:szCs w:val="21"/>
        </w:rPr>
        <w:t>单价分析表（种树）</w:t>
      </w:r>
    </w:p>
    <w:tbl>
      <w:tblPr>
        <w:tblW w:w="5000" w:type="pct"/>
        <w:tblLook w:val="04A0" w:firstRow="1" w:lastRow="0" w:firstColumn="1" w:lastColumn="0" w:noHBand="0" w:noVBand="1"/>
      </w:tblPr>
      <w:tblGrid>
        <w:gridCol w:w="1253"/>
        <w:gridCol w:w="167"/>
        <w:gridCol w:w="1420"/>
        <w:gridCol w:w="189"/>
        <w:gridCol w:w="266"/>
        <w:gridCol w:w="965"/>
        <w:gridCol w:w="24"/>
        <w:gridCol w:w="273"/>
        <w:gridCol w:w="980"/>
        <w:gridCol w:w="143"/>
        <w:gridCol w:w="130"/>
        <w:gridCol w:w="983"/>
        <w:gridCol w:w="308"/>
        <w:gridCol w:w="20"/>
        <w:gridCol w:w="1401"/>
      </w:tblGrid>
      <w:tr w:rsidR="00992653" w14:paraId="14ECBC41" w14:textId="77777777">
        <w:trPr>
          <w:trHeight w:val="285"/>
        </w:trPr>
        <w:tc>
          <w:tcPr>
            <w:tcW w:w="5000" w:type="pct"/>
            <w:gridSpan w:val="15"/>
            <w:tcBorders>
              <w:top w:val="single" w:sz="4" w:space="0" w:color="000000"/>
              <w:left w:val="single" w:sz="4" w:space="0" w:color="000000"/>
              <w:bottom w:val="single" w:sz="4" w:space="0" w:color="000000"/>
              <w:right w:val="single" w:sz="4" w:space="0" w:color="000000"/>
            </w:tcBorders>
            <w:shd w:val="clear" w:color="auto" w:fill="auto"/>
            <w:vAlign w:val="center"/>
          </w:tcPr>
          <w:p w14:paraId="1728D7D5"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土地翻耕</w:t>
            </w:r>
          </w:p>
        </w:tc>
      </w:tr>
      <w:tr w:rsidR="00992653" w14:paraId="0D0AFB5F" w14:textId="77777777">
        <w:trPr>
          <w:trHeight w:val="285"/>
        </w:trPr>
        <w:tc>
          <w:tcPr>
            <w:tcW w:w="3985" w:type="pct"/>
            <w:gridSpan w:val="12"/>
            <w:tcBorders>
              <w:top w:val="single" w:sz="4" w:space="0" w:color="000000"/>
              <w:left w:val="single" w:sz="4" w:space="0" w:color="000000"/>
              <w:bottom w:val="single" w:sz="4" w:space="0" w:color="000000"/>
              <w:right w:val="single" w:sz="4" w:space="0" w:color="000000"/>
            </w:tcBorders>
            <w:shd w:val="clear" w:color="auto" w:fill="auto"/>
            <w:vAlign w:val="center"/>
          </w:tcPr>
          <w:p w14:paraId="58FED41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定额编号：</w:t>
            </w:r>
            <w:r>
              <w:rPr>
                <w:rFonts w:hint="eastAsia"/>
                <w:sz w:val="21"/>
                <w:szCs w:val="21"/>
              </w:rPr>
              <w:t>10019</w:t>
            </w:r>
          </w:p>
        </w:tc>
        <w:tc>
          <w:tcPr>
            <w:tcW w:w="1014" w:type="pct"/>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31B655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单位：元</w:t>
            </w:r>
            <w:r>
              <w:rPr>
                <w:rFonts w:hint="eastAsia"/>
                <w:sz w:val="21"/>
                <w:szCs w:val="21"/>
              </w:rPr>
              <w:t>/hm</w:t>
            </w:r>
            <w:r>
              <w:rPr>
                <w:rFonts w:hint="eastAsia"/>
                <w:sz w:val="21"/>
                <w:szCs w:val="21"/>
                <w:vertAlign w:val="superscript"/>
              </w:rPr>
              <w:t>2</w:t>
            </w:r>
          </w:p>
        </w:tc>
      </w:tr>
      <w:tr w:rsidR="00992653" w14:paraId="035223BB" w14:textId="77777777">
        <w:trPr>
          <w:trHeight w:val="285"/>
        </w:trPr>
        <w:tc>
          <w:tcPr>
            <w:tcW w:w="3985" w:type="pct"/>
            <w:gridSpan w:val="12"/>
            <w:tcBorders>
              <w:top w:val="single" w:sz="4" w:space="0" w:color="000000"/>
              <w:left w:val="single" w:sz="4" w:space="0" w:color="000000"/>
              <w:bottom w:val="single" w:sz="4" w:space="0" w:color="000000"/>
              <w:right w:val="single" w:sz="4" w:space="0" w:color="000000"/>
            </w:tcBorders>
            <w:shd w:val="clear" w:color="auto" w:fill="auto"/>
            <w:vAlign w:val="center"/>
          </w:tcPr>
          <w:p w14:paraId="795A134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工作内容：松土</w:t>
            </w:r>
          </w:p>
        </w:tc>
        <w:tc>
          <w:tcPr>
            <w:tcW w:w="1014" w:type="pct"/>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FA335C3" w14:textId="77777777" w:rsidR="00992653" w:rsidRDefault="00992653">
            <w:pPr>
              <w:widowControl w:val="0"/>
              <w:adjustRightInd/>
              <w:snapToGrid/>
              <w:spacing w:line="240" w:lineRule="auto"/>
              <w:ind w:firstLineChars="0" w:firstLine="0"/>
              <w:jc w:val="center"/>
              <w:rPr>
                <w:sz w:val="21"/>
                <w:szCs w:val="21"/>
              </w:rPr>
            </w:pPr>
          </w:p>
        </w:tc>
      </w:tr>
      <w:tr w:rsidR="00992653" w14:paraId="269168A8"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315EA8"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序号</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E08FC78"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项目名称</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9CA633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4D746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数量</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78309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单价</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ED1D7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小计</w:t>
            </w:r>
          </w:p>
        </w:tc>
      </w:tr>
      <w:tr w:rsidR="00992653" w14:paraId="53FB294C"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368AE81" w14:textId="77777777" w:rsidR="00992653" w:rsidRDefault="00000000">
            <w:pPr>
              <w:widowControl w:val="0"/>
              <w:adjustRightInd/>
              <w:snapToGrid/>
              <w:spacing w:line="240" w:lineRule="auto"/>
              <w:ind w:firstLineChars="0" w:firstLine="0"/>
              <w:jc w:val="center"/>
              <w:rPr>
                <w:sz w:val="21"/>
                <w:szCs w:val="21"/>
              </w:rPr>
            </w:pPr>
            <w:proofErr w:type="gramStart"/>
            <w:r>
              <w:rPr>
                <w:rFonts w:hint="eastAsia"/>
                <w:sz w:val="21"/>
                <w:szCs w:val="21"/>
              </w:rPr>
              <w:t>一</w:t>
            </w:r>
            <w:proofErr w:type="gramEnd"/>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1FB4A8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067EC33"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DDD265D"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8157C5A"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B5055D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1468.16 </w:t>
            </w:r>
          </w:p>
        </w:tc>
      </w:tr>
      <w:tr w:rsidR="00992653" w14:paraId="2C56DF20"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6C27F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（一）</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1471DE2"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直接工程费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0521C14"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0BEEDB"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9D70065"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36E0B2"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1414.41 </w:t>
            </w:r>
          </w:p>
        </w:tc>
      </w:tr>
      <w:tr w:rsidR="00992653" w14:paraId="53B53C23"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BA9150"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6576D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人工费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28DDD17"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67AF45"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FBBC3D4"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1548D1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771.75 </w:t>
            </w:r>
          </w:p>
        </w:tc>
      </w:tr>
      <w:tr w:rsidR="00992653" w14:paraId="06C8EF6E" w14:textId="77777777">
        <w:trPr>
          <w:trHeight w:val="285"/>
        </w:trPr>
        <w:tc>
          <w:tcPr>
            <w:tcW w:w="733" w:type="pct"/>
            <w:tcBorders>
              <w:top w:val="single" w:sz="4" w:space="0" w:color="000000"/>
              <w:left w:val="single" w:sz="4" w:space="0" w:color="000000"/>
              <w:bottom w:val="nil"/>
              <w:right w:val="single" w:sz="4" w:space="0" w:color="000000"/>
            </w:tcBorders>
            <w:shd w:val="clear" w:color="auto" w:fill="auto"/>
            <w:vAlign w:val="center"/>
          </w:tcPr>
          <w:p w14:paraId="6AD0FEED" w14:textId="77777777" w:rsidR="00992653" w:rsidRDefault="00992653">
            <w:pPr>
              <w:widowControl w:val="0"/>
              <w:adjustRightInd/>
              <w:snapToGrid/>
              <w:spacing w:line="240" w:lineRule="auto"/>
              <w:ind w:firstLineChars="0" w:firstLine="0"/>
              <w:jc w:val="center"/>
              <w:rPr>
                <w:sz w:val="21"/>
                <w:szCs w:val="21"/>
              </w:rPr>
            </w:pPr>
          </w:p>
        </w:tc>
        <w:tc>
          <w:tcPr>
            <w:tcW w:w="1042" w:type="pct"/>
            <w:gridSpan w:val="3"/>
            <w:tcBorders>
              <w:top w:val="single" w:sz="4" w:space="0" w:color="000000"/>
              <w:left w:val="single" w:sz="4" w:space="0" w:color="000000"/>
              <w:bottom w:val="nil"/>
              <w:right w:val="single" w:sz="4" w:space="0" w:color="000000"/>
            </w:tcBorders>
            <w:shd w:val="clear" w:color="auto" w:fill="auto"/>
            <w:vAlign w:val="center"/>
          </w:tcPr>
          <w:p w14:paraId="6ED0BFB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甲类工</w:t>
            </w:r>
          </w:p>
        </w:tc>
        <w:tc>
          <w:tcPr>
            <w:tcW w:w="736" w:type="pct"/>
            <w:gridSpan w:val="3"/>
            <w:tcBorders>
              <w:top w:val="single" w:sz="4" w:space="0" w:color="000000"/>
              <w:left w:val="single" w:sz="4" w:space="0" w:color="000000"/>
              <w:bottom w:val="nil"/>
              <w:right w:val="single" w:sz="4" w:space="0" w:color="000000"/>
            </w:tcBorders>
            <w:shd w:val="clear" w:color="auto" w:fill="auto"/>
            <w:vAlign w:val="center"/>
          </w:tcPr>
          <w:p w14:paraId="5958700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735" w:type="pct"/>
            <w:gridSpan w:val="2"/>
            <w:tcBorders>
              <w:top w:val="single" w:sz="4" w:space="0" w:color="000000"/>
              <w:left w:val="single" w:sz="4" w:space="0" w:color="000000"/>
              <w:bottom w:val="nil"/>
              <w:right w:val="single" w:sz="4" w:space="0" w:color="000000"/>
            </w:tcBorders>
            <w:shd w:val="clear" w:color="auto" w:fill="auto"/>
            <w:vAlign w:val="center"/>
          </w:tcPr>
          <w:p w14:paraId="30CEA991" w14:textId="77777777" w:rsidR="00992653" w:rsidRDefault="00000000">
            <w:pPr>
              <w:widowControl w:val="0"/>
              <w:adjustRightInd/>
              <w:snapToGrid/>
              <w:spacing w:line="240" w:lineRule="auto"/>
              <w:ind w:firstLineChars="0" w:firstLine="0"/>
              <w:jc w:val="center"/>
              <w:rPr>
                <w:sz w:val="21"/>
                <w:szCs w:val="21"/>
              </w:rPr>
            </w:pPr>
            <w:r>
              <w:rPr>
                <w:sz w:val="21"/>
                <w:szCs w:val="21"/>
              </w:rPr>
              <w:t>0.6</w:t>
            </w:r>
          </w:p>
        </w:tc>
        <w:tc>
          <w:tcPr>
            <w:tcW w:w="737" w:type="pct"/>
            <w:gridSpan w:val="3"/>
            <w:tcBorders>
              <w:top w:val="single" w:sz="4" w:space="0" w:color="000000"/>
              <w:left w:val="single" w:sz="4" w:space="0" w:color="000000"/>
              <w:bottom w:val="nil"/>
              <w:right w:val="single" w:sz="4" w:space="0" w:color="000000"/>
            </w:tcBorders>
            <w:shd w:val="clear" w:color="auto" w:fill="auto"/>
            <w:vAlign w:val="center"/>
          </w:tcPr>
          <w:p w14:paraId="034BDE2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86.21 </w:t>
            </w:r>
          </w:p>
        </w:tc>
        <w:tc>
          <w:tcPr>
            <w:tcW w:w="1014" w:type="pct"/>
            <w:gridSpan w:val="3"/>
            <w:tcBorders>
              <w:top w:val="single" w:sz="4" w:space="0" w:color="000000"/>
              <w:left w:val="single" w:sz="4" w:space="0" w:color="000000"/>
              <w:bottom w:val="nil"/>
              <w:right w:val="single" w:sz="4" w:space="0" w:color="000000"/>
            </w:tcBorders>
            <w:shd w:val="clear" w:color="auto" w:fill="auto"/>
            <w:vAlign w:val="center"/>
          </w:tcPr>
          <w:p w14:paraId="1096DDD5"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51.73 </w:t>
            </w:r>
          </w:p>
        </w:tc>
      </w:tr>
      <w:tr w:rsidR="00992653" w14:paraId="1F898707"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95F82B" w14:textId="77777777" w:rsidR="00992653" w:rsidRDefault="00992653">
            <w:pPr>
              <w:widowControl w:val="0"/>
              <w:adjustRightInd/>
              <w:snapToGrid/>
              <w:spacing w:line="240" w:lineRule="auto"/>
              <w:ind w:firstLineChars="0" w:firstLine="0"/>
              <w:jc w:val="center"/>
              <w:rPr>
                <w:sz w:val="21"/>
                <w:szCs w:val="21"/>
              </w:rPr>
            </w:pP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55E861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乙类工</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64A7BC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7BDC03" w14:textId="77777777" w:rsidR="00992653" w:rsidRDefault="00000000">
            <w:pPr>
              <w:widowControl w:val="0"/>
              <w:adjustRightInd/>
              <w:snapToGrid/>
              <w:spacing w:line="240" w:lineRule="auto"/>
              <w:ind w:firstLineChars="0" w:firstLine="0"/>
              <w:jc w:val="center"/>
              <w:rPr>
                <w:sz w:val="21"/>
                <w:szCs w:val="21"/>
              </w:rPr>
            </w:pPr>
            <w:r>
              <w:rPr>
                <w:sz w:val="21"/>
                <w:szCs w:val="21"/>
              </w:rPr>
              <w:t>11.4</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4B41A95"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63.16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C6CA882"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720.02 </w:t>
            </w:r>
          </w:p>
        </w:tc>
      </w:tr>
      <w:tr w:rsidR="00992653" w14:paraId="266975CB"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0DDE7F" w14:textId="77777777" w:rsidR="00992653" w:rsidRDefault="00000000">
            <w:pPr>
              <w:widowControl w:val="0"/>
              <w:adjustRightInd/>
              <w:snapToGrid/>
              <w:spacing w:line="240" w:lineRule="auto"/>
              <w:ind w:firstLineChars="0" w:firstLine="0"/>
              <w:jc w:val="center"/>
              <w:rPr>
                <w:sz w:val="21"/>
                <w:szCs w:val="21"/>
              </w:rPr>
            </w:pPr>
            <w:r>
              <w:rPr>
                <w:sz w:val="21"/>
                <w:szCs w:val="21"/>
              </w:rPr>
              <w:t>2</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11DAED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ACA3085"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B44F28"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54DAC0A"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FCDD4CC" w14:textId="77777777" w:rsidR="00992653" w:rsidRDefault="00992653">
            <w:pPr>
              <w:widowControl w:val="0"/>
              <w:adjustRightInd/>
              <w:snapToGrid/>
              <w:spacing w:line="240" w:lineRule="auto"/>
              <w:ind w:firstLineChars="0" w:firstLine="0"/>
              <w:jc w:val="center"/>
              <w:rPr>
                <w:sz w:val="21"/>
                <w:szCs w:val="21"/>
              </w:rPr>
            </w:pPr>
          </w:p>
        </w:tc>
      </w:tr>
      <w:tr w:rsidR="00992653" w14:paraId="4D690957"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D8C4DD"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5051D2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机械费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03BB32A"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5517DE"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4816FAC"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4A5F30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635.63 </w:t>
            </w:r>
          </w:p>
        </w:tc>
      </w:tr>
      <w:tr w:rsidR="00992653" w14:paraId="031E3C70"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198387A" w14:textId="77777777" w:rsidR="00992653" w:rsidRDefault="00992653">
            <w:pPr>
              <w:widowControl w:val="0"/>
              <w:adjustRightInd/>
              <w:snapToGrid/>
              <w:spacing w:line="240" w:lineRule="auto"/>
              <w:ind w:firstLineChars="0" w:firstLine="0"/>
              <w:jc w:val="center"/>
              <w:rPr>
                <w:sz w:val="21"/>
                <w:szCs w:val="21"/>
              </w:rPr>
            </w:pP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57BB936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拖拉机</w:t>
            </w:r>
            <w:r>
              <w:rPr>
                <w:sz w:val="21"/>
                <w:szCs w:val="21"/>
              </w:rPr>
              <w:t>59kw</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5212FCF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台班</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3D802138" w14:textId="77777777" w:rsidR="00992653" w:rsidRDefault="00000000">
            <w:pPr>
              <w:widowControl w:val="0"/>
              <w:adjustRightInd/>
              <w:snapToGrid/>
              <w:spacing w:line="240" w:lineRule="auto"/>
              <w:ind w:firstLineChars="0" w:firstLine="0"/>
              <w:jc w:val="center"/>
              <w:rPr>
                <w:sz w:val="21"/>
                <w:szCs w:val="21"/>
              </w:rPr>
            </w:pPr>
            <w:r>
              <w:rPr>
                <w:sz w:val="21"/>
                <w:szCs w:val="21"/>
              </w:rPr>
              <w:t>1.2</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873ABB"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518.32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19E50C8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621.98 </w:t>
            </w:r>
          </w:p>
        </w:tc>
      </w:tr>
      <w:tr w:rsidR="00992653" w14:paraId="574A9E0E"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013A4D" w14:textId="77777777" w:rsidR="00992653" w:rsidRDefault="00992653">
            <w:pPr>
              <w:widowControl w:val="0"/>
              <w:adjustRightInd/>
              <w:snapToGrid/>
              <w:spacing w:line="240" w:lineRule="auto"/>
              <w:ind w:firstLineChars="0" w:firstLine="0"/>
              <w:jc w:val="center"/>
              <w:rPr>
                <w:sz w:val="21"/>
                <w:szCs w:val="21"/>
              </w:rPr>
            </w:pP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5C267CD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三铧犁</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4B90C915"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台班</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0C7EF736" w14:textId="77777777" w:rsidR="00992653" w:rsidRDefault="00000000">
            <w:pPr>
              <w:widowControl w:val="0"/>
              <w:adjustRightInd/>
              <w:snapToGrid/>
              <w:spacing w:line="240" w:lineRule="auto"/>
              <w:ind w:firstLineChars="0" w:firstLine="0"/>
              <w:jc w:val="center"/>
              <w:rPr>
                <w:sz w:val="21"/>
                <w:szCs w:val="21"/>
              </w:rPr>
            </w:pPr>
            <w:r>
              <w:rPr>
                <w:sz w:val="21"/>
                <w:szCs w:val="21"/>
              </w:rPr>
              <w:t>1.2</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DE7827"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11.37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5AB47072"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13.64 </w:t>
            </w:r>
          </w:p>
        </w:tc>
      </w:tr>
      <w:tr w:rsidR="00992653" w14:paraId="50FFE7DC"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9E545A" w14:textId="77777777" w:rsidR="00992653" w:rsidRDefault="00000000">
            <w:pPr>
              <w:widowControl w:val="0"/>
              <w:adjustRightInd/>
              <w:snapToGrid/>
              <w:spacing w:line="240" w:lineRule="auto"/>
              <w:ind w:firstLineChars="0" w:firstLine="0"/>
              <w:jc w:val="center"/>
              <w:rPr>
                <w:sz w:val="21"/>
                <w:szCs w:val="21"/>
              </w:rPr>
            </w:pPr>
            <w:r>
              <w:rPr>
                <w:sz w:val="21"/>
                <w:szCs w:val="21"/>
              </w:rPr>
              <w:t>4</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916F5A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其它费用</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0DB1C9F"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0E603DD" w14:textId="77777777" w:rsidR="00992653" w:rsidRDefault="00000000">
            <w:pPr>
              <w:widowControl w:val="0"/>
              <w:adjustRightInd/>
              <w:snapToGrid/>
              <w:spacing w:line="240" w:lineRule="auto"/>
              <w:ind w:firstLineChars="0" w:firstLine="0"/>
              <w:jc w:val="center"/>
              <w:rPr>
                <w:sz w:val="21"/>
                <w:szCs w:val="21"/>
              </w:rPr>
            </w:pPr>
            <w:r>
              <w:rPr>
                <w:sz w:val="21"/>
                <w:szCs w:val="21"/>
              </w:rPr>
              <w:t>0.5</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32EF1C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1407.38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FD42F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7.04 </w:t>
            </w:r>
          </w:p>
        </w:tc>
      </w:tr>
      <w:tr w:rsidR="00992653" w14:paraId="52E29CF0"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6EB7B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68BBF2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措施费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A32024E"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B8F45D3" w14:textId="77777777" w:rsidR="00992653" w:rsidRDefault="00000000">
            <w:pPr>
              <w:widowControl w:val="0"/>
              <w:adjustRightInd/>
              <w:snapToGrid/>
              <w:spacing w:line="240" w:lineRule="auto"/>
              <w:ind w:firstLineChars="0" w:firstLine="0"/>
              <w:jc w:val="center"/>
              <w:rPr>
                <w:sz w:val="21"/>
                <w:szCs w:val="21"/>
              </w:rPr>
            </w:pPr>
            <w:r>
              <w:rPr>
                <w:sz w:val="21"/>
                <w:szCs w:val="21"/>
              </w:rPr>
              <w:t>3.8</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276812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1414.41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74666CD"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53.75 </w:t>
            </w:r>
          </w:p>
        </w:tc>
      </w:tr>
      <w:tr w:rsidR="00992653" w14:paraId="5C3EA9EE"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AB948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36EDE9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间接费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F5EC40A"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938469" w14:textId="77777777" w:rsidR="00992653" w:rsidRDefault="00000000">
            <w:pPr>
              <w:widowControl w:val="0"/>
              <w:adjustRightInd/>
              <w:snapToGrid/>
              <w:spacing w:line="240" w:lineRule="auto"/>
              <w:ind w:firstLineChars="0" w:firstLine="0"/>
              <w:jc w:val="center"/>
              <w:rPr>
                <w:sz w:val="21"/>
                <w:szCs w:val="21"/>
              </w:rPr>
            </w:pPr>
            <w:r>
              <w:rPr>
                <w:sz w:val="21"/>
                <w:szCs w:val="21"/>
              </w:rPr>
              <w:t>5</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34B5C48"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1468.16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D1FE91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73.41 </w:t>
            </w:r>
          </w:p>
        </w:tc>
      </w:tr>
      <w:tr w:rsidR="00992653" w14:paraId="1262D212"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09EE05"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三</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6FD187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利润</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6A1A284"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E48ED2"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8480B92"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1541.57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EF0AE7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46.25 </w:t>
            </w:r>
          </w:p>
        </w:tc>
      </w:tr>
      <w:tr w:rsidR="00992653" w14:paraId="675611A8"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21BC26"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四</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3C062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材料价差</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12C5B64E"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45EF8C87"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11EEE7BE"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153D2F8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268.62 </w:t>
            </w:r>
          </w:p>
        </w:tc>
      </w:tr>
      <w:tr w:rsidR="00992653" w14:paraId="1733D89A"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F04746" w14:textId="77777777" w:rsidR="00992653" w:rsidRDefault="00992653">
            <w:pPr>
              <w:widowControl w:val="0"/>
              <w:adjustRightInd/>
              <w:snapToGrid/>
              <w:spacing w:line="240" w:lineRule="auto"/>
              <w:ind w:firstLineChars="0" w:firstLine="0"/>
              <w:jc w:val="center"/>
              <w:rPr>
                <w:sz w:val="21"/>
                <w:szCs w:val="21"/>
              </w:rPr>
            </w:pP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BEB422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柴油</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B570BB9" w14:textId="77777777" w:rsidR="00992653" w:rsidRDefault="00000000">
            <w:pPr>
              <w:widowControl w:val="0"/>
              <w:adjustRightInd/>
              <w:snapToGrid/>
              <w:spacing w:line="240" w:lineRule="auto"/>
              <w:ind w:firstLineChars="0" w:firstLine="0"/>
              <w:jc w:val="center"/>
              <w:rPr>
                <w:sz w:val="21"/>
                <w:szCs w:val="21"/>
              </w:rPr>
            </w:pPr>
            <w:r>
              <w:rPr>
                <w:sz w:val="21"/>
                <w:szCs w:val="21"/>
              </w:rPr>
              <w:t>kg</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697B6B" w14:textId="77777777" w:rsidR="00992653" w:rsidRDefault="00000000">
            <w:pPr>
              <w:widowControl w:val="0"/>
              <w:adjustRightInd/>
              <w:snapToGrid/>
              <w:spacing w:line="240" w:lineRule="auto"/>
              <w:ind w:firstLineChars="0" w:firstLine="0"/>
              <w:jc w:val="center"/>
              <w:rPr>
                <w:sz w:val="21"/>
                <w:szCs w:val="21"/>
              </w:rPr>
            </w:pPr>
            <w:r>
              <w:rPr>
                <w:sz w:val="21"/>
                <w:szCs w:val="21"/>
              </w:rPr>
              <w:t>66</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AB08F1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4.07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26E295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268.62 </w:t>
            </w:r>
          </w:p>
        </w:tc>
      </w:tr>
      <w:tr w:rsidR="00992653" w14:paraId="7A6AE61A" w14:textId="77777777">
        <w:trPr>
          <w:trHeight w:val="285"/>
        </w:trPr>
        <w:tc>
          <w:tcPr>
            <w:tcW w:w="7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094D0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五</w:t>
            </w:r>
          </w:p>
        </w:tc>
        <w:tc>
          <w:tcPr>
            <w:tcW w:w="1042"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DE0C5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税金</w:t>
            </w:r>
          </w:p>
        </w:tc>
        <w:tc>
          <w:tcPr>
            <w:tcW w:w="736"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78D5CC5"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2CDDB0" w14:textId="77777777" w:rsidR="00992653" w:rsidRDefault="00000000">
            <w:pPr>
              <w:widowControl w:val="0"/>
              <w:adjustRightInd/>
              <w:snapToGrid/>
              <w:spacing w:line="240" w:lineRule="auto"/>
              <w:ind w:firstLineChars="0" w:firstLine="0"/>
              <w:jc w:val="center"/>
              <w:rPr>
                <w:sz w:val="21"/>
                <w:szCs w:val="21"/>
              </w:rPr>
            </w:pPr>
            <w:r>
              <w:rPr>
                <w:sz w:val="21"/>
                <w:szCs w:val="21"/>
              </w:rPr>
              <w:t>9</w:t>
            </w: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54186E7"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1856.44 </w:t>
            </w: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DE0F6DA"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167.08 </w:t>
            </w:r>
          </w:p>
        </w:tc>
      </w:tr>
      <w:tr w:rsidR="00992653" w14:paraId="541C3198" w14:textId="77777777">
        <w:trPr>
          <w:trHeight w:val="285"/>
        </w:trPr>
        <w:tc>
          <w:tcPr>
            <w:tcW w:w="2512"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720A7CA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合计</w:t>
            </w:r>
          </w:p>
        </w:tc>
        <w:tc>
          <w:tcPr>
            <w:tcW w:w="73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5C6989" w14:textId="77777777" w:rsidR="00992653" w:rsidRDefault="00992653">
            <w:pPr>
              <w:widowControl w:val="0"/>
              <w:adjustRightInd/>
              <w:snapToGrid/>
              <w:spacing w:line="240" w:lineRule="auto"/>
              <w:ind w:firstLineChars="0" w:firstLine="0"/>
              <w:jc w:val="center"/>
              <w:rPr>
                <w:sz w:val="21"/>
                <w:szCs w:val="21"/>
              </w:rPr>
            </w:pPr>
          </w:p>
        </w:tc>
        <w:tc>
          <w:tcPr>
            <w:tcW w:w="737"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F496B09" w14:textId="77777777" w:rsidR="00992653" w:rsidRDefault="00992653">
            <w:pPr>
              <w:widowControl w:val="0"/>
              <w:adjustRightInd/>
              <w:snapToGrid/>
              <w:spacing w:line="240" w:lineRule="auto"/>
              <w:ind w:firstLineChars="0" w:firstLine="0"/>
              <w:jc w:val="center"/>
              <w:rPr>
                <w:sz w:val="21"/>
                <w:szCs w:val="21"/>
              </w:rPr>
            </w:pPr>
          </w:p>
        </w:tc>
        <w:tc>
          <w:tcPr>
            <w:tcW w:w="1014"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9C0FE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2023.52 </w:t>
            </w:r>
          </w:p>
        </w:tc>
      </w:tr>
      <w:tr w:rsidR="00992653" w14:paraId="2ACE6045" w14:textId="77777777">
        <w:trPr>
          <w:trHeight w:val="285"/>
        </w:trPr>
        <w:tc>
          <w:tcPr>
            <w:tcW w:w="5000" w:type="pct"/>
            <w:gridSpan w:val="15"/>
            <w:tcBorders>
              <w:top w:val="single" w:sz="4" w:space="0" w:color="000000"/>
              <w:left w:val="single" w:sz="4" w:space="0" w:color="000000"/>
              <w:bottom w:val="single" w:sz="4" w:space="0" w:color="000000"/>
              <w:right w:val="single" w:sz="4" w:space="0" w:color="000000"/>
            </w:tcBorders>
            <w:shd w:val="clear" w:color="auto" w:fill="auto"/>
            <w:vAlign w:val="center"/>
          </w:tcPr>
          <w:p w14:paraId="58A7720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推土机推运石碴</w:t>
            </w:r>
            <w:r>
              <w:rPr>
                <w:rFonts w:hint="eastAsia"/>
                <w:sz w:val="21"/>
                <w:szCs w:val="21"/>
              </w:rPr>
              <w:t>(</w:t>
            </w:r>
            <w:r>
              <w:rPr>
                <w:rFonts w:hint="eastAsia"/>
                <w:sz w:val="21"/>
                <w:szCs w:val="21"/>
              </w:rPr>
              <w:t>运距</w:t>
            </w:r>
            <w:r>
              <w:rPr>
                <w:rFonts w:hint="eastAsia"/>
                <w:sz w:val="21"/>
                <w:szCs w:val="21"/>
              </w:rPr>
              <w:t>100m)</w:t>
            </w:r>
          </w:p>
        </w:tc>
      </w:tr>
      <w:tr w:rsidR="00992653" w14:paraId="6EF9C880" w14:textId="77777777">
        <w:trPr>
          <w:trHeight w:val="285"/>
        </w:trPr>
        <w:tc>
          <w:tcPr>
            <w:tcW w:w="4178" w:type="pct"/>
            <w:gridSpan w:val="14"/>
            <w:tcBorders>
              <w:top w:val="single" w:sz="4" w:space="0" w:color="000000"/>
              <w:left w:val="single" w:sz="4" w:space="0" w:color="000000"/>
              <w:bottom w:val="single" w:sz="4" w:space="0" w:color="000000"/>
              <w:right w:val="single" w:sz="4" w:space="0" w:color="000000"/>
            </w:tcBorders>
            <w:shd w:val="clear" w:color="auto" w:fill="auto"/>
            <w:vAlign w:val="center"/>
          </w:tcPr>
          <w:p w14:paraId="4A4FF5D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定额编号：</w:t>
            </w:r>
            <w:r>
              <w:rPr>
                <w:rFonts w:hint="eastAsia"/>
                <w:sz w:val="21"/>
                <w:szCs w:val="21"/>
              </w:rPr>
              <w:t>20272</w:t>
            </w:r>
          </w:p>
        </w:tc>
        <w:tc>
          <w:tcPr>
            <w:tcW w:w="82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97B4A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单位：元</w:t>
            </w:r>
            <w:r>
              <w:rPr>
                <w:rFonts w:hint="eastAsia"/>
                <w:sz w:val="21"/>
                <w:szCs w:val="21"/>
              </w:rPr>
              <w:t>/100m</w:t>
            </w:r>
            <w:r>
              <w:rPr>
                <w:rFonts w:hint="eastAsia"/>
                <w:sz w:val="21"/>
                <w:szCs w:val="21"/>
                <w:vertAlign w:val="superscript"/>
              </w:rPr>
              <w:t>3</w:t>
            </w:r>
          </w:p>
        </w:tc>
      </w:tr>
      <w:tr w:rsidR="00992653" w14:paraId="43648282" w14:textId="77777777">
        <w:trPr>
          <w:trHeight w:val="285"/>
        </w:trPr>
        <w:tc>
          <w:tcPr>
            <w:tcW w:w="4178" w:type="pct"/>
            <w:gridSpan w:val="14"/>
            <w:tcBorders>
              <w:top w:val="single" w:sz="4" w:space="0" w:color="000000"/>
              <w:left w:val="single" w:sz="4" w:space="0" w:color="000000"/>
              <w:bottom w:val="single" w:sz="4" w:space="0" w:color="000000"/>
              <w:right w:val="single" w:sz="4" w:space="0" w:color="000000"/>
            </w:tcBorders>
            <w:shd w:val="clear" w:color="auto" w:fill="auto"/>
            <w:vAlign w:val="center"/>
          </w:tcPr>
          <w:p w14:paraId="7F8DB6E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工作内容：装、运、卸、空回</w:t>
            </w:r>
          </w:p>
        </w:tc>
        <w:tc>
          <w:tcPr>
            <w:tcW w:w="821"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7AAFBFF8" w14:textId="77777777" w:rsidR="00992653" w:rsidRDefault="00992653">
            <w:pPr>
              <w:widowControl w:val="0"/>
              <w:adjustRightInd/>
              <w:snapToGrid/>
              <w:spacing w:line="240" w:lineRule="auto"/>
              <w:ind w:firstLineChars="0" w:firstLine="0"/>
              <w:jc w:val="center"/>
              <w:rPr>
                <w:sz w:val="21"/>
                <w:szCs w:val="21"/>
              </w:rPr>
            </w:pPr>
          </w:p>
        </w:tc>
      </w:tr>
      <w:tr w:rsidR="00992653" w14:paraId="7191E21D"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EF80F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序号</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C33E92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项目名称</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84AAC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2987FD0"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数量</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F6C418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单价</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19BDC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小计</w:t>
            </w:r>
          </w:p>
        </w:tc>
      </w:tr>
      <w:tr w:rsidR="00992653" w14:paraId="73B45668"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9C718B" w14:textId="77777777" w:rsidR="00992653" w:rsidRDefault="00000000">
            <w:pPr>
              <w:widowControl w:val="0"/>
              <w:adjustRightInd/>
              <w:snapToGrid/>
              <w:spacing w:line="240" w:lineRule="auto"/>
              <w:ind w:firstLineChars="0" w:firstLine="0"/>
              <w:jc w:val="center"/>
              <w:rPr>
                <w:sz w:val="21"/>
                <w:szCs w:val="21"/>
              </w:rPr>
            </w:pPr>
            <w:proofErr w:type="gramStart"/>
            <w:r>
              <w:rPr>
                <w:rFonts w:hint="eastAsia"/>
                <w:sz w:val="21"/>
                <w:szCs w:val="21"/>
              </w:rPr>
              <w:t>一</w:t>
            </w:r>
            <w:proofErr w:type="gramEnd"/>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0BC907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CFF6DE3"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2787F0"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D96EBC3"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1DF6F0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455.90 </w:t>
            </w:r>
          </w:p>
        </w:tc>
      </w:tr>
      <w:tr w:rsidR="00992653" w14:paraId="014F271E"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863CA5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（一）</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75583F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直接工程费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6B50602"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9B43BB0"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262BB49"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B7AC05"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439.21 </w:t>
            </w:r>
          </w:p>
        </w:tc>
      </w:tr>
      <w:tr w:rsidR="00992653" w14:paraId="6080E6BA"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9C6192"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E57F64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人工费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90F297"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6B7660B"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D29002"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EB78AA"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90.73 </w:t>
            </w:r>
          </w:p>
        </w:tc>
      </w:tr>
      <w:tr w:rsidR="00992653" w14:paraId="2849A3E3"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2046A9" w14:textId="77777777" w:rsidR="00992653" w:rsidRDefault="00992653">
            <w:pPr>
              <w:widowControl w:val="0"/>
              <w:adjustRightInd/>
              <w:snapToGrid/>
              <w:spacing w:line="240" w:lineRule="auto"/>
              <w:ind w:firstLineChars="0" w:firstLine="0"/>
              <w:jc w:val="center"/>
              <w:rPr>
                <w:sz w:val="21"/>
                <w:szCs w:val="21"/>
              </w:rPr>
            </w:pP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D439A1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甲类工</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57C0068"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12886A0" w14:textId="77777777" w:rsidR="00992653" w:rsidRDefault="00000000">
            <w:pPr>
              <w:widowControl w:val="0"/>
              <w:adjustRightInd/>
              <w:snapToGrid/>
              <w:spacing w:line="240" w:lineRule="auto"/>
              <w:ind w:firstLineChars="0" w:firstLine="0"/>
              <w:jc w:val="center"/>
              <w:rPr>
                <w:sz w:val="21"/>
                <w:szCs w:val="21"/>
              </w:rPr>
            </w:pPr>
            <w:r>
              <w:rPr>
                <w:sz w:val="21"/>
                <w:szCs w:val="21"/>
              </w:rPr>
              <w:t>0.1</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AC170E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86.21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144FE3"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8.62 </w:t>
            </w:r>
          </w:p>
        </w:tc>
      </w:tr>
      <w:tr w:rsidR="00992653" w14:paraId="37FFAFBC"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210EF0" w14:textId="77777777" w:rsidR="00992653" w:rsidRDefault="00992653">
            <w:pPr>
              <w:widowControl w:val="0"/>
              <w:adjustRightInd/>
              <w:snapToGrid/>
              <w:spacing w:line="240" w:lineRule="auto"/>
              <w:ind w:firstLineChars="0" w:firstLine="0"/>
              <w:jc w:val="center"/>
              <w:rPr>
                <w:sz w:val="21"/>
                <w:szCs w:val="21"/>
              </w:rPr>
            </w:pP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B46CE0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乙类工</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659B46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6AF4E4" w14:textId="77777777" w:rsidR="00992653" w:rsidRDefault="00000000">
            <w:pPr>
              <w:widowControl w:val="0"/>
              <w:adjustRightInd/>
              <w:snapToGrid/>
              <w:spacing w:line="240" w:lineRule="auto"/>
              <w:ind w:firstLineChars="0" w:firstLine="0"/>
              <w:jc w:val="center"/>
              <w:rPr>
                <w:sz w:val="21"/>
                <w:szCs w:val="21"/>
              </w:rPr>
            </w:pPr>
            <w:r>
              <w:rPr>
                <w:sz w:val="21"/>
                <w:szCs w:val="21"/>
              </w:rPr>
              <w:t>1.3</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4419303"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63.16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B1BF2B"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82.11 </w:t>
            </w:r>
          </w:p>
        </w:tc>
      </w:tr>
      <w:tr w:rsidR="00992653" w14:paraId="75CA62C6"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059457" w14:textId="77777777" w:rsidR="00992653" w:rsidRDefault="00000000">
            <w:pPr>
              <w:widowControl w:val="0"/>
              <w:adjustRightInd/>
              <w:snapToGrid/>
              <w:spacing w:line="240" w:lineRule="auto"/>
              <w:ind w:firstLineChars="0" w:firstLine="0"/>
              <w:jc w:val="center"/>
              <w:rPr>
                <w:sz w:val="21"/>
                <w:szCs w:val="21"/>
              </w:rPr>
            </w:pPr>
            <w:r>
              <w:rPr>
                <w:sz w:val="21"/>
                <w:szCs w:val="21"/>
              </w:rPr>
              <w:t>2</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C18ADA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9CB275A"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1B1844F"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22D91A8"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39B465" w14:textId="77777777" w:rsidR="00992653" w:rsidRDefault="00992653">
            <w:pPr>
              <w:widowControl w:val="0"/>
              <w:adjustRightInd/>
              <w:snapToGrid/>
              <w:spacing w:line="240" w:lineRule="auto"/>
              <w:ind w:firstLineChars="0" w:firstLine="0"/>
              <w:jc w:val="center"/>
              <w:rPr>
                <w:sz w:val="21"/>
                <w:szCs w:val="21"/>
              </w:rPr>
            </w:pPr>
          </w:p>
        </w:tc>
      </w:tr>
      <w:tr w:rsidR="00992653" w14:paraId="55CB2BA0"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3C4F32"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4B72860"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机械费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194C46B"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33FF2AC"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74D73FF"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67CA5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294.88 </w:t>
            </w:r>
          </w:p>
        </w:tc>
      </w:tr>
      <w:tr w:rsidR="00992653" w14:paraId="0CB1F8E7"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556ACB" w14:textId="77777777" w:rsidR="00992653" w:rsidRDefault="00992653">
            <w:pPr>
              <w:widowControl w:val="0"/>
              <w:adjustRightInd/>
              <w:snapToGrid/>
              <w:spacing w:line="240" w:lineRule="auto"/>
              <w:ind w:firstLineChars="0" w:firstLine="0"/>
              <w:jc w:val="center"/>
              <w:rPr>
                <w:sz w:val="21"/>
                <w:szCs w:val="21"/>
              </w:rPr>
            </w:pP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5DEEED7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推土机</w:t>
            </w:r>
            <w:r>
              <w:rPr>
                <w:sz w:val="21"/>
                <w:szCs w:val="21"/>
              </w:rPr>
              <w:t xml:space="preserve"> 74kw</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321A15C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台班</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C32C32" w14:textId="77777777" w:rsidR="00992653" w:rsidRDefault="00000000">
            <w:pPr>
              <w:widowControl w:val="0"/>
              <w:adjustRightInd/>
              <w:snapToGrid/>
              <w:spacing w:line="240" w:lineRule="auto"/>
              <w:ind w:firstLineChars="0" w:firstLine="0"/>
              <w:jc w:val="center"/>
              <w:rPr>
                <w:sz w:val="21"/>
                <w:szCs w:val="21"/>
              </w:rPr>
            </w:pPr>
            <w:r>
              <w:rPr>
                <w:sz w:val="21"/>
                <w:szCs w:val="21"/>
              </w:rPr>
              <w:t>0.47</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834205"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627.41 </w:t>
            </w:r>
          </w:p>
        </w:tc>
        <w:tc>
          <w:tcPr>
            <w:tcW w:w="8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889B13"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294.88 </w:t>
            </w:r>
          </w:p>
        </w:tc>
      </w:tr>
      <w:tr w:rsidR="00992653" w14:paraId="752388D3"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A676F5" w14:textId="77777777" w:rsidR="00992653" w:rsidRDefault="00000000">
            <w:pPr>
              <w:widowControl w:val="0"/>
              <w:adjustRightInd/>
              <w:snapToGrid/>
              <w:spacing w:line="240" w:lineRule="auto"/>
              <w:ind w:firstLineChars="0" w:firstLine="0"/>
              <w:jc w:val="center"/>
              <w:rPr>
                <w:sz w:val="21"/>
                <w:szCs w:val="21"/>
              </w:rPr>
            </w:pPr>
            <w:r>
              <w:rPr>
                <w:sz w:val="21"/>
                <w:szCs w:val="21"/>
              </w:rPr>
              <w:t>4</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72E61F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其它费用</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970BC62"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4F7E745" w14:textId="77777777" w:rsidR="00992653" w:rsidRDefault="00000000">
            <w:pPr>
              <w:widowControl w:val="0"/>
              <w:adjustRightInd/>
              <w:snapToGrid/>
              <w:spacing w:line="240" w:lineRule="auto"/>
              <w:ind w:firstLineChars="0" w:firstLine="0"/>
              <w:jc w:val="center"/>
              <w:rPr>
                <w:sz w:val="21"/>
                <w:szCs w:val="21"/>
              </w:rPr>
            </w:pPr>
            <w:r>
              <w:rPr>
                <w:sz w:val="21"/>
                <w:szCs w:val="21"/>
              </w:rPr>
              <w:t>13.9</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70430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385.61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EC7E18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53.60 </w:t>
            </w:r>
          </w:p>
        </w:tc>
      </w:tr>
      <w:tr w:rsidR="00992653" w14:paraId="14F8A533"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F44FAD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458E5F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措施费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7C4F44"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F99F32" w14:textId="77777777" w:rsidR="00992653" w:rsidRDefault="00000000">
            <w:pPr>
              <w:widowControl w:val="0"/>
              <w:adjustRightInd/>
              <w:snapToGrid/>
              <w:spacing w:line="240" w:lineRule="auto"/>
              <w:ind w:firstLineChars="0" w:firstLine="0"/>
              <w:jc w:val="center"/>
              <w:rPr>
                <w:sz w:val="21"/>
                <w:szCs w:val="21"/>
              </w:rPr>
            </w:pPr>
            <w:r>
              <w:rPr>
                <w:sz w:val="21"/>
                <w:szCs w:val="21"/>
              </w:rPr>
              <w:t>3.8</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B5D238B"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439.21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29784B"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16.69 </w:t>
            </w:r>
          </w:p>
        </w:tc>
      </w:tr>
      <w:tr w:rsidR="00992653" w14:paraId="2D492A5D"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E641B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1974A995"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间接费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B9A7C44"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09E0CF3" w14:textId="77777777" w:rsidR="00992653" w:rsidRDefault="00000000">
            <w:pPr>
              <w:widowControl w:val="0"/>
              <w:adjustRightInd/>
              <w:snapToGrid/>
              <w:spacing w:line="240" w:lineRule="auto"/>
              <w:ind w:firstLineChars="0" w:firstLine="0"/>
              <w:jc w:val="center"/>
              <w:rPr>
                <w:sz w:val="21"/>
                <w:szCs w:val="21"/>
              </w:rPr>
            </w:pPr>
            <w:r>
              <w:rPr>
                <w:sz w:val="21"/>
                <w:szCs w:val="21"/>
              </w:rPr>
              <w:t>6</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63B4B9"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455.90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18ED0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27.35 </w:t>
            </w:r>
          </w:p>
        </w:tc>
      </w:tr>
      <w:tr w:rsidR="00992653" w14:paraId="1C8A7CBC"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EAF3F2"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三</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29D73A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利润</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D6B1832"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08C3565"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DE927A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483.26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4A301D8"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14.50 </w:t>
            </w:r>
          </w:p>
        </w:tc>
      </w:tr>
      <w:tr w:rsidR="00992653" w14:paraId="17D1FEDA"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07DFF3C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四</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986EC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材料价差</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33DE1BA3" w14:textId="77777777" w:rsidR="00992653" w:rsidRDefault="00992653">
            <w:pPr>
              <w:widowControl w:val="0"/>
              <w:adjustRightInd/>
              <w:snapToGrid/>
              <w:spacing w:line="240" w:lineRule="auto"/>
              <w:ind w:firstLineChars="0" w:firstLine="0"/>
              <w:jc w:val="center"/>
              <w:rPr>
                <w:sz w:val="21"/>
                <w:szCs w:val="21"/>
              </w:rPr>
            </w:pP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6AD70C29"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56FA79D4"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2209A72"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105.21 </w:t>
            </w:r>
          </w:p>
        </w:tc>
      </w:tr>
      <w:tr w:rsidR="00992653" w14:paraId="70A6D790"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E2AB933" w14:textId="77777777" w:rsidR="00992653" w:rsidRDefault="00992653">
            <w:pPr>
              <w:widowControl w:val="0"/>
              <w:adjustRightInd/>
              <w:snapToGrid/>
              <w:spacing w:line="240" w:lineRule="auto"/>
              <w:ind w:firstLineChars="0" w:firstLine="0"/>
              <w:jc w:val="center"/>
              <w:rPr>
                <w:sz w:val="21"/>
                <w:szCs w:val="21"/>
              </w:rPr>
            </w:pP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80FC8B8"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柴油</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09429F7" w14:textId="77777777" w:rsidR="00992653" w:rsidRDefault="00000000">
            <w:pPr>
              <w:widowControl w:val="0"/>
              <w:adjustRightInd/>
              <w:snapToGrid/>
              <w:spacing w:line="240" w:lineRule="auto"/>
              <w:ind w:firstLineChars="0" w:firstLine="0"/>
              <w:jc w:val="center"/>
              <w:rPr>
                <w:sz w:val="21"/>
                <w:szCs w:val="21"/>
              </w:rPr>
            </w:pPr>
            <w:r>
              <w:rPr>
                <w:sz w:val="21"/>
                <w:szCs w:val="21"/>
              </w:rPr>
              <w:t>kg</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F1AAA98" w14:textId="77777777" w:rsidR="00992653" w:rsidRDefault="00000000">
            <w:pPr>
              <w:widowControl w:val="0"/>
              <w:adjustRightInd/>
              <w:snapToGrid/>
              <w:spacing w:line="240" w:lineRule="auto"/>
              <w:ind w:firstLineChars="0" w:firstLine="0"/>
              <w:jc w:val="center"/>
              <w:rPr>
                <w:sz w:val="21"/>
                <w:szCs w:val="21"/>
              </w:rPr>
            </w:pPr>
            <w:r>
              <w:rPr>
                <w:sz w:val="21"/>
                <w:szCs w:val="21"/>
              </w:rPr>
              <w:t>25.85</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D0F5618"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4.07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66BE7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105.21 </w:t>
            </w:r>
          </w:p>
        </w:tc>
      </w:tr>
      <w:tr w:rsidR="00992653" w14:paraId="3234AFBD" w14:textId="77777777">
        <w:trPr>
          <w:trHeight w:val="285"/>
        </w:trPr>
        <w:tc>
          <w:tcPr>
            <w:tcW w:w="73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A8AFD0"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五</w:t>
            </w:r>
          </w:p>
        </w:tc>
        <w:tc>
          <w:tcPr>
            <w:tcW w:w="1198"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16DAC2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税金</w:t>
            </w:r>
          </w:p>
        </w:tc>
        <w:tc>
          <w:tcPr>
            <w:tcW w:w="73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77356F4"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EDB73E1" w14:textId="77777777" w:rsidR="00992653" w:rsidRDefault="00000000">
            <w:pPr>
              <w:widowControl w:val="0"/>
              <w:adjustRightInd/>
              <w:snapToGrid/>
              <w:spacing w:line="240" w:lineRule="auto"/>
              <w:ind w:firstLineChars="0" w:firstLine="0"/>
              <w:jc w:val="center"/>
              <w:rPr>
                <w:sz w:val="21"/>
                <w:szCs w:val="21"/>
              </w:rPr>
            </w:pPr>
            <w:r>
              <w:rPr>
                <w:sz w:val="21"/>
                <w:szCs w:val="21"/>
              </w:rPr>
              <w:t>9</w:t>
            </w: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3F9632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602.96 </w:t>
            </w: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5D453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54.27 </w:t>
            </w:r>
          </w:p>
        </w:tc>
      </w:tr>
      <w:tr w:rsidR="00992653" w14:paraId="6DC29E9C" w14:textId="77777777">
        <w:trPr>
          <w:trHeight w:val="285"/>
        </w:trPr>
        <w:tc>
          <w:tcPr>
            <w:tcW w:w="2673" w:type="pct"/>
            <w:gridSpan w:val="8"/>
            <w:tcBorders>
              <w:top w:val="single" w:sz="4" w:space="0" w:color="000000"/>
              <w:left w:val="single" w:sz="4" w:space="0" w:color="000000"/>
              <w:bottom w:val="single" w:sz="4" w:space="0" w:color="000000"/>
              <w:right w:val="single" w:sz="4" w:space="0" w:color="000000"/>
            </w:tcBorders>
            <w:shd w:val="clear" w:color="auto" w:fill="auto"/>
            <w:vAlign w:val="center"/>
          </w:tcPr>
          <w:p w14:paraId="2A46A2F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合计</w:t>
            </w:r>
          </w:p>
        </w:tc>
        <w:tc>
          <w:tcPr>
            <w:tcW w:w="735"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2E63471" w14:textId="77777777" w:rsidR="00992653" w:rsidRDefault="00992653">
            <w:pPr>
              <w:widowControl w:val="0"/>
              <w:adjustRightInd/>
              <w:snapToGrid/>
              <w:spacing w:line="240" w:lineRule="auto"/>
              <w:ind w:firstLineChars="0" w:firstLine="0"/>
              <w:jc w:val="center"/>
              <w:rPr>
                <w:sz w:val="21"/>
                <w:szCs w:val="21"/>
              </w:rPr>
            </w:pPr>
          </w:p>
        </w:tc>
        <w:tc>
          <w:tcPr>
            <w:tcW w:w="7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476D009" w14:textId="77777777" w:rsidR="00992653" w:rsidRDefault="00992653">
            <w:pPr>
              <w:widowControl w:val="0"/>
              <w:adjustRightInd/>
              <w:snapToGrid/>
              <w:spacing w:line="240" w:lineRule="auto"/>
              <w:ind w:firstLineChars="0" w:firstLine="0"/>
              <w:jc w:val="center"/>
              <w:rPr>
                <w:sz w:val="21"/>
                <w:szCs w:val="21"/>
              </w:rPr>
            </w:pPr>
          </w:p>
        </w:tc>
        <w:tc>
          <w:tcPr>
            <w:tcW w:w="8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179BD8"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657.23 </w:t>
            </w:r>
          </w:p>
        </w:tc>
      </w:tr>
      <w:tr w:rsidR="00992653" w14:paraId="17F1C0FA" w14:textId="77777777">
        <w:trPr>
          <w:trHeight w:val="285"/>
        </w:trPr>
        <w:tc>
          <w:tcPr>
            <w:tcW w:w="5000" w:type="pct"/>
            <w:gridSpan w:val="15"/>
            <w:tcBorders>
              <w:top w:val="single" w:sz="4" w:space="0" w:color="000000"/>
              <w:left w:val="single" w:sz="4" w:space="0" w:color="000000"/>
              <w:bottom w:val="single" w:sz="4" w:space="0" w:color="000000"/>
              <w:right w:val="single" w:sz="4" w:space="0" w:color="000000"/>
            </w:tcBorders>
            <w:shd w:val="clear" w:color="auto" w:fill="auto"/>
            <w:vAlign w:val="center"/>
          </w:tcPr>
          <w:p w14:paraId="5E4BAB26"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散播种草（</w:t>
            </w:r>
            <w:proofErr w:type="gramStart"/>
            <w:r>
              <w:rPr>
                <w:rFonts w:hint="eastAsia"/>
                <w:sz w:val="21"/>
                <w:szCs w:val="21"/>
              </w:rPr>
              <w:t>不</w:t>
            </w:r>
            <w:proofErr w:type="gramEnd"/>
            <w:r>
              <w:rPr>
                <w:rFonts w:hint="eastAsia"/>
                <w:sz w:val="21"/>
                <w:szCs w:val="21"/>
              </w:rPr>
              <w:t>覆土）</w:t>
            </w:r>
          </w:p>
        </w:tc>
      </w:tr>
      <w:tr w:rsidR="00992653" w14:paraId="540AD53F" w14:textId="77777777">
        <w:trPr>
          <w:trHeight w:val="285"/>
        </w:trPr>
        <w:tc>
          <w:tcPr>
            <w:tcW w:w="4166" w:type="pct"/>
            <w:gridSpan w:val="13"/>
            <w:tcBorders>
              <w:top w:val="single" w:sz="4" w:space="0" w:color="000000"/>
              <w:left w:val="single" w:sz="4" w:space="0" w:color="000000"/>
              <w:bottom w:val="single" w:sz="4" w:space="0" w:color="000000"/>
              <w:right w:val="single" w:sz="4" w:space="0" w:color="000000"/>
            </w:tcBorders>
            <w:shd w:val="clear" w:color="auto" w:fill="auto"/>
            <w:vAlign w:val="center"/>
          </w:tcPr>
          <w:p w14:paraId="3084E71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定额编号：</w:t>
            </w:r>
            <w:r>
              <w:rPr>
                <w:sz w:val="21"/>
                <w:szCs w:val="21"/>
              </w:rPr>
              <w:t>50030</w:t>
            </w:r>
          </w:p>
        </w:tc>
        <w:tc>
          <w:tcPr>
            <w:tcW w:w="83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A19CD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单位：元</w:t>
            </w:r>
            <w:r>
              <w:rPr>
                <w:sz w:val="21"/>
                <w:szCs w:val="21"/>
              </w:rPr>
              <w:t>/hm</w:t>
            </w:r>
            <w:r>
              <w:rPr>
                <w:sz w:val="21"/>
                <w:szCs w:val="21"/>
                <w:vertAlign w:val="superscript"/>
              </w:rPr>
              <w:t>2</w:t>
            </w:r>
          </w:p>
        </w:tc>
      </w:tr>
      <w:tr w:rsidR="00992653" w14:paraId="2380442C" w14:textId="77777777">
        <w:trPr>
          <w:trHeight w:val="285"/>
        </w:trPr>
        <w:tc>
          <w:tcPr>
            <w:tcW w:w="4166" w:type="pct"/>
            <w:gridSpan w:val="13"/>
            <w:tcBorders>
              <w:top w:val="single" w:sz="4" w:space="0" w:color="000000"/>
              <w:left w:val="single" w:sz="4" w:space="0" w:color="000000"/>
              <w:bottom w:val="nil"/>
              <w:right w:val="single" w:sz="4" w:space="0" w:color="000000"/>
            </w:tcBorders>
            <w:shd w:val="clear" w:color="auto" w:fill="auto"/>
            <w:vAlign w:val="center"/>
          </w:tcPr>
          <w:p w14:paraId="3EA3B68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工作内容：种子处理、人工散播草籽、用耙、</w:t>
            </w:r>
            <w:proofErr w:type="gramStart"/>
            <w:r>
              <w:rPr>
                <w:rFonts w:hint="eastAsia"/>
                <w:sz w:val="21"/>
                <w:szCs w:val="21"/>
              </w:rPr>
              <w:t>耱</w:t>
            </w:r>
            <w:proofErr w:type="gramEnd"/>
            <w:r>
              <w:rPr>
                <w:rFonts w:hint="eastAsia"/>
                <w:sz w:val="21"/>
                <w:szCs w:val="21"/>
              </w:rPr>
              <w:t>、石磙</w:t>
            </w:r>
            <w:proofErr w:type="gramStart"/>
            <w:r>
              <w:rPr>
                <w:rFonts w:hint="eastAsia"/>
                <w:sz w:val="21"/>
                <w:szCs w:val="21"/>
              </w:rPr>
              <w:t>子碾等方法</w:t>
            </w:r>
            <w:proofErr w:type="gramEnd"/>
            <w:r>
              <w:rPr>
                <w:rFonts w:hint="eastAsia"/>
                <w:sz w:val="21"/>
                <w:szCs w:val="21"/>
              </w:rPr>
              <w:t>覆土。</w:t>
            </w:r>
          </w:p>
        </w:tc>
        <w:tc>
          <w:tcPr>
            <w:tcW w:w="833" w:type="pct"/>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299DBD9F" w14:textId="77777777" w:rsidR="00992653" w:rsidRDefault="00992653">
            <w:pPr>
              <w:widowControl w:val="0"/>
              <w:adjustRightInd/>
              <w:snapToGrid/>
              <w:spacing w:line="240" w:lineRule="auto"/>
              <w:ind w:firstLineChars="0" w:firstLine="0"/>
              <w:jc w:val="center"/>
              <w:rPr>
                <w:sz w:val="21"/>
                <w:szCs w:val="21"/>
              </w:rPr>
            </w:pPr>
          </w:p>
        </w:tc>
      </w:tr>
      <w:tr w:rsidR="00992653" w14:paraId="3420A2F5"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C4036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序号</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CC47CB0"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项目名称</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F02AB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单位</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0A403A6"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数量</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2CEE9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单价</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C9F74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小计</w:t>
            </w:r>
          </w:p>
        </w:tc>
      </w:tr>
      <w:tr w:rsidR="00992653" w14:paraId="64F53273"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3185902" w14:textId="77777777" w:rsidR="00992653" w:rsidRDefault="00000000">
            <w:pPr>
              <w:widowControl w:val="0"/>
              <w:adjustRightInd/>
              <w:snapToGrid/>
              <w:spacing w:line="240" w:lineRule="auto"/>
              <w:ind w:firstLineChars="0" w:firstLine="0"/>
              <w:jc w:val="center"/>
              <w:rPr>
                <w:sz w:val="21"/>
                <w:szCs w:val="21"/>
              </w:rPr>
            </w:pPr>
            <w:proofErr w:type="gramStart"/>
            <w:r>
              <w:rPr>
                <w:rFonts w:hint="eastAsia"/>
                <w:sz w:val="21"/>
                <w:szCs w:val="21"/>
              </w:rPr>
              <w:t>一</w:t>
            </w:r>
            <w:proofErr w:type="gramEnd"/>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81B90E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493767E"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835818F"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B83739"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12B4B5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1737.04 </w:t>
            </w:r>
          </w:p>
        </w:tc>
      </w:tr>
      <w:tr w:rsidR="00992653" w14:paraId="6CA19E0E"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D9D3F51"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（一）</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92E29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直接工程费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20B7E5E"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DFBA8E0"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A8A7337"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72D6A7"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1673.45 </w:t>
            </w:r>
          </w:p>
        </w:tc>
      </w:tr>
      <w:tr w:rsidR="00992653" w14:paraId="73BE3E87"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3973AD" w14:textId="77777777" w:rsidR="00992653" w:rsidRDefault="00000000">
            <w:pPr>
              <w:widowControl w:val="0"/>
              <w:adjustRightInd/>
              <w:snapToGrid/>
              <w:spacing w:line="240" w:lineRule="auto"/>
              <w:ind w:firstLineChars="0" w:firstLine="0"/>
              <w:jc w:val="center"/>
              <w:rPr>
                <w:sz w:val="21"/>
                <w:szCs w:val="21"/>
              </w:rPr>
            </w:pPr>
            <w:r>
              <w:rPr>
                <w:sz w:val="21"/>
                <w:szCs w:val="21"/>
              </w:rPr>
              <w:t>1</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177F9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人工费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28702EC"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087F89D"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B5999EB"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72A20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132.64 </w:t>
            </w:r>
          </w:p>
        </w:tc>
      </w:tr>
      <w:tr w:rsidR="00992653" w14:paraId="2E834481"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471C165" w14:textId="77777777" w:rsidR="00992653" w:rsidRDefault="00992653">
            <w:pPr>
              <w:widowControl w:val="0"/>
              <w:adjustRightInd/>
              <w:snapToGrid/>
              <w:spacing w:line="240" w:lineRule="auto"/>
              <w:ind w:firstLineChars="0" w:firstLine="0"/>
              <w:jc w:val="center"/>
              <w:rPr>
                <w:sz w:val="21"/>
                <w:szCs w:val="21"/>
              </w:rPr>
            </w:pP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151F5F"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甲类工</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4617DF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B2B4420" w14:textId="77777777" w:rsidR="00992653" w:rsidRDefault="00000000">
            <w:pPr>
              <w:widowControl w:val="0"/>
              <w:adjustRightInd/>
              <w:snapToGrid/>
              <w:spacing w:line="240" w:lineRule="auto"/>
              <w:ind w:firstLineChars="0" w:firstLine="0"/>
              <w:jc w:val="center"/>
              <w:rPr>
                <w:sz w:val="21"/>
                <w:szCs w:val="21"/>
              </w:rPr>
            </w:pPr>
            <w:r>
              <w:rPr>
                <w:sz w:val="21"/>
                <w:szCs w:val="21"/>
              </w:rPr>
              <w:t>0</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5E16B2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0.00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D85D6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0.00 </w:t>
            </w:r>
          </w:p>
        </w:tc>
      </w:tr>
      <w:tr w:rsidR="00992653" w14:paraId="7FE40358"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CE7E2C6" w14:textId="77777777" w:rsidR="00992653" w:rsidRDefault="00992653">
            <w:pPr>
              <w:widowControl w:val="0"/>
              <w:adjustRightInd/>
              <w:snapToGrid/>
              <w:spacing w:line="240" w:lineRule="auto"/>
              <w:ind w:firstLineChars="0" w:firstLine="0"/>
              <w:jc w:val="center"/>
              <w:rPr>
                <w:sz w:val="21"/>
                <w:szCs w:val="21"/>
              </w:rPr>
            </w:pP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F3C4EE"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乙类工</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0D6DA2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工日</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3D7C7931" w14:textId="77777777" w:rsidR="00992653" w:rsidRDefault="00000000">
            <w:pPr>
              <w:widowControl w:val="0"/>
              <w:adjustRightInd/>
              <w:snapToGrid/>
              <w:spacing w:line="240" w:lineRule="auto"/>
              <w:ind w:firstLineChars="0" w:firstLine="0"/>
              <w:jc w:val="center"/>
              <w:rPr>
                <w:sz w:val="21"/>
                <w:szCs w:val="21"/>
              </w:rPr>
            </w:pPr>
            <w:r>
              <w:rPr>
                <w:sz w:val="21"/>
                <w:szCs w:val="21"/>
              </w:rPr>
              <w:t>2.1</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B4210E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 xml:space="preserve">63.16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8F98C1"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132.64 </w:t>
            </w:r>
          </w:p>
        </w:tc>
      </w:tr>
      <w:tr w:rsidR="00992653" w14:paraId="6E3776B2"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614200" w14:textId="77777777" w:rsidR="00992653" w:rsidRDefault="00000000">
            <w:pPr>
              <w:widowControl w:val="0"/>
              <w:adjustRightInd/>
              <w:snapToGrid/>
              <w:spacing w:line="240" w:lineRule="auto"/>
              <w:ind w:firstLineChars="0" w:firstLine="0"/>
              <w:jc w:val="center"/>
              <w:rPr>
                <w:sz w:val="21"/>
                <w:szCs w:val="21"/>
              </w:rPr>
            </w:pPr>
            <w:r>
              <w:rPr>
                <w:sz w:val="21"/>
                <w:szCs w:val="21"/>
              </w:rPr>
              <w:t>2</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2DDDBB"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A01FB5"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16ED3541"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520B191"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248CEE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1500.00 </w:t>
            </w:r>
          </w:p>
        </w:tc>
      </w:tr>
      <w:tr w:rsidR="00992653" w14:paraId="539D1DCB"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60D17CC7" w14:textId="77777777" w:rsidR="00992653" w:rsidRDefault="00992653">
            <w:pPr>
              <w:widowControl w:val="0"/>
              <w:adjustRightInd/>
              <w:snapToGrid/>
              <w:spacing w:line="240" w:lineRule="auto"/>
              <w:ind w:firstLineChars="0" w:firstLine="0"/>
              <w:jc w:val="center"/>
              <w:rPr>
                <w:sz w:val="21"/>
                <w:szCs w:val="21"/>
              </w:rPr>
            </w:pPr>
          </w:p>
        </w:tc>
        <w:tc>
          <w:tcPr>
            <w:tcW w:w="8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5FACD0B5"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草籽</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03CF979C" w14:textId="77777777" w:rsidR="00992653" w:rsidRDefault="00000000">
            <w:pPr>
              <w:widowControl w:val="0"/>
              <w:adjustRightInd/>
              <w:snapToGrid/>
              <w:spacing w:line="240" w:lineRule="auto"/>
              <w:ind w:firstLineChars="0" w:firstLine="0"/>
              <w:jc w:val="center"/>
              <w:rPr>
                <w:sz w:val="21"/>
                <w:szCs w:val="21"/>
              </w:rPr>
            </w:pPr>
            <w:r>
              <w:rPr>
                <w:sz w:val="21"/>
                <w:szCs w:val="21"/>
              </w:rPr>
              <w:t>kg</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4DF7E5B5" w14:textId="77777777" w:rsidR="00992653" w:rsidRDefault="00000000">
            <w:pPr>
              <w:widowControl w:val="0"/>
              <w:adjustRightInd/>
              <w:snapToGrid/>
              <w:spacing w:line="240" w:lineRule="auto"/>
              <w:ind w:firstLineChars="0" w:firstLine="0"/>
              <w:jc w:val="center"/>
              <w:rPr>
                <w:sz w:val="21"/>
                <w:szCs w:val="21"/>
              </w:rPr>
            </w:pPr>
            <w:r>
              <w:rPr>
                <w:sz w:val="21"/>
                <w:szCs w:val="21"/>
              </w:rPr>
              <w:t>50</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3A3426C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30.00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DC0417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1500.00 </w:t>
            </w:r>
          </w:p>
        </w:tc>
      </w:tr>
      <w:tr w:rsidR="00992653" w14:paraId="02CC04E8"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8CD661"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0914B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机械费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A6C8348"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FF5099D"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67ECF88"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9EC8C37" w14:textId="77777777" w:rsidR="00992653" w:rsidRDefault="00992653">
            <w:pPr>
              <w:widowControl w:val="0"/>
              <w:adjustRightInd/>
              <w:snapToGrid/>
              <w:spacing w:line="240" w:lineRule="auto"/>
              <w:ind w:firstLineChars="0" w:firstLine="0"/>
              <w:jc w:val="center"/>
              <w:rPr>
                <w:sz w:val="21"/>
                <w:szCs w:val="21"/>
              </w:rPr>
            </w:pPr>
          </w:p>
        </w:tc>
      </w:tr>
      <w:tr w:rsidR="00992653" w14:paraId="57DBC447"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7E4F38C" w14:textId="77777777" w:rsidR="00992653" w:rsidRDefault="00000000">
            <w:pPr>
              <w:widowControl w:val="0"/>
              <w:adjustRightInd/>
              <w:snapToGrid/>
              <w:spacing w:line="240" w:lineRule="auto"/>
              <w:ind w:firstLineChars="0" w:firstLine="0"/>
              <w:jc w:val="center"/>
              <w:rPr>
                <w:sz w:val="21"/>
                <w:szCs w:val="21"/>
              </w:rPr>
            </w:pPr>
            <w:r>
              <w:rPr>
                <w:sz w:val="21"/>
                <w:szCs w:val="21"/>
              </w:rPr>
              <w:t>4</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6035B3"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其它费用</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6F8FDD3"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792E73C5" w14:textId="77777777" w:rsidR="00992653" w:rsidRDefault="00000000">
            <w:pPr>
              <w:widowControl w:val="0"/>
              <w:adjustRightInd/>
              <w:snapToGrid/>
              <w:spacing w:line="240" w:lineRule="auto"/>
              <w:ind w:firstLineChars="0" w:firstLine="0"/>
              <w:jc w:val="center"/>
              <w:rPr>
                <w:sz w:val="21"/>
                <w:szCs w:val="21"/>
              </w:rPr>
            </w:pPr>
            <w:r>
              <w:rPr>
                <w:sz w:val="21"/>
                <w:szCs w:val="21"/>
              </w:rPr>
              <w:t>2.5</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61C50E5"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1632.64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7580C47"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40.82 </w:t>
            </w:r>
          </w:p>
        </w:tc>
      </w:tr>
      <w:tr w:rsidR="00992653" w14:paraId="19AE829D"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05B262"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699243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措施费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C0FC1FA"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39165CB" w14:textId="77777777" w:rsidR="00992653" w:rsidRDefault="00000000">
            <w:pPr>
              <w:widowControl w:val="0"/>
              <w:adjustRightInd/>
              <w:snapToGrid/>
              <w:spacing w:line="240" w:lineRule="auto"/>
              <w:ind w:firstLineChars="0" w:firstLine="0"/>
              <w:jc w:val="center"/>
              <w:rPr>
                <w:sz w:val="21"/>
                <w:szCs w:val="21"/>
              </w:rPr>
            </w:pPr>
            <w:r>
              <w:rPr>
                <w:sz w:val="21"/>
                <w:szCs w:val="21"/>
              </w:rPr>
              <w:t>3.8</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BFAEBA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1673.45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42EFD0D"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63.59 </w:t>
            </w:r>
          </w:p>
        </w:tc>
      </w:tr>
      <w:tr w:rsidR="00992653" w14:paraId="43EF9866"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D57EE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二</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732549"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间接费</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76A3D87"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1C76658" w14:textId="77777777" w:rsidR="00992653" w:rsidRDefault="00000000">
            <w:pPr>
              <w:widowControl w:val="0"/>
              <w:adjustRightInd/>
              <w:snapToGrid/>
              <w:spacing w:line="240" w:lineRule="auto"/>
              <w:ind w:firstLineChars="0" w:firstLine="0"/>
              <w:jc w:val="center"/>
              <w:rPr>
                <w:sz w:val="21"/>
                <w:szCs w:val="21"/>
              </w:rPr>
            </w:pPr>
            <w:r>
              <w:rPr>
                <w:sz w:val="21"/>
                <w:szCs w:val="21"/>
              </w:rPr>
              <w:t>5</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9AE130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1737.04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1C3A26"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86.85 </w:t>
            </w:r>
          </w:p>
        </w:tc>
      </w:tr>
      <w:tr w:rsidR="00992653" w14:paraId="1774BE67"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9B65DA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三</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4343014"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利润</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12549A2"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2E868194" w14:textId="77777777" w:rsidR="00992653" w:rsidRDefault="00000000">
            <w:pPr>
              <w:widowControl w:val="0"/>
              <w:adjustRightInd/>
              <w:snapToGrid/>
              <w:spacing w:line="240" w:lineRule="auto"/>
              <w:ind w:firstLineChars="0" w:firstLine="0"/>
              <w:jc w:val="center"/>
              <w:rPr>
                <w:sz w:val="21"/>
                <w:szCs w:val="21"/>
              </w:rPr>
            </w:pPr>
            <w:r>
              <w:rPr>
                <w:sz w:val="21"/>
                <w:szCs w:val="21"/>
              </w:rPr>
              <w:t>3</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925C74E"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1823.90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5BF28C"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54.72 </w:t>
            </w:r>
          </w:p>
        </w:tc>
      </w:tr>
      <w:tr w:rsidR="00992653" w14:paraId="2F8B82F8"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74B92B37"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四</w:t>
            </w:r>
          </w:p>
        </w:tc>
        <w:tc>
          <w:tcPr>
            <w:tcW w:w="833"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EBBC6DA"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材料价差</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04C88C5D"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14:paraId="1CBD864E"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14:paraId="2DD632DB"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14:paraId="0D69D13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0.00 </w:t>
            </w:r>
          </w:p>
        </w:tc>
      </w:tr>
      <w:tr w:rsidR="00992653" w14:paraId="5FCBC4E5" w14:textId="77777777">
        <w:trPr>
          <w:trHeight w:val="285"/>
        </w:trPr>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62C3E16"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五</w:t>
            </w:r>
          </w:p>
        </w:tc>
        <w:tc>
          <w:tcPr>
            <w:tcW w:w="8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568B3D"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税金</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528744F" w14:textId="77777777" w:rsidR="00992653" w:rsidRDefault="00000000">
            <w:pPr>
              <w:widowControl w:val="0"/>
              <w:adjustRightInd/>
              <w:snapToGrid/>
              <w:spacing w:line="240" w:lineRule="auto"/>
              <w:ind w:firstLineChars="0" w:firstLine="0"/>
              <w:jc w:val="center"/>
              <w:rPr>
                <w:sz w:val="21"/>
                <w:szCs w:val="21"/>
              </w:rPr>
            </w:pPr>
            <w:r>
              <w:rPr>
                <w:sz w:val="21"/>
                <w:szCs w:val="21"/>
              </w:rPr>
              <w:t>%</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1C02C9AD" w14:textId="77777777" w:rsidR="00992653" w:rsidRDefault="00000000">
            <w:pPr>
              <w:widowControl w:val="0"/>
              <w:adjustRightInd/>
              <w:snapToGrid/>
              <w:spacing w:line="240" w:lineRule="auto"/>
              <w:ind w:firstLineChars="0" w:firstLine="0"/>
              <w:jc w:val="center"/>
              <w:rPr>
                <w:sz w:val="21"/>
                <w:szCs w:val="21"/>
              </w:rPr>
            </w:pPr>
            <w:r>
              <w:rPr>
                <w:sz w:val="21"/>
                <w:szCs w:val="21"/>
              </w:rPr>
              <w:t>9</w:t>
            </w: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1FFB68F"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1878.61 </w:t>
            </w: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0B5514"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169.08 </w:t>
            </w:r>
          </w:p>
        </w:tc>
      </w:tr>
      <w:tr w:rsidR="00992653" w14:paraId="3C82B687" w14:textId="77777777">
        <w:trPr>
          <w:trHeight w:val="285"/>
        </w:trPr>
        <w:tc>
          <w:tcPr>
            <w:tcW w:w="2499" w:type="pct"/>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274D5CDC" w14:textId="77777777" w:rsidR="00992653" w:rsidRDefault="00000000">
            <w:pPr>
              <w:widowControl w:val="0"/>
              <w:adjustRightInd/>
              <w:snapToGrid/>
              <w:spacing w:line="240" w:lineRule="auto"/>
              <w:ind w:firstLineChars="0" w:firstLine="0"/>
              <w:jc w:val="center"/>
              <w:rPr>
                <w:sz w:val="21"/>
                <w:szCs w:val="21"/>
              </w:rPr>
            </w:pPr>
            <w:r>
              <w:rPr>
                <w:rFonts w:hint="eastAsia"/>
                <w:sz w:val="21"/>
                <w:szCs w:val="21"/>
              </w:rPr>
              <w:t>合计</w:t>
            </w:r>
          </w:p>
        </w:tc>
        <w:tc>
          <w:tcPr>
            <w:tcW w:w="833"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5DF02B54"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1BB1353" w14:textId="77777777" w:rsidR="00992653" w:rsidRDefault="00992653">
            <w:pPr>
              <w:widowControl w:val="0"/>
              <w:adjustRightInd/>
              <w:snapToGrid/>
              <w:spacing w:line="240" w:lineRule="auto"/>
              <w:ind w:firstLineChars="0" w:firstLine="0"/>
              <w:jc w:val="center"/>
              <w:rPr>
                <w:sz w:val="21"/>
                <w:szCs w:val="21"/>
              </w:rPr>
            </w:pPr>
          </w:p>
        </w:tc>
        <w:tc>
          <w:tcPr>
            <w:tcW w:w="833"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E140E0" w14:textId="77777777" w:rsidR="00992653" w:rsidRDefault="00000000">
            <w:pPr>
              <w:widowControl w:val="0"/>
              <w:adjustRightInd/>
              <w:snapToGrid/>
              <w:spacing w:line="240" w:lineRule="auto"/>
              <w:ind w:firstLineChars="0" w:firstLine="0"/>
              <w:jc w:val="center"/>
              <w:rPr>
                <w:sz w:val="21"/>
                <w:szCs w:val="21"/>
              </w:rPr>
            </w:pPr>
            <w:r>
              <w:rPr>
                <w:sz w:val="21"/>
                <w:szCs w:val="21"/>
              </w:rPr>
              <w:t xml:space="preserve">2047.69 </w:t>
            </w:r>
          </w:p>
        </w:tc>
      </w:tr>
    </w:tbl>
    <w:p w14:paraId="7DA13B1F" w14:textId="77777777" w:rsidR="00992653" w:rsidRDefault="00992653">
      <w:pPr>
        <w:pStyle w:val="Default"/>
      </w:pPr>
    </w:p>
    <w:sectPr w:rsidR="00992653">
      <w:headerReference w:type="even" r:id="rId12"/>
      <w:headerReference w:type="default" r:id="rId13"/>
      <w:footerReference w:type="even" r:id="rId14"/>
      <w:footerReference w:type="default" r:id="rId15"/>
      <w:headerReference w:type="first" r:id="rId16"/>
      <w:footerReference w:type="first" r:id="rId1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F3DF8B" w14:textId="77777777" w:rsidR="001A5726" w:rsidRDefault="001A5726">
      <w:pPr>
        <w:spacing w:line="240" w:lineRule="auto"/>
        <w:ind w:firstLine="480"/>
      </w:pPr>
      <w:r>
        <w:separator/>
      </w:r>
    </w:p>
  </w:endnote>
  <w:endnote w:type="continuationSeparator" w:id="0">
    <w:p w14:paraId="070DC704" w14:textId="77777777" w:rsidR="001A5726" w:rsidRDefault="001A5726">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CF154" w14:textId="77777777" w:rsidR="00992653" w:rsidRDefault="00992653">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DDB5A" w14:textId="77777777" w:rsidR="00992653" w:rsidRDefault="00992653">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2CD02" w14:textId="77777777" w:rsidR="00992653" w:rsidRDefault="00992653">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0D8F66" w14:textId="77777777" w:rsidR="001A5726" w:rsidRDefault="001A5726">
      <w:pPr>
        <w:ind w:firstLine="480"/>
      </w:pPr>
      <w:r>
        <w:separator/>
      </w:r>
    </w:p>
  </w:footnote>
  <w:footnote w:type="continuationSeparator" w:id="0">
    <w:p w14:paraId="7C452211" w14:textId="77777777" w:rsidR="001A5726" w:rsidRDefault="001A5726">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15AB5" w14:textId="77777777" w:rsidR="00992653" w:rsidRDefault="0099265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59BBC" w14:textId="77777777" w:rsidR="00992653" w:rsidRDefault="00992653">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C04D" w14:textId="77777777" w:rsidR="00992653" w:rsidRDefault="00992653">
    <w:pPr>
      <w:pStyle w:val="a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oNotTrackMoves/>
  <w:defaultTabStop w:val="420"/>
  <w:drawingGridVerticalSpacing w:val="156"/>
  <w:noPunctuationKerning/>
  <w:characterSpacingControl w:val="compressPunctuation"/>
  <w:noLineBreaksAfter w:lang="zh-CN" w:val="$([{£¥·‘“〈《「『【〔〖〝﹙﹛﹝＄（．［｛￡￥"/>
  <w:noLineBreaksBefore w:lang="zh-CN" w:val="!%),.:;&gt;?]}¢¨°·ˇˉ―‖’”…‰′″›℃∶、。〃〉》」』】〕〗〞︶︺︾﹀﹄﹚﹜﹞！＂％＇），．：；？］｀｜｝～￠"/>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commondata" w:val="eyJoZGlkIjoiZWIwNDlkMDAwOGQ2ODBiZDZiZTRmMmY1YmQ0OTM0YjcifQ=="/>
  </w:docVars>
  <w:rsids>
    <w:rsidRoot w:val="00921D69"/>
    <w:rsid w:val="00007E86"/>
    <w:rsid w:val="00021831"/>
    <w:rsid w:val="00022374"/>
    <w:rsid w:val="00026B06"/>
    <w:rsid w:val="000433B4"/>
    <w:rsid w:val="0005768F"/>
    <w:rsid w:val="00067CA1"/>
    <w:rsid w:val="00070F8F"/>
    <w:rsid w:val="000A1ADA"/>
    <w:rsid w:val="000D3AC7"/>
    <w:rsid w:val="000F5630"/>
    <w:rsid w:val="000F6481"/>
    <w:rsid w:val="00160DB0"/>
    <w:rsid w:val="0016605B"/>
    <w:rsid w:val="0018748D"/>
    <w:rsid w:val="001A5726"/>
    <w:rsid w:val="001B3B25"/>
    <w:rsid w:val="001C718A"/>
    <w:rsid w:val="001E17CE"/>
    <w:rsid w:val="00252C61"/>
    <w:rsid w:val="00255D27"/>
    <w:rsid w:val="002B544D"/>
    <w:rsid w:val="00346005"/>
    <w:rsid w:val="00346CD5"/>
    <w:rsid w:val="00354CC4"/>
    <w:rsid w:val="003A15B1"/>
    <w:rsid w:val="003C0F7E"/>
    <w:rsid w:val="003E11E8"/>
    <w:rsid w:val="004611E3"/>
    <w:rsid w:val="004B3231"/>
    <w:rsid w:val="004C5E5E"/>
    <w:rsid w:val="004C775A"/>
    <w:rsid w:val="004F4610"/>
    <w:rsid w:val="00505263"/>
    <w:rsid w:val="00506C30"/>
    <w:rsid w:val="005201F8"/>
    <w:rsid w:val="00537BEB"/>
    <w:rsid w:val="00545918"/>
    <w:rsid w:val="00570AA2"/>
    <w:rsid w:val="00584742"/>
    <w:rsid w:val="005917D8"/>
    <w:rsid w:val="005C2C85"/>
    <w:rsid w:val="005D37BA"/>
    <w:rsid w:val="0063034B"/>
    <w:rsid w:val="006713E5"/>
    <w:rsid w:val="0068451E"/>
    <w:rsid w:val="00686AAE"/>
    <w:rsid w:val="00687D8A"/>
    <w:rsid w:val="00691D2C"/>
    <w:rsid w:val="006A3AEC"/>
    <w:rsid w:val="006D616B"/>
    <w:rsid w:val="00703A8E"/>
    <w:rsid w:val="00720A04"/>
    <w:rsid w:val="007248C1"/>
    <w:rsid w:val="00732550"/>
    <w:rsid w:val="0073581B"/>
    <w:rsid w:val="00737343"/>
    <w:rsid w:val="00737C95"/>
    <w:rsid w:val="00744C53"/>
    <w:rsid w:val="00751C3C"/>
    <w:rsid w:val="00756A24"/>
    <w:rsid w:val="007B2C34"/>
    <w:rsid w:val="007C435B"/>
    <w:rsid w:val="007C47D5"/>
    <w:rsid w:val="007D3027"/>
    <w:rsid w:val="0081536A"/>
    <w:rsid w:val="008160A9"/>
    <w:rsid w:val="00824696"/>
    <w:rsid w:val="0082499E"/>
    <w:rsid w:val="00834CCA"/>
    <w:rsid w:val="00852F60"/>
    <w:rsid w:val="00886A18"/>
    <w:rsid w:val="008C1E79"/>
    <w:rsid w:val="008D0118"/>
    <w:rsid w:val="008F77C7"/>
    <w:rsid w:val="00906867"/>
    <w:rsid w:val="00921D69"/>
    <w:rsid w:val="0092434F"/>
    <w:rsid w:val="00941A3F"/>
    <w:rsid w:val="0097785C"/>
    <w:rsid w:val="00992653"/>
    <w:rsid w:val="00993A80"/>
    <w:rsid w:val="009B0933"/>
    <w:rsid w:val="009B3F6C"/>
    <w:rsid w:val="009C74D8"/>
    <w:rsid w:val="009D3A4B"/>
    <w:rsid w:val="009F60A2"/>
    <w:rsid w:val="00A23852"/>
    <w:rsid w:val="00A90D80"/>
    <w:rsid w:val="00AA2189"/>
    <w:rsid w:val="00AA38F1"/>
    <w:rsid w:val="00AC66A5"/>
    <w:rsid w:val="00AD07BC"/>
    <w:rsid w:val="00AF224D"/>
    <w:rsid w:val="00B56034"/>
    <w:rsid w:val="00B71C1F"/>
    <w:rsid w:val="00B83417"/>
    <w:rsid w:val="00BB1279"/>
    <w:rsid w:val="00BC2817"/>
    <w:rsid w:val="00C66B0C"/>
    <w:rsid w:val="00C66EC3"/>
    <w:rsid w:val="00C86C7F"/>
    <w:rsid w:val="00CA4064"/>
    <w:rsid w:val="00CC3BC6"/>
    <w:rsid w:val="00CC61E4"/>
    <w:rsid w:val="00CF2B0C"/>
    <w:rsid w:val="00D00F48"/>
    <w:rsid w:val="00D073CD"/>
    <w:rsid w:val="00D47850"/>
    <w:rsid w:val="00D95303"/>
    <w:rsid w:val="00E24CA7"/>
    <w:rsid w:val="00E72AC8"/>
    <w:rsid w:val="00EB27DB"/>
    <w:rsid w:val="00F02498"/>
    <w:rsid w:val="00F206CE"/>
    <w:rsid w:val="00F41306"/>
    <w:rsid w:val="00F9200F"/>
    <w:rsid w:val="00FD1565"/>
    <w:rsid w:val="01567B2B"/>
    <w:rsid w:val="052150AE"/>
    <w:rsid w:val="06595896"/>
    <w:rsid w:val="069B32C8"/>
    <w:rsid w:val="06B53294"/>
    <w:rsid w:val="07F9374E"/>
    <w:rsid w:val="08C571E9"/>
    <w:rsid w:val="0C073082"/>
    <w:rsid w:val="0C4B0415"/>
    <w:rsid w:val="0F3D34DD"/>
    <w:rsid w:val="10EF1A61"/>
    <w:rsid w:val="14A46E3A"/>
    <w:rsid w:val="15491FCC"/>
    <w:rsid w:val="15966080"/>
    <w:rsid w:val="15BE4B4E"/>
    <w:rsid w:val="17276799"/>
    <w:rsid w:val="187C7ECB"/>
    <w:rsid w:val="18B955B9"/>
    <w:rsid w:val="191B363E"/>
    <w:rsid w:val="1BD46FFB"/>
    <w:rsid w:val="1C5F036A"/>
    <w:rsid w:val="1E1D6892"/>
    <w:rsid w:val="1E9C5DE2"/>
    <w:rsid w:val="1FAC391F"/>
    <w:rsid w:val="21290226"/>
    <w:rsid w:val="2135758E"/>
    <w:rsid w:val="22ED4545"/>
    <w:rsid w:val="23AF490C"/>
    <w:rsid w:val="248F4E23"/>
    <w:rsid w:val="25963A00"/>
    <w:rsid w:val="263C4164"/>
    <w:rsid w:val="278825D8"/>
    <w:rsid w:val="29497FA4"/>
    <w:rsid w:val="2BA41A56"/>
    <w:rsid w:val="2C6A2929"/>
    <w:rsid w:val="2C9B1485"/>
    <w:rsid w:val="2EE36B06"/>
    <w:rsid w:val="2FFB4DEC"/>
    <w:rsid w:val="30B20B79"/>
    <w:rsid w:val="31637439"/>
    <w:rsid w:val="324C06E6"/>
    <w:rsid w:val="342D39FD"/>
    <w:rsid w:val="35871BDC"/>
    <w:rsid w:val="372155B4"/>
    <w:rsid w:val="375F60E7"/>
    <w:rsid w:val="39ED01CA"/>
    <w:rsid w:val="3BD428E3"/>
    <w:rsid w:val="3DEC2546"/>
    <w:rsid w:val="4142704D"/>
    <w:rsid w:val="4146394F"/>
    <w:rsid w:val="41825893"/>
    <w:rsid w:val="41893C35"/>
    <w:rsid w:val="41E70713"/>
    <w:rsid w:val="42117A10"/>
    <w:rsid w:val="4229438A"/>
    <w:rsid w:val="42821E91"/>
    <w:rsid w:val="43915FC8"/>
    <w:rsid w:val="43CD1CAE"/>
    <w:rsid w:val="43DE5648"/>
    <w:rsid w:val="483A4FD5"/>
    <w:rsid w:val="48BD2753"/>
    <w:rsid w:val="4A3F507F"/>
    <w:rsid w:val="4A94311B"/>
    <w:rsid w:val="4DC31BA4"/>
    <w:rsid w:val="4E704ADB"/>
    <w:rsid w:val="50C221A5"/>
    <w:rsid w:val="50DB31B9"/>
    <w:rsid w:val="510044F4"/>
    <w:rsid w:val="51022331"/>
    <w:rsid w:val="54607746"/>
    <w:rsid w:val="55A82D9F"/>
    <w:rsid w:val="59AC3D58"/>
    <w:rsid w:val="5C674B14"/>
    <w:rsid w:val="5CF40944"/>
    <w:rsid w:val="5E0B67B3"/>
    <w:rsid w:val="5E282CCF"/>
    <w:rsid w:val="60974570"/>
    <w:rsid w:val="61AD3FC0"/>
    <w:rsid w:val="61B6666F"/>
    <w:rsid w:val="62AF261D"/>
    <w:rsid w:val="62EF7B9D"/>
    <w:rsid w:val="63BE6EAF"/>
    <w:rsid w:val="66A24A90"/>
    <w:rsid w:val="6833374D"/>
    <w:rsid w:val="6A4B5009"/>
    <w:rsid w:val="6B9701FF"/>
    <w:rsid w:val="6BCE22E9"/>
    <w:rsid w:val="6CFC78E9"/>
    <w:rsid w:val="70942F09"/>
    <w:rsid w:val="72B86B25"/>
    <w:rsid w:val="77AE33BF"/>
    <w:rsid w:val="790C526F"/>
    <w:rsid w:val="791E3C29"/>
    <w:rsid w:val="7A4776B9"/>
    <w:rsid w:val="7A8A765B"/>
    <w:rsid w:val="7ACE106F"/>
    <w:rsid w:val="7B203504"/>
    <w:rsid w:val="7B353157"/>
    <w:rsid w:val="7B984B55"/>
    <w:rsid w:val="7B99689B"/>
    <w:rsid w:val="7BB35E76"/>
    <w:rsid w:val="7C146F3B"/>
    <w:rsid w:val="7C6B379A"/>
    <w:rsid w:val="7CF01264"/>
    <w:rsid w:val="7D8C0612"/>
    <w:rsid w:val="7E324C8E"/>
    <w:rsid w:val="7E4C640E"/>
    <w:rsid w:val="7EF625FA"/>
    <w:rsid w:val="7F2854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3320A4"/>
  <w15:docId w15:val="{894E9024-A292-4BF1-B75C-7059419F4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qFormat="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Default"/>
    <w:autoRedefine/>
    <w:qFormat/>
    <w:pPr>
      <w:adjustRightInd w:val="0"/>
      <w:snapToGrid w:val="0"/>
      <w:spacing w:line="360" w:lineRule="auto"/>
      <w:ind w:firstLineChars="200" w:firstLine="200"/>
    </w:pPr>
    <w:rPr>
      <w:kern w:val="2"/>
      <w:sz w:val="24"/>
    </w:rPr>
  </w:style>
  <w:style w:type="paragraph" w:styleId="1">
    <w:name w:val="heading 1"/>
    <w:basedOn w:val="a"/>
    <w:next w:val="a"/>
    <w:link w:val="10"/>
    <w:autoRedefine/>
    <w:uiPriority w:val="99"/>
    <w:qFormat/>
    <w:pPr>
      <w:keepNext/>
      <w:keepLines/>
      <w:adjustRightInd/>
      <w:snapToGrid/>
      <w:spacing w:before="480" w:line="276" w:lineRule="auto"/>
      <w:ind w:firstLineChars="0" w:firstLine="0"/>
      <w:outlineLvl w:val="0"/>
    </w:pPr>
    <w:rPr>
      <w:rFonts w:ascii="Cambria" w:hAnsi="Cambria"/>
      <w:b/>
      <w:bCs/>
      <w:color w:val="21798E"/>
      <w:kern w:val="0"/>
      <w:sz w:val="28"/>
      <w:szCs w:val="28"/>
    </w:rPr>
  </w:style>
  <w:style w:type="paragraph" w:styleId="2">
    <w:name w:val="heading 2"/>
    <w:basedOn w:val="a"/>
    <w:next w:val="a"/>
    <w:link w:val="20"/>
    <w:autoRedefine/>
    <w:uiPriority w:val="99"/>
    <w:qFormat/>
    <w:pPr>
      <w:keepNext/>
      <w:keepLines/>
      <w:spacing w:before="260" w:after="260" w:line="416" w:lineRule="auto"/>
      <w:outlineLvl w:val="1"/>
    </w:pPr>
    <w:rPr>
      <w:rFonts w:ascii="Cambria" w:hAnsi="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autoRedefine/>
    <w:qFormat/>
    <w:pPr>
      <w:widowControl w:val="0"/>
      <w:autoSpaceDE w:val="0"/>
      <w:autoSpaceDN w:val="0"/>
      <w:adjustRightInd w:val="0"/>
    </w:pPr>
    <w:rPr>
      <w:rFonts w:ascii="宋体" w:cs="宋体"/>
      <w:color w:val="000000"/>
      <w:sz w:val="24"/>
      <w:szCs w:val="24"/>
    </w:rPr>
  </w:style>
  <w:style w:type="paragraph" w:styleId="a3">
    <w:name w:val="footer"/>
    <w:basedOn w:val="a"/>
    <w:link w:val="a4"/>
    <w:autoRedefine/>
    <w:uiPriority w:val="99"/>
    <w:qFormat/>
    <w:pPr>
      <w:widowControl w:val="0"/>
      <w:tabs>
        <w:tab w:val="center" w:pos="4153"/>
        <w:tab w:val="right" w:pos="8306"/>
      </w:tabs>
      <w:adjustRightInd/>
      <w:spacing w:line="240" w:lineRule="auto"/>
      <w:ind w:firstLineChars="0" w:firstLine="0"/>
    </w:pPr>
    <w:rPr>
      <w:rFonts w:ascii="Calibri" w:hAnsi="Calibri"/>
      <w:sz w:val="18"/>
      <w:szCs w:val="18"/>
    </w:rPr>
  </w:style>
  <w:style w:type="paragraph" w:styleId="a5">
    <w:name w:val="header"/>
    <w:basedOn w:val="a"/>
    <w:link w:val="a6"/>
    <w:autoRedefine/>
    <w:uiPriority w:val="99"/>
    <w:qFormat/>
    <w:pPr>
      <w:widowControl w:val="0"/>
      <w:pBdr>
        <w:bottom w:val="single" w:sz="6" w:space="1" w:color="auto"/>
      </w:pBdr>
      <w:tabs>
        <w:tab w:val="center" w:pos="4153"/>
        <w:tab w:val="right" w:pos="8306"/>
      </w:tabs>
      <w:adjustRightInd/>
      <w:spacing w:line="240" w:lineRule="auto"/>
      <w:ind w:firstLineChars="0" w:firstLine="0"/>
      <w:jc w:val="center"/>
    </w:pPr>
    <w:rPr>
      <w:rFonts w:ascii="Calibri" w:hAnsi="Calibri"/>
      <w:sz w:val="18"/>
      <w:szCs w:val="18"/>
    </w:rPr>
  </w:style>
  <w:style w:type="paragraph" w:styleId="TOC1">
    <w:name w:val="toc 1"/>
    <w:basedOn w:val="a"/>
    <w:next w:val="a"/>
    <w:autoRedefine/>
    <w:uiPriority w:val="39"/>
    <w:qFormat/>
    <w:pPr>
      <w:adjustRightInd/>
      <w:snapToGrid/>
      <w:spacing w:before="120" w:after="120" w:line="276" w:lineRule="auto"/>
      <w:ind w:firstLineChars="0" w:firstLine="0"/>
    </w:pPr>
    <w:rPr>
      <w:rFonts w:ascii="Calibri" w:hAnsi="Calibri"/>
      <w:b/>
      <w:caps/>
      <w:kern w:val="0"/>
      <w:sz w:val="20"/>
      <w:szCs w:val="22"/>
    </w:rPr>
  </w:style>
  <w:style w:type="paragraph" w:styleId="TOC2">
    <w:name w:val="toc 2"/>
    <w:basedOn w:val="a"/>
    <w:next w:val="a"/>
    <w:autoRedefine/>
    <w:uiPriority w:val="39"/>
    <w:qFormat/>
    <w:pPr>
      <w:adjustRightInd/>
      <w:snapToGrid/>
      <w:spacing w:after="200" w:line="276" w:lineRule="auto"/>
      <w:ind w:left="210" w:firstLineChars="0" w:firstLine="0"/>
    </w:pPr>
    <w:rPr>
      <w:rFonts w:ascii="Calibri" w:hAnsi="Calibri"/>
      <w:smallCaps/>
      <w:kern w:val="0"/>
      <w:sz w:val="20"/>
      <w:szCs w:val="22"/>
    </w:rPr>
  </w:style>
  <w:style w:type="character" w:styleId="a7">
    <w:name w:val="FollowedHyperlink"/>
    <w:autoRedefine/>
    <w:uiPriority w:val="99"/>
    <w:semiHidden/>
    <w:qFormat/>
    <w:rPr>
      <w:rFonts w:cs="Times New Roman"/>
      <w:color w:val="800080"/>
      <w:u w:val="single"/>
    </w:rPr>
  </w:style>
  <w:style w:type="character" w:styleId="a8">
    <w:name w:val="Hyperlink"/>
    <w:autoRedefine/>
    <w:uiPriority w:val="99"/>
    <w:qFormat/>
    <w:rPr>
      <w:rFonts w:cs="Times New Roman"/>
      <w:color w:val="0000FF"/>
      <w:u w:val="single"/>
    </w:rPr>
  </w:style>
  <w:style w:type="character" w:customStyle="1" w:styleId="10">
    <w:name w:val="标题 1 字符"/>
    <w:link w:val="1"/>
    <w:autoRedefine/>
    <w:uiPriority w:val="99"/>
    <w:qFormat/>
    <w:locked/>
    <w:rPr>
      <w:rFonts w:ascii="Cambria" w:eastAsia="宋体" w:hAnsi="Cambria" w:cs="Times New Roman"/>
      <w:b/>
      <w:bCs/>
      <w:color w:val="21798E"/>
      <w:kern w:val="0"/>
      <w:sz w:val="28"/>
      <w:szCs w:val="28"/>
    </w:rPr>
  </w:style>
  <w:style w:type="character" w:customStyle="1" w:styleId="20">
    <w:name w:val="标题 2 字符"/>
    <w:link w:val="2"/>
    <w:autoRedefine/>
    <w:uiPriority w:val="99"/>
    <w:qFormat/>
    <w:locked/>
    <w:rPr>
      <w:rFonts w:ascii="Cambria" w:eastAsia="宋体" w:hAnsi="Cambria" w:cs="Times New Roman"/>
      <w:b/>
      <w:bCs/>
      <w:sz w:val="32"/>
      <w:szCs w:val="32"/>
    </w:rPr>
  </w:style>
  <w:style w:type="character" w:customStyle="1" w:styleId="a6">
    <w:name w:val="页眉 字符"/>
    <w:link w:val="a5"/>
    <w:autoRedefine/>
    <w:uiPriority w:val="99"/>
    <w:qFormat/>
    <w:locked/>
    <w:rPr>
      <w:rFonts w:cs="Times New Roman"/>
      <w:sz w:val="18"/>
      <w:szCs w:val="18"/>
    </w:rPr>
  </w:style>
  <w:style w:type="character" w:customStyle="1" w:styleId="a4">
    <w:name w:val="页脚 字符"/>
    <w:link w:val="a3"/>
    <w:autoRedefine/>
    <w:uiPriority w:val="99"/>
    <w:qFormat/>
    <w:locked/>
    <w:rPr>
      <w:rFonts w:cs="Times New Roman"/>
      <w:sz w:val="18"/>
      <w:szCs w:val="18"/>
    </w:rPr>
  </w:style>
  <w:style w:type="paragraph" w:customStyle="1" w:styleId="ParaChar">
    <w:name w:val="默认段落字体 Para Char"/>
    <w:basedOn w:val="a"/>
    <w:autoRedefine/>
    <w:uiPriority w:val="99"/>
    <w:qFormat/>
    <w:rPr>
      <w:rFonts w:ascii="宋体" w:hAnsi="宋体" w:cs="宋体"/>
    </w:rPr>
  </w:style>
  <w:style w:type="paragraph" w:styleId="a9">
    <w:name w:val="List Paragraph"/>
    <w:basedOn w:val="a"/>
    <w:autoRedefine/>
    <w:uiPriority w:val="99"/>
    <w:qFormat/>
    <w:pPr>
      <w:ind w:firstLine="420"/>
    </w:pPr>
  </w:style>
  <w:style w:type="character" w:customStyle="1" w:styleId="font11">
    <w:name w:val="font11"/>
    <w:rPr>
      <w:rFonts w:ascii="宋体" w:eastAsia="宋体" w:hAnsi="宋体" w:cs="宋体" w:hint="eastAsia"/>
      <w:color w:val="000000"/>
      <w:sz w:val="22"/>
      <w:szCs w:val="22"/>
      <w:u w:val="none"/>
    </w:rPr>
  </w:style>
  <w:style w:type="character" w:customStyle="1" w:styleId="font21">
    <w:name w:val="font21"/>
    <w:rPr>
      <w:rFonts w:ascii="Times New Roman" w:hAnsi="Times New Roman" w:cs="Times New Roman" w:hint="default"/>
      <w:color w:val="000000"/>
      <w:sz w:val="22"/>
      <w:szCs w:val="22"/>
      <w:u w:val="none"/>
    </w:rPr>
  </w:style>
  <w:style w:type="character" w:customStyle="1" w:styleId="font51">
    <w:name w:val="font51"/>
    <w:rPr>
      <w:rFonts w:ascii="Times New Roman" w:hAnsi="Times New Roman" w:cs="Times New Roman" w:hint="default"/>
      <w:color w:val="0000FF"/>
      <w:sz w:val="20"/>
      <w:szCs w:val="20"/>
      <w:u w:val="none"/>
      <w:vertAlign w:val="superscript"/>
    </w:rPr>
  </w:style>
  <w:style w:type="character" w:customStyle="1" w:styleId="font41">
    <w:name w:val="font41"/>
    <w:rPr>
      <w:rFonts w:ascii="Times New Roman" w:hAnsi="Times New Roman" w:cs="Times New Roman" w:hint="default"/>
      <w:color w:val="000000"/>
      <w:sz w:val="20"/>
      <w:szCs w:val="20"/>
      <w:u w:val="none"/>
    </w:rPr>
  </w:style>
  <w:style w:type="character" w:customStyle="1" w:styleId="font31">
    <w:name w:val="font31"/>
    <w:rPr>
      <w:rFonts w:ascii="Times New Roman" w:hAnsi="Times New Roman" w:cs="Times New Roman" w:hint="default"/>
      <w:b/>
      <w:bCs/>
      <w:color w:val="000000"/>
      <w:sz w:val="20"/>
      <w:szCs w:val="20"/>
      <w:u w:val="none"/>
    </w:rPr>
  </w:style>
  <w:style w:type="character" w:customStyle="1" w:styleId="font61">
    <w:name w:val="font61"/>
    <w:rPr>
      <w:rFonts w:ascii="Times New Roman" w:hAnsi="Times New Roman" w:cs="Times New Roman" w:hint="default"/>
      <w:b/>
      <w:bCs/>
      <w:color w:val="000000"/>
      <w:sz w:val="20"/>
      <w:szCs w:val="20"/>
      <w:u w:val="none"/>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ettings" Target="settings.xml"/><Relationship Id="rId16" Type="http://schemas.openxmlformats.org/officeDocument/2006/relationships/header" Target="head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22</Pages>
  <Words>1983</Words>
  <Characters>11306</Characters>
  <Application>Microsoft Office Word</Application>
  <DocSecurity>0</DocSecurity>
  <Lines>94</Lines>
  <Paragraphs>26</Paragraphs>
  <ScaleCrop>false</ScaleCrop>
  <Company/>
  <LinksUpToDate>false</LinksUpToDate>
  <CharactersWithSpaces>13263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LLJ</dc:creator>
  <cp:lastModifiedBy>东奇 宋</cp:lastModifiedBy>
  <cp:revision>55</cp:revision>
  <dcterms:created xsi:type="dcterms:W3CDTF">2020-05-08T01:05:00Z</dcterms:created>
  <dcterms:modified xsi:type="dcterms:W3CDTF">2024-03-14T00:50:00Z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CD337F3A0B894D2E9635AD59EEE3B441</vt:lpwstr>
  </property>
</Properties>
</file>