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b/>
          <w:sz w:val="36"/>
          <w:szCs w:val="36"/>
        </w:rPr>
      </w:pPr>
      <w:r>
        <w:rPr>
          <w:rFonts w:hint="eastAsia" w:ascii="宋体" w:hAnsi="宋体" w:eastAsia="宋体" w:cs="宋体"/>
          <w:b/>
          <w:sz w:val="36"/>
          <w:szCs w:val="36"/>
        </w:rPr>
        <w:t>内蒙古自治区宁城县</w:t>
      </w:r>
    </w:p>
    <w:p>
      <w:pPr>
        <w:tabs>
          <w:tab w:val="left" w:pos="5535"/>
        </w:tabs>
        <w:jc w:val="center"/>
        <w:rPr>
          <w:rFonts w:hint="eastAsia" w:ascii="宋体" w:hAnsi="宋体" w:eastAsia="宋体" w:cs="宋体"/>
          <w:b/>
          <w:sz w:val="36"/>
          <w:szCs w:val="36"/>
        </w:rPr>
      </w:pPr>
      <w:r>
        <w:rPr>
          <w:rFonts w:hint="eastAsia" w:ascii="宋体" w:hAnsi="宋体" w:eastAsia="宋体" w:cs="宋体"/>
          <w:b/>
          <w:sz w:val="36"/>
          <w:szCs w:val="36"/>
        </w:rPr>
        <w:t>（宁城明森矿业有限公司）哈达城子铁矿</w:t>
      </w:r>
    </w:p>
    <w:p>
      <w:pPr>
        <w:tabs>
          <w:tab w:val="left" w:pos="5535"/>
        </w:tabs>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eastAsia="宋体" w:cs="宋体"/>
          <w:b/>
          <w:sz w:val="36"/>
          <w:szCs w:val="36"/>
          <w:lang w:val="en-US" w:eastAsia="zh-CN"/>
        </w:rPr>
        <w:t>4</w:t>
      </w:r>
      <w:r>
        <w:rPr>
          <w:rFonts w:hint="eastAsia" w:ascii="宋体" w:hAnsi="宋体" w:eastAsia="宋体" w:cs="宋体"/>
          <w:b/>
          <w:sz w:val="36"/>
          <w:szCs w:val="36"/>
        </w:rPr>
        <w:t>年度矿山地质环境治理与土地复垦计划书</w:t>
      </w: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b/>
          <w:sz w:val="32"/>
          <w:szCs w:val="32"/>
        </w:rPr>
      </w:pPr>
      <w:r>
        <w:rPr>
          <w:rFonts w:hint="eastAsia" w:ascii="宋体" w:hAnsi="宋体" w:eastAsia="宋体" w:cs="宋体"/>
          <w:b/>
          <w:sz w:val="32"/>
          <w:szCs w:val="32"/>
        </w:rPr>
        <w:t>宁城明森矿业有限公司</w:t>
      </w:r>
    </w:p>
    <w:p>
      <w:pPr>
        <w:tabs>
          <w:tab w:val="left" w:pos="5535"/>
        </w:tabs>
        <w:jc w:val="center"/>
        <w:rPr>
          <w:rFonts w:hint="eastAsia" w:ascii="宋体" w:hAnsi="宋体" w:eastAsia="宋体" w:cs="宋体"/>
          <w:b/>
          <w:sz w:val="32"/>
          <w:szCs w:val="32"/>
        </w:rPr>
      </w:pPr>
    </w:p>
    <w:p>
      <w:pPr>
        <w:tabs>
          <w:tab w:val="left" w:pos="5535"/>
        </w:tabs>
        <w:jc w:val="center"/>
        <w:rPr>
          <w:rFonts w:hint="eastAsia" w:ascii="宋体" w:hAnsi="宋体" w:eastAsia="宋体" w:cs="宋体"/>
          <w:b/>
          <w:sz w:val="32"/>
          <w:szCs w:val="32"/>
        </w:rPr>
      </w:pPr>
      <w:r>
        <w:rPr>
          <w:rFonts w:hint="eastAsia" w:ascii="宋体" w:hAnsi="宋体" w:eastAsia="宋体" w:cs="宋体"/>
          <w:b/>
          <w:sz w:val="32"/>
          <w:szCs w:val="32"/>
        </w:rPr>
        <w:t>202</w:t>
      </w:r>
      <w:r>
        <w:rPr>
          <w:rFonts w:hint="eastAsia" w:ascii="宋体" w:hAnsi="宋体" w:eastAsia="宋体" w:cs="宋体"/>
          <w:b/>
          <w:sz w:val="32"/>
          <w:szCs w:val="32"/>
          <w:lang w:val="en-US" w:eastAsia="zh-CN"/>
        </w:rPr>
        <w:t>4</w:t>
      </w:r>
      <w:r>
        <w:rPr>
          <w:rFonts w:hint="eastAsia" w:ascii="宋体" w:hAnsi="宋体" w:eastAsia="宋体" w:cs="宋体"/>
          <w:b/>
          <w:sz w:val="32"/>
          <w:szCs w:val="32"/>
        </w:rPr>
        <w:t>年</w:t>
      </w:r>
      <w:r>
        <w:rPr>
          <w:rFonts w:hint="eastAsia" w:ascii="宋体" w:hAnsi="宋体" w:eastAsia="宋体" w:cs="宋体"/>
          <w:b/>
          <w:sz w:val="32"/>
          <w:szCs w:val="32"/>
          <w:lang w:val="en-US" w:eastAsia="zh-CN"/>
        </w:rPr>
        <w:t>3</w:t>
      </w:r>
      <w:r>
        <w:rPr>
          <w:rFonts w:hint="eastAsia" w:ascii="宋体" w:hAnsi="宋体" w:eastAsia="宋体" w:cs="宋体"/>
          <w:b/>
          <w:sz w:val="32"/>
          <w:szCs w:val="32"/>
        </w:rPr>
        <w:t>月</w:t>
      </w: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b/>
          <w:sz w:val="36"/>
          <w:szCs w:val="36"/>
        </w:rPr>
      </w:pPr>
      <w:r>
        <w:rPr>
          <w:rFonts w:hint="eastAsia" w:ascii="宋体" w:hAnsi="宋体" w:eastAsia="宋体" w:cs="宋体"/>
          <w:b/>
          <w:sz w:val="36"/>
          <w:szCs w:val="36"/>
        </w:rPr>
        <w:t>内蒙古自治区宁城县</w:t>
      </w:r>
    </w:p>
    <w:p>
      <w:pPr>
        <w:tabs>
          <w:tab w:val="left" w:pos="5535"/>
        </w:tabs>
        <w:jc w:val="center"/>
        <w:rPr>
          <w:rFonts w:hint="eastAsia" w:ascii="宋体" w:hAnsi="宋体" w:eastAsia="宋体" w:cs="宋体"/>
          <w:b/>
          <w:sz w:val="36"/>
          <w:szCs w:val="36"/>
        </w:rPr>
      </w:pPr>
      <w:r>
        <w:rPr>
          <w:rFonts w:hint="eastAsia" w:ascii="宋体" w:hAnsi="宋体" w:eastAsia="宋体" w:cs="宋体"/>
          <w:b/>
          <w:sz w:val="36"/>
          <w:szCs w:val="36"/>
        </w:rPr>
        <w:t>（宁城明森矿业有限公司）哈达城子铁矿</w:t>
      </w:r>
    </w:p>
    <w:p>
      <w:pPr>
        <w:tabs>
          <w:tab w:val="left" w:pos="5535"/>
        </w:tabs>
        <w:jc w:val="center"/>
        <w:rPr>
          <w:rFonts w:hint="eastAsia" w:ascii="宋体" w:hAnsi="宋体" w:eastAsia="宋体" w:cs="宋体"/>
          <w:sz w:val="44"/>
          <w:szCs w:val="44"/>
        </w:rPr>
      </w:pPr>
      <w:r>
        <w:rPr>
          <w:rFonts w:hint="eastAsia" w:ascii="宋体" w:hAnsi="宋体" w:eastAsia="宋体" w:cs="宋体"/>
          <w:b/>
          <w:sz w:val="36"/>
          <w:szCs w:val="36"/>
        </w:rPr>
        <w:t>202</w:t>
      </w:r>
      <w:r>
        <w:rPr>
          <w:rFonts w:hint="eastAsia" w:ascii="宋体" w:hAnsi="宋体" w:eastAsia="宋体" w:cs="宋体"/>
          <w:b/>
          <w:sz w:val="36"/>
          <w:szCs w:val="36"/>
          <w:lang w:val="en-US" w:eastAsia="zh-CN"/>
        </w:rPr>
        <w:t>4</w:t>
      </w:r>
      <w:r>
        <w:rPr>
          <w:rFonts w:hint="eastAsia" w:ascii="宋体" w:hAnsi="宋体" w:eastAsia="宋体" w:cs="宋体"/>
          <w:b/>
          <w:sz w:val="36"/>
          <w:szCs w:val="36"/>
        </w:rPr>
        <w:t>年度矿山地质环境治理与土地复垦计划书</w:t>
      </w:r>
    </w:p>
    <w:p>
      <w:pPr>
        <w:tabs>
          <w:tab w:val="left" w:pos="5535"/>
        </w:tabs>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jc w:val="center"/>
        <w:rPr>
          <w:rFonts w:hint="eastAsia" w:ascii="宋体" w:hAnsi="宋体" w:eastAsia="宋体" w:cs="宋体"/>
          <w:sz w:val="44"/>
          <w:szCs w:val="44"/>
        </w:rPr>
      </w:pPr>
    </w:p>
    <w:p>
      <w:pPr>
        <w:tabs>
          <w:tab w:val="left" w:pos="5535"/>
        </w:tabs>
        <w:ind w:left="1050" w:leftChars="500" w:firstLine="1054" w:firstLineChars="328"/>
        <w:rPr>
          <w:rFonts w:hint="eastAsia" w:ascii="宋体" w:hAnsi="宋体" w:eastAsia="宋体" w:cs="宋体"/>
          <w:b/>
          <w:sz w:val="32"/>
          <w:szCs w:val="32"/>
        </w:rPr>
      </w:pPr>
    </w:p>
    <w:p>
      <w:pPr>
        <w:pStyle w:val="17"/>
        <w:rPr>
          <w:rFonts w:hint="eastAsia" w:ascii="宋体" w:hAnsi="宋体" w:eastAsia="宋体" w:cs="宋体"/>
          <w:b/>
          <w:sz w:val="32"/>
          <w:szCs w:val="32"/>
        </w:rPr>
      </w:pPr>
    </w:p>
    <w:p>
      <w:pPr>
        <w:rPr>
          <w:rFonts w:hint="eastAsia" w:ascii="宋体" w:hAnsi="宋体" w:eastAsia="宋体" w:cs="宋体"/>
          <w:b/>
          <w:sz w:val="32"/>
          <w:szCs w:val="32"/>
        </w:rPr>
      </w:pPr>
    </w:p>
    <w:p>
      <w:pPr>
        <w:pStyle w:val="17"/>
        <w:rPr>
          <w:rFonts w:hint="eastAsia" w:ascii="宋体" w:hAnsi="宋体" w:eastAsia="宋体" w:cs="宋体"/>
        </w:rPr>
      </w:pPr>
    </w:p>
    <w:p>
      <w:pPr>
        <w:tabs>
          <w:tab w:val="left" w:pos="5535"/>
        </w:tabs>
        <w:ind w:left="1050" w:leftChars="500" w:firstLine="1054" w:firstLineChars="328"/>
        <w:rPr>
          <w:rFonts w:hint="eastAsia" w:ascii="宋体" w:hAnsi="宋体" w:eastAsia="宋体" w:cs="宋体"/>
          <w:b/>
          <w:sz w:val="32"/>
          <w:szCs w:val="32"/>
        </w:rPr>
      </w:pPr>
    </w:p>
    <w:p>
      <w:pPr>
        <w:tabs>
          <w:tab w:val="left" w:pos="5535"/>
        </w:tabs>
        <w:ind w:left="1050" w:leftChars="500" w:firstLine="1054" w:firstLineChars="328"/>
        <w:rPr>
          <w:rFonts w:hint="eastAsia" w:ascii="宋体" w:hAnsi="宋体" w:eastAsia="宋体" w:cs="宋体"/>
          <w:b/>
          <w:sz w:val="32"/>
          <w:szCs w:val="32"/>
        </w:rPr>
      </w:pPr>
    </w:p>
    <w:p>
      <w:pPr>
        <w:tabs>
          <w:tab w:val="left" w:pos="5535"/>
        </w:tabs>
        <w:ind w:left="1050" w:leftChars="500" w:firstLine="1054" w:firstLineChars="328"/>
        <w:rPr>
          <w:rFonts w:hint="eastAsia" w:ascii="宋体" w:hAnsi="宋体" w:eastAsia="宋体" w:cs="宋体"/>
          <w:b/>
          <w:sz w:val="32"/>
          <w:szCs w:val="32"/>
        </w:rPr>
      </w:pPr>
    </w:p>
    <w:p>
      <w:pPr>
        <w:tabs>
          <w:tab w:val="left" w:pos="5535"/>
        </w:tabs>
        <w:ind w:left="1050" w:leftChars="500" w:firstLine="1054" w:firstLineChars="328"/>
        <w:rPr>
          <w:rFonts w:hint="eastAsia" w:ascii="宋体" w:hAnsi="宋体" w:eastAsia="宋体" w:cs="宋体"/>
          <w:b/>
          <w:sz w:val="32"/>
          <w:szCs w:val="32"/>
        </w:rPr>
      </w:pPr>
    </w:p>
    <w:p>
      <w:pPr>
        <w:tabs>
          <w:tab w:val="left" w:pos="5535"/>
        </w:tabs>
        <w:ind w:left="1050" w:leftChars="500" w:firstLine="1054" w:firstLineChars="328"/>
        <w:rPr>
          <w:rFonts w:hint="eastAsia" w:ascii="宋体" w:hAnsi="宋体" w:eastAsia="宋体" w:cs="宋体"/>
          <w:b/>
          <w:sz w:val="32"/>
          <w:szCs w:val="32"/>
        </w:rPr>
      </w:pPr>
    </w:p>
    <w:p>
      <w:pPr>
        <w:pStyle w:val="17"/>
        <w:rPr>
          <w:rFonts w:hint="eastAsia" w:ascii="宋体" w:hAnsi="宋体" w:eastAsia="宋体" w:cs="宋体"/>
        </w:rPr>
      </w:pPr>
    </w:p>
    <w:p>
      <w:pPr>
        <w:tabs>
          <w:tab w:val="left" w:pos="5535"/>
        </w:tabs>
        <w:ind w:firstLine="1606" w:firstLineChars="500"/>
        <w:rPr>
          <w:rFonts w:hint="eastAsia" w:ascii="宋体" w:hAnsi="宋体" w:eastAsia="宋体" w:cs="宋体"/>
          <w:b/>
          <w:sz w:val="32"/>
          <w:szCs w:val="32"/>
        </w:rPr>
      </w:pPr>
    </w:p>
    <w:p>
      <w:pPr>
        <w:tabs>
          <w:tab w:val="left" w:pos="5535"/>
        </w:tabs>
        <w:ind w:firstLine="1606" w:firstLineChars="500"/>
        <w:rPr>
          <w:rFonts w:hint="eastAsia" w:ascii="宋体" w:hAnsi="宋体" w:eastAsia="宋体" w:cs="宋体"/>
          <w:b/>
          <w:sz w:val="32"/>
          <w:szCs w:val="32"/>
        </w:rPr>
      </w:pPr>
    </w:p>
    <w:p>
      <w:pPr>
        <w:tabs>
          <w:tab w:val="left" w:pos="5535"/>
        </w:tabs>
        <w:ind w:firstLine="1606" w:firstLineChars="500"/>
        <w:rPr>
          <w:rFonts w:hint="eastAsia" w:ascii="宋体" w:hAnsi="宋体" w:eastAsia="宋体" w:cs="宋体"/>
          <w:b/>
          <w:sz w:val="32"/>
          <w:szCs w:val="32"/>
        </w:rPr>
      </w:pPr>
    </w:p>
    <w:p>
      <w:pPr>
        <w:tabs>
          <w:tab w:val="left" w:pos="5535"/>
        </w:tabs>
        <w:ind w:firstLine="1606" w:firstLineChars="500"/>
        <w:rPr>
          <w:rFonts w:hint="eastAsia" w:ascii="宋体" w:hAnsi="宋体" w:eastAsia="宋体" w:cs="宋体"/>
          <w:b/>
          <w:sz w:val="32"/>
          <w:szCs w:val="32"/>
        </w:rPr>
      </w:pPr>
    </w:p>
    <w:p>
      <w:pPr>
        <w:tabs>
          <w:tab w:val="left" w:pos="5535"/>
        </w:tabs>
        <w:ind w:left="0" w:leftChars="0" w:firstLine="0" w:firstLineChars="0"/>
        <w:jc w:val="center"/>
        <w:rPr>
          <w:rFonts w:hint="eastAsia" w:ascii="宋体" w:hAnsi="宋体" w:eastAsia="宋体" w:cs="宋体"/>
          <w:b/>
          <w:sz w:val="32"/>
          <w:szCs w:val="32"/>
        </w:rPr>
      </w:pPr>
      <w:r>
        <w:rPr>
          <w:rFonts w:hint="eastAsia" w:ascii="宋体" w:hAnsi="宋体" w:eastAsia="宋体" w:cs="宋体"/>
          <w:b/>
          <w:sz w:val="32"/>
          <w:szCs w:val="32"/>
        </w:rPr>
        <w:t>编写单位：宁城明森矿业有限公司</w:t>
      </w:r>
    </w:p>
    <w:p>
      <w:pPr>
        <w:tabs>
          <w:tab w:val="left" w:pos="5535"/>
        </w:tabs>
        <w:ind w:left="1050" w:leftChars="500"/>
        <w:rPr>
          <w:rFonts w:hint="eastAsia" w:ascii="宋体" w:hAnsi="宋体" w:eastAsia="宋体" w:cs="宋体"/>
          <w:b/>
          <w:sz w:val="44"/>
          <w:szCs w:val="44"/>
        </w:rPr>
      </w:pPr>
    </w:p>
    <w:p>
      <w:pPr>
        <w:tabs>
          <w:tab w:val="left" w:pos="5535"/>
        </w:tabs>
        <w:jc w:val="center"/>
        <w:rPr>
          <w:rFonts w:hint="eastAsia" w:ascii="宋体" w:hAnsi="宋体" w:eastAsia="宋体" w:cs="宋体"/>
          <w:sz w:val="44"/>
          <w:szCs w:val="44"/>
        </w:rPr>
      </w:pPr>
    </w:p>
    <w:p>
      <w:pPr>
        <w:rPr>
          <w:rFonts w:hint="eastAsia" w:ascii="宋体" w:hAnsi="宋体" w:eastAsia="宋体" w:cs="宋体"/>
        </w:rPr>
      </w:pPr>
    </w:p>
    <w:p>
      <w:pPr>
        <w:rPr>
          <w:rFonts w:hint="eastAsia" w:ascii="宋体" w:hAnsi="宋体" w:eastAsia="宋体" w:cs="宋体"/>
        </w:rPr>
      </w:pPr>
    </w:p>
    <w:sdt>
      <w:sdtPr>
        <w:rPr>
          <w:rFonts w:hint="eastAsia" w:ascii="宋体" w:hAnsi="宋体" w:eastAsia="宋体" w:cs="宋体"/>
          <w:b/>
          <w:bCs/>
          <w:sz w:val="32"/>
          <w:szCs w:val="36"/>
        </w:rPr>
        <w:id w:val="147458980"/>
        <w:docPartObj>
          <w:docPartGallery w:val="Table of Contents"/>
          <w:docPartUnique/>
        </w:docPartObj>
      </w:sdtPr>
      <w:sdtEndPr>
        <w:rPr>
          <w:rFonts w:hint="eastAsia" w:ascii="宋体" w:hAnsi="宋体" w:eastAsia="宋体" w:cs="宋体"/>
          <w:b w:val="0"/>
          <w:bCs/>
          <w:sz w:val="21"/>
          <w:szCs w:val="32"/>
        </w:rPr>
      </w:sdtEndPr>
      <w:sdtContent>
        <w:p>
          <w:pPr>
            <w:jc w:val="center"/>
            <w:rPr>
              <w:rFonts w:hint="eastAsia" w:ascii="宋体" w:hAnsi="宋体" w:eastAsia="宋体" w:cs="宋体"/>
              <w:b/>
              <w:bCs/>
              <w:sz w:val="32"/>
              <w:szCs w:val="36"/>
            </w:rPr>
          </w:pPr>
          <w:r>
            <w:rPr>
              <w:rFonts w:hint="eastAsia" w:ascii="宋体" w:hAnsi="宋体" w:eastAsia="宋体" w:cs="宋体"/>
              <w:b/>
              <w:bCs/>
              <w:sz w:val="32"/>
              <w:szCs w:val="36"/>
            </w:rPr>
            <w:t>目   录</w:t>
          </w:r>
        </w:p>
        <w:p>
          <w:pPr>
            <w:pStyle w:val="26"/>
            <w:tabs>
              <w:tab w:val="right" w:leader="dot" w:pos="8984"/>
            </w:tabs>
            <w:spacing w:line="360" w:lineRule="auto"/>
            <w:rPr>
              <w:sz w:val="22"/>
              <w:szCs w:val="28"/>
            </w:rPr>
          </w:pPr>
          <w:r>
            <w:rPr>
              <w:rFonts w:hint="eastAsia" w:ascii="宋体" w:hAnsi="宋体" w:eastAsia="宋体" w:cs="宋体"/>
              <w:kern w:val="0"/>
              <w:sz w:val="32"/>
              <w:szCs w:val="32"/>
            </w:rPr>
            <w:fldChar w:fldCharType="begin"/>
          </w:r>
          <w:r>
            <w:rPr>
              <w:rFonts w:hint="eastAsia" w:ascii="宋体" w:hAnsi="宋体" w:eastAsia="宋体" w:cs="宋体"/>
              <w:sz w:val="32"/>
              <w:szCs w:val="32"/>
            </w:rPr>
            <w:instrText xml:space="preserve">TOC \o "1-3" \h \u </w:instrText>
          </w:r>
          <w:r>
            <w:rPr>
              <w:rFonts w:hint="eastAsia" w:ascii="宋体" w:hAnsi="宋体" w:eastAsia="宋体" w:cs="宋体"/>
              <w:kern w:val="0"/>
              <w:sz w:val="32"/>
              <w:szCs w:val="32"/>
            </w:rPr>
            <w:fldChar w:fldCharType="separate"/>
          </w:r>
          <w:r>
            <w:rPr>
              <w:rFonts w:hint="eastAsia" w:ascii="宋体" w:hAnsi="宋体" w:eastAsia="宋体" w:cs="宋体"/>
              <w:kern w:val="0"/>
              <w:sz w:val="22"/>
              <w:szCs w:val="36"/>
            </w:rPr>
            <w:fldChar w:fldCharType="begin"/>
          </w:r>
          <w:r>
            <w:rPr>
              <w:rFonts w:hint="eastAsia" w:ascii="宋体" w:hAnsi="宋体" w:eastAsia="宋体" w:cs="宋体"/>
              <w:kern w:val="0"/>
              <w:sz w:val="22"/>
              <w:szCs w:val="36"/>
            </w:rPr>
            <w:instrText xml:space="preserve"> HYPERLINK \l _Toc6233 </w:instrText>
          </w:r>
          <w:r>
            <w:rPr>
              <w:rFonts w:hint="eastAsia" w:ascii="宋体" w:hAnsi="宋体" w:eastAsia="宋体" w:cs="宋体"/>
              <w:kern w:val="0"/>
              <w:sz w:val="22"/>
              <w:szCs w:val="36"/>
            </w:rPr>
            <w:fldChar w:fldCharType="separate"/>
          </w:r>
          <w:r>
            <w:rPr>
              <w:rFonts w:hint="eastAsia" w:ascii="宋体" w:hAnsi="宋体" w:eastAsia="宋体" w:cs="宋体"/>
              <w:sz w:val="22"/>
              <w:szCs w:val="32"/>
            </w:rPr>
            <w:t>第一章 矿山企业概况</w:t>
          </w:r>
          <w:r>
            <w:rPr>
              <w:sz w:val="22"/>
              <w:szCs w:val="28"/>
            </w:rPr>
            <w:tab/>
          </w:r>
          <w:r>
            <w:rPr>
              <w:sz w:val="22"/>
              <w:szCs w:val="28"/>
            </w:rPr>
            <w:fldChar w:fldCharType="begin"/>
          </w:r>
          <w:r>
            <w:rPr>
              <w:sz w:val="22"/>
              <w:szCs w:val="28"/>
            </w:rPr>
            <w:instrText xml:space="preserve"> PAGEREF _Toc6233 \h </w:instrText>
          </w:r>
          <w:r>
            <w:rPr>
              <w:sz w:val="22"/>
              <w:szCs w:val="28"/>
            </w:rPr>
            <w:fldChar w:fldCharType="separate"/>
          </w:r>
          <w:r>
            <w:rPr>
              <w:sz w:val="22"/>
              <w:szCs w:val="28"/>
            </w:rPr>
            <w:t>1</w:t>
          </w:r>
          <w:r>
            <w:rPr>
              <w:sz w:val="22"/>
              <w:szCs w:val="28"/>
            </w:rPr>
            <w:fldChar w:fldCharType="end"/>
          </w:r>
          <w:r>
            <w:rPr>
              <w:rFonts w:hint="eastAsia" w:ascii="宋体" w:hAnsi="宋体" w:eastAsia="宋体" w:cs="宋体"/>
              <w:kern w:val="0"/>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_Toc24744 </w:instrText>
          </w:r>
          <w:r>
            <w:rPr>
              <w:rFonts w:hint="eastAsia" w:ascii="宋体" w:hAnsi="宋体" w:eastAsia="宋体" w:cs="宋体"/>
              <w:sz w:val="22"/>
              <w:szCs w:val="36"/>
            </w:rPr>
            <w:fldChar w:fldCharType="separate"/>
          </w:r>
          <w:r>
            <w:rPr>
              <w:rFonts w:hint="eastAsia" w:ascii="宋体" w:hAnsi="宋体" w:eastAsia="宋体" w:cs="宋体"/>
              <w:sz w:val="22"/>
              <w:szCs w:val="32"/>
            </w:rPr>
            <w:t>第一节 矿区基本情况概述</w:t>
          </w:r>
          <w:r>
            <w:rPr>
              <w:sz w:val="22"/>
              <w:szCs w:val="28"/>
            </w:rPr>
            <w:tab/>
          </w:r>
          <w:r>
            <w:rPr>
              <w:sz w:val="22"/>
              <w:szCs w:val="28"/>
            </w:rPr>
            <w:fldChar w:fldCharType="begin"/>
          </w:r>
          <w:r>
            <w:rPr>
              <w:sz w:val="22"/>
              <w:szCs w:val="28"/>
            </w:rPr>
            <w:instrText xml:space="preserve"> PAGEREF _Toc24744 \h </w:instrText>
          </w:r>
          <w:r>
            <w:rPr>
              <w:sz w:val="22"/>
              <w:szCs w:val="28"/>
            </w:rPr>
            <w:fldChar w:fldCharType="separate"/>
          </w:r>
          <w:r>
            <w:rPr>
              <w:sz w:val="22"/>
              <w:szCs w:val="28"/>
            </w:rPr>
            <w:t>1</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_Toc31021 </w:instrText>
          </w:r>
          <w:r>
            <w:rPr>
              <w:rFonts w:hint="eastAsia" w:ascii="宋体" w:hAnsi="宋体" w:eastAsia="宋体" w:cs="宋体"/>
              <w:sz w:val="22"/>
              <w:szCs w:val="36"/>
            </w:rPr>
            <w:fldChar w:fldCharType="separate"/>
          </w:r>
          <w:r>
            <w:rPr>
              <w:rFonts w:hint="eastAsia" w:ascii="宋体" w:hAnsi="宋体" w:eastAsia="宋体" w:cs="宋体"/>
              <w:sz w:val="22"/>
              <w:szCs w:val="32"/>
            </w:rPr>
            <w:t>一、矿区自然地理</w:t>
          </w:r>
          <w:r>
            <w:rPr>
              <w:sz w:val="22"/>
              <w:szCs w:val="28"/>
            </w:rPr>
            <w:tab/>
          </w:r>
          <w:r>
            <w:rPr>
              <w:sz w:val="22"/>
              <w:szCs w:val="28"/>
            </w:rPr>
            <w:fldChar w:fldCharType="begin"/>
          </w:r>
          <w:r>
            <w:rPr>
              <w:sz w:val="22"/>
              <w:szCs w:val="28"/>
            </w:rPr>
            <w:instrText xml:space="preserve"> PAGEREF _Toc31021 \h </w:instrText>
          </w:r>
          <w:r>
            <w:rPr>
              <w:sz w:val="22"/>
              <w:szCs w:val="28"/>
            </w:rPr>
            <w:fldChar w:fldCharType="separate"/>
          </w:r>
          <w:r>
            <w:rPr>
              <w:sz w:val="22"/>
              <w:szCs w:val="28"/>
            </w:rPr>
            <w:t>1</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_Toc8373 </w:instrText>
          </w:r>
          <w:r>
            <w:rPr>
              <w:rFonts w:hint="eastAsia" w:ascii="宋体" w:hAnsi="宋体" w:eastAsia="宋体" w:cs="宋体"/>
              <w:sz w:val="22"/>
              <w:szCs w:val="36"/>
            </w:rPr>
            <w:fldChar w:fldCharType="separate"/>
          </w:r>
          <w:r>
            <w:rPr>
              <w:rFonts w:hint="eastAsia" w:ascii="宋体" w:hAnsi="宋体" w:eastAsia="宋体" w:cs="宋体"/>
              <w:sz w:val="22"/>
              <w:szCs w:val="32"/>
            </w:rPr>
            <w:t>二、矿区地质环境背景</w:t>
          </w:r>
          <w:r>
            <w:rPr>
              <w:sz w:val="22"/>
              <w:szCs w:val="28"/>
            </w:rPr>
            <w:tab/>
          </w:r>
          <w:r>
            <w:rPr>
              <w:sz w:val="22"/>
              <w:szCs w:val="28"/>
            </w:rPr>
            <w:fldChar w:fldCharType="begin"/>
          </w:r>
          <w:r>
            <w:rPr>
              <w:sz w:val="22"/>
              <w:szCs w:val="28"/>
            </w:rPr>
            <w:instrText xml:space="preserve"> PAGEREF _Toc8373 \h </w:instrText>
          </w:r>
          <w:r>
            <w:rPr>
              <w:sz w:val="22"/>
              <w:szCs w:val="28"/>
            </w:rPr>
            <w:fldChar w:fldCharType="separate"/>
          </w:r>
          <w:r>
            <w:rPr>
              <w:sz w:val="22"/>
              <w:szCs w:val="28"/>
            </w:rPr>
            <w:t>2</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_Toc18051 </w:instrText>
          </w:r>
          <w:r>
            <w:rPr>
              <w:rFonts w:hint="eastAsia" w:ascii="宋体" w:hAnsi="宋体" w:eastAsia="宋体" w:cs="宋体"/>
              <w:sz w:val="22"/>
              <w:szCs w:val="36"/>
            </w:rPr>
            <w:fldChar w:fldCharType="separate"/>
          </w:r>
          <w:r>
            <w:rPr>
              <w:rFonts w:hint="eastAsia" w:ascii="宋体" w:hAnsi="宋体" w:eastAsia="宋体" w:cs="宋体"/>
              <w:sz w:val="22"/>
              <w:szCs w:val="32"/>
            </w:rPr>
            <w:t>第二节 矿山基本情况概述</w:t>
          </w:r>
          <w:r>
            <w:rPr>
              <w:sz w:val="22"/>
              <w:szCs w:val="28"/>
            </w:rPr>
            <w:tab/>
          </w:r>
          <w:r>
            <w:rPr>
              <w:sz w:val="22"/>
              <w:szCs w:val="28"/>
            </w:rPr>
            <w:fldChar w:fldCharType="begin"/>
          </w:r>
          <w:r>
            <w:rPr>
              <w:sz w:val="22"/>
              <w:szCs w:val="28"/>
            </w:rPr>
            <w:instrText xml:space="preserve"> PAGEREF _Toc18051 \h </w:instrText>
          </w:r>
          <w:r>
            <w:rPr>
              <w:sz w:val="22"/>
              <w:szCs w:val="28"/>
            </w:rPr>
            <w:fldChar w:fldCharType="separate"/>
          </w:r>
          <w:r>
            <w:rPr>
              <w:sz w:val="22"/>
              <w:szCs w:val="28"/>
            </w:rPr>
            <w:t>5</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_Toc28884 </w:instrText>
          </w:r>
          <w:r>
            <w:rPr>
              <w:rFonts w:hint="eastAsia" w:ascii="宋体" w:hAnsi="宋体" w:eastAsia="宋体" w:cs="宋体"/>
              <w:sz w:val="22"/>
              <w:szCs w:val="36"/>
            </w:rPr>
            <w:fldChar w:fldCharType="separate"/>
          </w:r>
          <w:r>
            <w:rPr>
              <w:rFonts w:hint="eastAsia" w:ascii="宋体" w:hAnsi="宋体" w:eastAsia="宋体" w:cs="宋体"/>
              <w:sz w:val="22"/>
              <w:szCs w:val="32"/>
            </w:rPr>
            <w:t>一、矿山基本情况</w:t>
          </w:r>
          <w:r>
            <w:rPr>
              <w:sz w:val="22"/>
              <w:szCs w:val="28"/>
            </w:rPr>
            <w:tab/>
          </w:r>
          <w:r>
            <w:rPr>
              <w:sz w:val="22"/>
              <w:szCs w:val="28"/>
            </w:rPr>
            <w:fldChar w:fldCharType="begin"/>
          </w:r>
          <w:r>
            <w:rPr>
              <w:sz w:val="22"/>
              <w:szCs w:val="28"/>
            </w:rPr>
            <w:instrText xml:space="preserve"> PAGEREF _Toc28884 \h </w:instrText>
          </w:r>
          <w:r>
            <w:rPr>
              <w:sz w:val="22"/>
              <w:szCs w:val="28"/>
            </w:rPr>
            <w:fldChar w:fldCharType="separate"/>
          </w:r>
          <w:r>
            <w:rPr>
              <w:sz w:val="22"/>
              <w:szCs w:val="28"/>
            </w:rPr>
            <w:t>5</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_Toc3045 </w:instrText>
          </w:r>
          <w:r>
            <w:rPr>
              <w:rFonts w:hint="eastAsia" w:ascii="宋体" w:hAnsi="宋体" w:eastAsia="宋体" w:cs="宋体"/>
              <w:sz w:val="22"/>
              <w:szCs w:val="36"/>
            </w:rPr>
            <w:fldChar w:fldCharType="separate"/>
          </w:r>
          <w:r>
            <w:rPr>
              <w:rFonts w:hint="eastAsia" w:ascii="宋体" w:hAnsi="宋体" w:eastAsia="宋体" w:cs="宋体"/>
              <w:sz w:val="22"/>
              <w:szCs w:val="32"/>
            </w:rPr>
            <w:t>二、矿山开发利用方案概述</w:t>
          </w:r>
          <w:r>
            <w:rPr>
              <w:sz w:val="22"/>
              <w:szCs w:val="28"/>
            </w:rPr>
            <w:tab/>
          </w:r>
          <w:r>
            <w:rPr>
              <w:sz w:val="22"/>
              <w:szCs w:val="28"/>
            </w:rPr>
            <w:fldChar w:fldCharType="begin"/>
          </w:r>
          <w:r>
            <w:rPr>
              <w:sz w:val="22"/>
              <w:szCs w:val="28"/>
            </w:rPr>
            <w:instrText xml:space="preserve"> PAGEREF _Toc3045 \h </w:instrText>
          </w:r>
          <w:r>
            <w:rPr>
              <w:sz w:val="22"/>
              <w:szCs w:val="28"/>
            </w:rPr>
            <w:fldChar w:fldCharType="separate"/>
          </w:r>
          <w:r>
            <w:rPr>
              <w:sz w:val="22"/>
              <w:szCs w:val="28"/>
            </w:rPr>
            <w:t>6</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_Toc25878 </w:instrText>
          </w:r>
          <w:r>
            <w:rPr>
              <w:rFonts w:hint="eastAsia" w:ascii="宋体" w:hAnsi="宋体" w:eastAsia="宋体" w:cs="宋体"/>
              <w:sz w:val="22"/>
              <w:szCs w:val="36"/>
            </w:rPr>
            <w:fldChar w:fldCharType="separate"/>
          </w:r>
          <w:r>
            <w:rPr>
              <w:rFonts w:hint="eastAsia" w:ascii="宋体" w:hAnsi="宋体" w:eastAsia="宋体" w:cs="宋体"/>
              <w:sz w:val="22"/>
              <w:szCs w:val="32"/>
            </w:rPr>
            <w:t>三、矿山开采历史及现状</w:t>
          </w:r>
          <w:r>
            <w:rPr>
              <w:sz w:val="22"/>
              <w:szCs w:val="28"/>
            </w:rPr>
            <w:tab/>
          </w:r>
          <w:r>
            <w:rPr>
              <w:sz w:val="22"/>
              <w:szCs w:val="28"/>
            </w:rPr>
            <w:fldChar w:fldCharType="begin"/>
          </w:r>
          <w:r>
            <w:rPr>
              <w:sz w:val="22"/>
              <w:szCs w:val="28"/>
            </w:rPr>
            <w:instrText xml:space="preserve"> PAGEREF _Toc25878 \h </w:instrText>
          </w:r>
          <w:r>
            <w:rPr>
              <w:sz w:val="22"/>
              <w:szCs w:val="28"/>
            </w:rPr>
            <w:fldChar w:fldCharType="separate"/>
          </w:r>
          <w:r>
            <w:rPr>
              <w:sz w:val="22"/>
              <w:szCs w:val="28"/>
            </w:rPr>
            <w:t>6</w:t>
          </w:r>
          <w:r>
            <w:rPr>
              <w:sz w:val="22"/>
              <w:szCs w:val="28"/>
            </w:rPr>
            <w:fldChar w:fldCharType="end"/>
          </w:r>
          <w:r>
            <w:rPr>
              <w:rFonts w:hint="eastAsia" w:ascii="宋体" w:hAnsi="宋体" w:eastAsia="宋体" w:cs="宋体"/>
              <w:sz w:val="22"/>
              <w:szCs w:val="36"/>
            </w:rPr>
            <w:fldChar w:fldCharType="end"/>
          </w:r>
        </w:p>
        <w:p>
          <w:pPr>
            <w:pStyle w:val="26"/>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_Toc12546 </w:instrText>
          </w:r>
          <w:r>
            <w:rPr>
              <w:rFonts w:hint="eastAsia" w:ascii="宋体" w:hAnsi="宋体" w:eastAsia="宋体" w:cs="宋体"/>
              <w:sz w:val="22"/>
              <w:szCs w:val="36"/>
            </w:rPr>
            <w:fldChar w:fldCharType="separate"/>
          </w:r>
          <w:r>
            <w:rPr>
              <w:rFonts w:hint="eastAsia" w:ascii="宋体" w:hAnsi="宋体" w:eastAsia="宋体" w:cs="宋体"/>
              <w:sz w:val="22"/>
              <w:szCs w:val="32"/>
            </w:rPr>
            <w:t>第二章 《矿山地质环境保护与土地复垦方案》主要治理内容及部署</w:t>
          </w:r>
          <w:r>
            <w:rPr>
              <w:sz w:val="22"/>
              <w:szCs w:val="28"/>
            </w:rPr>
            <w:tab/>
          </w:r>
          <w:r>
            <w:rPr>
              <w:sz w:val="22"/>
              <w:szCs w:val="28"/>
            </w:rPr>
            <w:fldChar w:fldCharType="begin"/>
          </w:r>
          <w:r>
            <w:rPr>
              <w:sz w:val="22"/>
              <w:szCs w:val="28"/>
            </w:rPr>
            <w:instrText xml:space="preserve"> PAGEREF _Toc12546 \h </w:instrText>
          </w:r>
          <w:r>
            <w:rPr>
              <w:sz w:val="22"/>
              <w:szCs w:val="28"/>
            </w:rPr>
            <w:fldChar w:fldCharType="separate"/>
          </w:r>
          <w:r>
            <w:rPr>
              <w:sz w:val="22"/>
              <w:szCs w:val="28"/>
            </w:rPr>
            <w:t>8</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_Toc693 </w:instrText>
          </w:r>
          <w:r>
            <w:rPr>
              <w:rFonts w:hint="eastAsia" w:ascii="宋体" w:hAnsi="宋体" w:eastAsia="宋体" w:cs="宋体"/>
              <w:sz w:val="22"/>
              <w:szCs w:val="36"/>
            </w:rPr>
            <w:fldChar w:fldCharType="separate"/>
          </w:r>
          <w:r>
            <w:rPr>
              <w:rFonts w:hint="eastAsia" w:ascii="宋体" w:hAnsi="宋体" w:eastAsia="宋体" w:cs="宋体"/>
              <w:sz w:val="22"/>
              <w:szCs w:val="32"/>
            </w:rPr>
            <w:t>第一节 矿山地质环境治理分区与土地复垦范围及面积</w:t>
          </w:r>
          <w:r>
            <w:rPr>
              <w:sz w:val="22"/>
              <w:szCs w:val="28"/>
            </w:rPr>
            <w:tab/>
          </w:r>
          <w:r>
            <w:rPr>
              <w:sz w:val="22"/>
              <w:szCs w:val="28"/>
            </w:rPr>
            <w:fldChar w:fldCharType="begin"/>
          </w:r>
          <w:r>
            <w:rPr>
              <w:sz w:val="22"/>
              <w:szCs w:val="28"/>
            </w:rPr>
            <w:instrText xml:space="preserve"> PAGEREF _Toc693 \h </w:instrText>
          </w:r>
          <w:r>
            <w:rPr>
              <w:sz w:val="22"/>
              <w:szCs w:val="28"/>
            </w:rPr>
            <w:fldChar w:fldCharType="separate"/>
          </w:r>
          <w:r>
            <w:rPr>
              <w:sz w:val="22"/>
              <w:szCs w:val="28"/>
            </w:rPr>
            <w:t>8</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_Toc31084 </w:instrText>
          </w:r>
          <w:r>
            <w:rPr>
              <w:rFonts w:hint="eastAsia" w:ascii="宋体" w:hAnsi="宋体" w:eastAsia="宋体" w:cs="宋体"/>
              <w:sz w:val="22"/>
              <w:szCs w:val="36"/>
            </w:rPr>
            <w:fldChar w:fldCharType="separate"/>
          </w:r>
          <w:r>
            <w:rPr>
              <w:rFonts w:hint="eastAsia" w:ascii="宋体" w:hAnsi="宋体" w:eastAsia="宋体" w:cs="宋体"/>
              <w:sz w:val="22"/>
              <w:szCs w:val="32"/>
            </w:rPr>
            <w:t>一、矿山地质环境治理分区与土地复垦范围及面积</w:t>
          </w:r>
          <w:r>
            <w:rPr>
              <w:sz w:val="22"/>
              <w:szCs w:val="28"/>
            </w:rPr>
            <w:tab/>
          </w:r>
          <w:r>
            <w:rPr>
              <w:sz w:val="22"/>
              <w:szCs w:val="28"/>
            </w:rPr>
            <w:fldChar w:fldCharType="begin"/>
          </w:r>
          <w:r>
            <w:rPr>
              <w:sz w:val="22"/>
              <w:szCs w:val="28"/>
            </w:rPr>
            <w:instrText xml:space="preserve"> PAGEREF _Toc31084 \h </w:instrText>
          </w:r>
          <w:r>
            <w:rPr>
              <w:sz w:val="22"/>
              <w:szCs w:val="28"/>
            </w:rPr>
            <w:fldChar w:fldCharType="separate"/>
          </w:r>
          <w:r>
            <w:rPr>
              <w:sz w:val="22"/>
              <w:szCs w:val="28"/>
            </w:rPr>
            <w:t>8</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_Toc27975 </w:instrText>
          </w:r>
          <w:r>
            <w:rPr>
              <w:rFonts w:hint="eastAsia" w:ascii="宋体" w:hAnsi="宋体" w:eastAsia="宋体" w:cs="宋体"/>
              <w:sz w:val="22"/>
              <w:szCs w:val="36"/>
            </w:rPr>
            <w:fldChar w:fldCharType="separate"/>
          </w:r>
          <w:r>
            <w:rPr>
              <w:rFonts w:hint="eastAsia" w:ascii="宋体" w:hAnsi="宋体" w:eastAsia="宋体" w:cs="宋体"/>
              <w:sz w:val="22"/>
              <w:szCs w:val="32"/>
            </w:rPr>
            <w:t>二、矿山地质环境治理与土地复垦区域的拐点坐标</w:t>
          </w:r>
          <w:r>
            <w:rPr>
              <w:sz w:val="22"/>
              <w:szCs w:val="28"/>
            </w:rPr>
            <w:tab/>
          </w:r>
          <w:r>
            <w:rPr>
              <w:sz w:val="22"/>
              <w:szCs w:val="28"/>
            </w:rPr>
            <w:fldChar w:fldCharType="begin"/>
          </w:r>
          <w:r>
            <w:rPr>
              <w:sz w:val="22"/>
              <w:szCs w:val="28"/>
            </w:rPr>
            <w:instrText xml:space="preserve"> PAGEREF _Toc27975 \h </w:instrText>
          </w:r>
          <w:r>
            <w:rPr>
              <w:sz w:val="22"/>
              <w:szCs w:val="28"/>
            </w:rPr>
            <w:fldChar w:fldCharType="separate"/>
          </w:r>
          <w:r>
            <w:rPr>
              <w:sz w:val="22"/>
              <w:szCs w:val="28"/>
            </w:rPr>
            <w:t>9</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_Toc30566 </w:instrText>
          </w:r>
          <w:r>
            <w:rPr>
              <w:rFonts w:hint="eastAsia" w:ascii="宋体" w:hAnsi="宋体" w:eastAsia="宋体" w:cs="宋体"/>
              <w:sz w:val="22"/>
              <w:szCs w:val="36"/>
            </w:rPr>
            <w:fldChar w:fldCharType="separate"/>
          </w:r>
          <w:r>
            <w:rPr>
              <w:rFonts w:hint="eastAsia" w:ascii="宋体" w:hAnsi="宋体" w:eastAsia="宋体" w:cs="宋体"/>
              <w:sz w:val="22"/>
              <w:szCs w:val="32"/>
            </w:rPr>
            <w:t>第二节 矿山地质环境治理与土地复垦工程量</w:t>
          </w:r>
          <w:r>
            <w:rPr>
              <w:sz w:val="22"/>
              <w:szCs w:val="28"/>
            </w:rPr>
            <w:tab/>
          </w:r>
          <w:r>
            <w:rPr>
              <w:sz w:val="22"/>
              <w:szCs w:val="28"/>
            </w:rPr>
            <w:fldChar w:fldCharType="begin"/>
          </w:r>
          <w:r>
            <w:rPr>
              <w:sz w:val="22"/>
              <w:szCs w:val="28"/>
            </w:rPr>
            <w:instrText xml:space="preserve"> PAGEREF _Toc30566 \h </w:instrText>
          </w:r>
          <w:r>
            <w:rPr>
              <w:sz w:val="22"/>
              <w:szCs w:val="28"/>
            </w:rPr>
            <w:fldChar w:fldCharType="separate"/>
          </w:r>
          <w:r>
            <w:rPr>
              <w:sz w:val="22"/>
              <w:szCs w:val="28"/>
            </w:rPr>
            <w:t>10</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_Toc7910 </w:instrText>
          </w:r>
          <w:r>
            <w:rPr>
              <w:rFonts w:hint="eastAsia" w:ascii="宋体" w:hAnsi="宋体" w:eastAsia="宋体" w:cs="宋体"/>
              <w:sz w:val="22"/>
              <w:szCs w:val="36"/>
            </w:rPr>
            <w:fldChar w:fldCharType="separate"/>
          </w:r>
          <w:r>
            <w:rPr>
              <w:rFonts w:hint="eastAsia" w:ascii="宋体" w:hAnsi="宋体" w:eastAsia="宋体" w:cs="宋体"/>
              <w:sz w:val="22"/>
              <w:szCs w:val="32"/>
            </w:rPr>
            <w:t>第三节 矿山地质环境治理与土地复垦工作部署</w:t>
          </w:r>
          <w:r>
            <w:rPr>
              <w:sz w:val="22"/>
              <w:szCs w:val="28"/>
            </w:rPr>
            <w:tab/>
          </w:r>
          <w:r>
            <w:rPr>
              <w:sz w:val="22"/>
              <w:szCs w:val="28"/>
            </w:rPr>
            <w:fldChar w:fldCharType="begin"/>
          </w:r>
          <w:r>
            <w:rPr>
              <w:sz w:val="22"/>
              <w:szCs w:val="28"/>
            </w:rPr>
            <w:instrText xml:space="preserve"> PAGEREF _Toc7910 \h </w:instrText>
          </w:r>
          <w:r>
            <w:rPr>
              <w:sz w:val="22"/>
              <w:szCs w:val="28"/>
            </w:rPr>
            <w:fldChar w:fldCharType="separate"/>
          </w:r>
          <w:r>
            <w:rPr>
              <w:sz w:val="22"/>
              <w:szCs w:val="28"/>
            </w:rPr>
            <w:t>12</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_Toc12798 </w:instrText>
          </w:r>
          <w:r>
            <w:rPr>
              <w:rFonts w:hint="eastAsia" w:ascii="宋体" w:hAnsi="宋体" w:eastAsia="宋体" w:cs="宋体"/>
              <w:sz w:val="22"/>
              <w:szCs w:val="36"/>
            </w:rPr>
            <w:fldChar w:fldCharType="separate"/>
          </w:r>
          <w:r>
            <w:rPr>
              <w:rFonts w:hint="eastAsia" w:ascii="宋体" w:hAnsi="宋体" w:eastAsia="宋体" w:cs="宋体"/>
              <w:sz w:val="22"/>
              <w:szCs w:val="32"/>
            </w:rPr>
            <w:t>第四节 经费估算与进度安排</w:t>
          </w:r>
          <w:r>
            <w:rPr>
              <w:sz w:val="22"/>
              <w:szCs w:val="28"/>
            </w:rPr>
            <w:tab/>
          </w:r>
          <w:r>
            <w:rPr>
              <w:sz w:val="22"/>
              <w:szCs w:val="28"/>
            </w:rPr>
            <w:fldChar w:fldCharType="begin"/>
          </w:r>
          <w:r>
            <w:rPr>
              <w:sz w:val="22"/>
              <w:szCs w:val="28"/>
            </w:rPr>
            <w:instrText xml:space="preserve"> PAGEREF _Toc12798 \h </w:instrText>
          </w:r>
          <w:r>
            <w:rPr>
              <w:sz w:val="22"/>
              <w:szCs w:val="28"/>
            </w:rPr>
            <w:fldChar w:fldCharType="separate"/>
          </w:r>
          <w:r>
            <w:rPr>
              <w:sz w:val="22"/>
              <w:szCs w:val="28"/>
            </w:rPr>
            <w:t>12</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_Toc2653 </w:instrText>
          </w:r>
          <w:r>
            <w:rPr>
              <w:rFonts w:hint="eastAsia" w:ascii="宋体" w:hAnsi="宋体" w:eastAsia="宋体" w:cs="宋体"/>
              <w:sz w:val="22"/>
              <w:szCs w:val="36"/>
            </w:rPr>
            <w:fldChar w:fldCharType="separate"/>
          </w:r>
          <w:r>
            <w:rPr>
              <w:rFonts w:hint="eastAsia" w:ascii="宋体" w:hAnsi="宋体" w:eastAsia="宋体" w:cs="宋体"/>
              <w:sz w:val="22"/>
              <w:szCs w:val="32"/>
            </w:rPr>
            <w:t>一</w:t>
          </w:r>
          <w:r>
            <w:rPr>
              <w:rFonts w:hint="eastAsia" w:ascii="宋体" w:hAnsi="宋体" w:eastAsia="宋体" w:cs="宋体"/>
              <w:sz w:val="22"/>
              <w:szCs w:val="28"/>
            </w:rPr>
            <w:t>、经费估算</w:t>
          </w:r>
          <w:r>
            <w:rPr>
              <w:sz w:val="22"/>
              <w:szCs w:val="28"/>
            </w:rPr>
            <w:tab/>
          </w:r>
          <w:r>
            <w:rPr>
              <w:sz w:val="22"/>
              <w:szCs w:val="28"/>
            </w:rPr>
            <w:fldChar w:fldCharType="begin"/>
          </w:r>
          <w:r>
            <w:rPr>
              <w:sz w:val="22"/>
              <w:szCs w:val="28"/>
            </w:rPr>
            <w:instrText xml:space="preserve"> PAGEREF _Toc2653 \h </w:instrText>
          </w:r>
          <w:r>
            <w:rPr>
              <w:sz w:val="22"/>
              <w:szCs w:val="28"/>
            </w:rPr>
            <w:fldChar w:fldCharType="separate"/>
          </w:r>
          <w:r>
            <w:rPr>
              <w:sz w:val="22"/>
              <w:szCs w:val="28"/>
            </w:rPr>
            <w:t>12</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_Toc255 </w:instrText>
          </w:r>
          <w:r>
            <w:rPr>
              <w:rFonts w:hint="eastAsia" w:ascii="宋体" w:hAnsi="宋体" w:eastAsia="宋体" w:cs="宋体"/>
              <w:sz w:val="22"/>
              <w:szCs w:val="36"/>
            </w:rPr>
            <w:fldChar w:fldCharType="separate"/>
          </w:r>
          <w:r>
            <w:rPr>
              <w:rFonts w:hint="eastAsia" w:ascii="宋体" w:hAnsi="宋体" w:eastAsia="宋体" w:cs="宋体"/>
              <w:sz w:val="22"/>
              <w:szCs w:val="28"/>
            </w:rPr>
            <w:t>二</w:t>
          </w:r>
          <w:r>
            <w:rPr>
              <w:rFonts w:hint="eastAsia" w:ascii="宋体" w:hAnsi="宋体" w:eastAsia="宋体" w:cs="宋体"/>
              <w:sz w:val="22"/>
              <w:szCs w:val="32"/>
            </w:rPr>
            <w:t>、进度安排</w:t>
          </w:r>
          <w:r>
            <w:rPr>
              <w:sz w:val="22"/>
              <w:szCs w:val="28"/>
            </w:rPr>
            <w:tab/>
          </w:r>
          <w:r>
            <w:rPr>
              <w:sz w:val="22"/>
              <w:szCs w:val="28"/>
            </w:rPr>
            <w:fldChar w:fldCharType="begin"/>
          </w:r>
          <w:r>
            <w:rPr>
              <w:sz w:val="22"/>
              <w:szCs w:val="28"/>
            </w:rPr>
            <w:instrText xml:space="preserve"> PAGEREF _Toc255 \h </w:instrText>
          </w:r>
          <w:r>
            <w:rPr>
              <w:sz w:val="22"/>
              <w:szCs w:val="28"/>
            </w:rPr>
            <w:fldChar w:fldCharType="separate"/>
          </w:r>
          <w:r>
            <w:rPr>
              <w:sz w:val="22"/>
              <w:szCs w:val="28"/>
            </w:rPr>
            <w:t>12</w:t>
          </w:r>
          <w:r>
            <w:rPr>
              <w:sz w:val="22"/>
              <w:szCs w:val="28"/>
            </w:rPr>
            <w:fldChar w:fldCharType="end"/>
          </w:r>
          <w:r>
            <w:rPr>
              <w:rFonts w:hint="eastAsia" w:ascii="宋体" w:hAnsi="宋体" w:eastAsia="宋体" w:cs="宋体"/>
              <w:sz w:val="22"/>
              <w:szCs w:val="36"/>
            </w:rPr>
            <w:fldChar w:fldCharType="end"/>
          </w:r>
        </w:p>
        <w:p>
          <w:pPr>
            <w:pStyle w:val="26"/>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_Toc16329 </w:instrText>
          </w:r>
          <w:r>
            <w:rPr>
              <w:rFonts w:hint="eastAsia" w:ascii="宋体" w:hAnsi="宋体" w:eastAsia="宋体" w:cs="宋体"/>
              <w:sz w:val="22"/>
              <w:szCs w:val="36"/>
            </w:rPr>
            <w:fldChar w:fldCharType="separate"/>
          </w:r>
          <w:r>
            <w:rPr>
              <w:rFonts w:hint="eastAsia" w:ascii="宋体" w:hAnsi="宋体" w:eastAsia="宋体" w:cs="宋体"/>
              <w:sz w:val="22"/>
              <w:szCs w:val="32"/>
            </w:rPr>
            <w:t>第三章 上年度矿山地质环境保护与土地复垦总结</w:t>
          </w:r>
          <w:r>
            <w:rPr>
              <w:sz w:val="22"/>
              <w:szCs w:val="28"/>
            </w:rPr>
            <w:tab/>
          </w:r>
          <w:r>
            <w:rPr>
              <w:sz w:val="22"/>
              <w:szCs w:val="28"/>
            </w:rPr>
            <w:fldChar w:fldCharType="begin"/>
          </w:r>
          <w:r>
            <w:rPr>
              <w:sz w:val="22"/>
              <w:szCs w:val="28"/>
            </w:rPr>
            <w:instrText xml:space="preserve"> PAGEREF _Toc16329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_Toc30090 </w:instrText>
          </w:r>
          <w:r>
            <w:rPr>
              <w:rFonts w:hint="eastAsia" w:ascii="宋体" w:hAnsi="宋体" w:eastAsia="宋体" w:cs="宋体"/>
              <w:sz w:val="22"/>
              <w:szCs w:val="36"/>
            </w:rPr>
            <w:fldChar w:fldCharType="separate"/>
          </w:r>
          <w:r>
            <w:rPr>
              <w:rFonts w:hint="eastAsia" w:ascii="宋体" w:hAnsi="宋体" w:eastAsia="宋体" w:cs="宋体"/>
              <w:sz w:val="22"/>
              <w:szCs w:val="32"/>
            </w:rPr>
            <w:t>第一节 上年度已完成矿山地质环境治理与土地复垦区域及面积</w:t>
          </w:r>
          <w:r>
            <w:rPr>
              <w:sz w:val="22"/>
              <w:szCs w:val="28"/>
            </w:rPr>
            <w:tab/>
          </w:r>
          <w:r>
            <w:rPr>
              <w:sz w:val="22"/>
              <w:szCs w:val="28"/>
            </w:rPr>
            <w:fldChar w:fldCharType="begin"/>
          </w:r>
          <w:r>
            <w:rPr>
              <w:sz w:val="22"/>
              <w:szCs w:val="28"/>
            </w:rPr>
            <w:instrText xml:space="preserve"> PAGEREF _Toc30090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_Toc12124 </w:instrText>
          </w:r>
          <w:r>
            <w:rPr>
              <w:rFonts w:hint="eastAsia" w:ascii="宋体" w:hAnsi="宋体" w:eastAsia="宋体" w:cs="宋体"/>
              <w:sz w:val="22"/>
              <w:szCs w:val="36"/>
            </w:rPr>
            <w:fldChar w:fldCharType="separate"/>
          </w:r>
          <w:r>
            <w:rPr>
              <w:rFonts w:hint="eastAsia" w:ascii="宋体" w:hAnsi="宋体" w:eastAsia="宋体" w:cs="宋体"/>
              <w:sz w:val="22"/>
              <w:szCs w:val="32"/>
            </w:rPr>
            <w:t xml:space="preserve">第二节 </w:t>
          </w:r>
          <w:r>
            <w:rPr>
              <w:rFonts w:hint="eastAsia" w:ascii="宋体" w:hAnsi="宋体" w:eastAsia="宋体" w:cs="宋体"/>
              <w:sz w:val="22"/>
              <w:szCs w:val="32"/>
              <w:lang w:val="en-US" w:eastAsia="zh-CN"/>
            </w:rPr>
            <w:t>2023</w:t>
          </w:r>
          <w:r>
            <w:rPr>
              <w:rFonts w:hint="eastAsia" w:ascii="宋体" w:hAnsi="宋体" w:eastAsia="宋体" w:cs="宋体"/>
              <w:sz w:val="22"/>
              <w:szCs w:val="32"/>
            </w:rPr>
            <w:t>年度已完成矿山地质环境治理与土地复垦具体内容及采取的有效措施</w:t>
          </w:r>
          <w:r>
            <w:rPr>
              <w:sz w:val="22"/>
              <w:szCs w:val="28"/>
            </w:rPr>
            <w:tab/>
          </w:r>
          <w:r>
            <w:rPr>
              <w:sz w:val="22"/>
              <w:szCs w:val="28"/>
            </w:rPr>
            <w:fldChar w:fldCharType="begin"/>
          </w:r>
          <w:r>
            <w:rPr>
              <w:sz w:val="22"/>
              <w:szCs w:val="28"/>
            </w:rPr>
            <w:instrText xml:space="preserve"> PAGEREF _Toc12124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_Toc7248 </w:instrText>
          </w:r>
          <w:r>
            <w:rPr>
              <w:rFonts w:hint="eastAsia" w:ascii="宋体" w:hAnsi="宋体" w:eastAsia="宋体" w:cs="宋体"/>
              <w:sz w:val="22"/>
              <w:szCs w:val="36"/>
            </w:rPr>
            <w:fldChar w:fldCharType="separate"/>
          </w:r>
          <w:r>
            <w:rPr>
              <w:rFonts w:hint="eastAsia" w:ascii="宋体" w:hAnsi="宋体" w:eastAsia="宋体" w:cs="宋体"/>
              <w:sz w:val="22"/>
              <w:szCs w:val="28"/>
              <w:lang w:val="zh-CN"/>
            </w:rPr>
            <w:t>一、</w:t>
          </w:r>
          <w:r>
            <w:rPr>
              <w:rFonts w:hint="eastAsia" w:ascii="宋体" w:hAnsi="宋体" w:eastAsia="宋体" w:cs="宋体"/>
              <w:sz w:val="22"/>
              <w:szCs w:val="32"/>
            </w:rPr>
            <w:t>202</w:t>
          </w:r>
          <w:r>
            <w:rPr>
              <w:rFonts w:hint="eastAsia" w:ascii="宋体" w:hAnsi="宋体" w:eastAsia="宋体" w:cs="宋体"/>
              <w:sz w:val="22"/>
              <w:szCs w:val="32"/>
              <w:lang w:val="en-US" w:eastAsia="zh-CN"/>
            </w:rPr>
            <w:t>3</w:t>
          </w:r>
          <w:r>
            <w:rPr>
              <w:rFonts w:hint="eastAsia" w:ascii="宋体" w:hAnsi="宋体" w:eastAsia="宋体" w:cs="宋体"/>
              <w:sz w:val="22"/>
              <w:szCs w:val="32"/>
            </w:rPr>
            <w:t>年度已完成矿山地质环境治理与土地复垦具体内容</w:t>
          </w:r>
          <w:r>
            <w:rPr>
              <w:sz w:val="22"/>
              <w:szCs w:val="28"/>
            </w:rPr>
            <w:tab/>
          </w:r>
          <w:r>
            <w:rPr>
              <w:sz w:val="22"/>
              <w:szCs w:val="28"/>
            </w:rPr>
            <w:fldChar w:fldCharType="begin"/>
          </w:r>
          <w:r>
            <w:rPr>
              <w:sz w:val="22"/>
              <w:szCs w:val="28"/>
            </w:rPr>
            <w:instrText xml:space="preserve"> PAGEREF _Toc7248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_Toc17190 </w:instrText>
          </w:r>
          <w:r>
            <w:rPr>
              <w:rFonts w:hint="eastAsia" w:ascii="宋体" w:hAnsi="宋体" w:eastAsia="宋体" w:cs="宋体"/>
              <w:sz w:val="22"/>
              <w:szCs w:val="36"/>
            </w:rPr>
            <w:fldChar w:fldCharType="separate"/>
          </w:r>
          <w:r>
            <w:rPr>
              <w:rFonts w:hint="eastAsia" w:ascii="宋体" w:hAnsi="宋体" w:eastAsia="宋体" w:cs="宋体"/>
              <w:sz w:val="22"/>
              <w:szCs w:val="28"/>
              <w:lang w:val="zh-CN"/>
            </w:rPr>
            <w:t>二、</w:t>
          </w:r>
          <w:r>
            <w:rPr>
              <w:rFonts w:hint="eastAsia" w:ascii="宋体" w:hAnsi="宋体" w:eastAsia="宋体" w:cs="宋体"/>
              <w:sz w:val="22"/>
              <w:szCs w:val="32"/>
            </w:rPr>
            <w:t>202</w:t>
          </w:r>
          <w:r>
            <w:rPr>
              <w:rFonts w:hint="eastAsia" w:ascii="宋体" w:hAnsi="宋体" w:eastAsia="宋体" w:cs="宋体"/>
              <w:sz w:val="22"/>
              <w:szCs w:val="32"/>
              <w:lang w:val="en-US" w:eastAsia="zh-CN"/>
            </w:rPr>
            <w:t>3</w:t>
          </w:r>
          <w:r>
            <w:rPr>
              <w:rFonts w:hint="eastAsia" w:ascii="宋体" w:hAnsi="宋体" w:eastAsia="宋体" w:cs="宋体"/>
              <w:sz w:val="22"/>
              <w:szCs w:val="32"/>
            </w:rPr>
            <w:t>年度已完成矿山地质环境治理与土地复垦采取的有效措施</w:t>
          </w:r>
          <w:r>
            <w:rPr>
              <w:sz w:val="22"/>
              <w:szCs w:val="28"/>
            </w:rPr>
            <w:tab/>
          </w:r>
          <w:r>
            <w:rPr>
              <w:sz w:val="22"/>
              <w:szCs w:val="28"/>
            </w:rPr>
            <w:fldChar w:fldCharType="begin"/>
          </w:r>
          <w:r>
            <w:rPr>
              <w:sz w:val="22"/>
              <w:szCs w:val="28"/>
            </w:rPr>
            <w:instrText xml:space="preserve"> PAGEREF _Toc17190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_Toc3780 </w:instrText>
          </w:r>
          <w:r>
            <w:rPr>
              <w:rFonts w:hint="eastAsia" w:ascii="宋体" w:hAnsi="宋体" w:eastAsia="宋体" w:cs="宋体"/>
              <w:sz w:val="22"/>
              <w:szCs w:val="36"/>
            </w:rPr>
            <w:fldChar w:fldCharType="separate"/>
          </w:r>
          <w:r>
            <w:rPr>
              <w:rFonts w:hint="eastAsia" w:ascii="宋体" w:hAnsi="宋体" w:eastAsia="宋体" w:cs="宋体"/>
              <w:sz w:val="22"/>
              <w:szCs w:val="32"/>
            </w:rPr>
            <w:t xml:space="preserve">第三节 </w:t>
          </w:r>
          <w:r>
            <w:rPr>
              <w:rFonts w:hint="eastAsia" w:ascii="宋体" w:hAnsi="宋体" w:eastAsia="宋体" w:cs="宋体"/>
              <w:sz w:val="22"/>
              <w:szCs w:val="32"/>
              <w:lang w:val="en-US" w:eastAsia="zh-CN"/>
            </w:rPr>
            <w:t>2023</w:t>
          </w:r>
          <w:r>
            <w:rPr>
              <w:rFonts w:hint="eastAsia" w:ascii="宋体" w:hAnsi="宋体" w:eastAsia="宋体" w:cs="宋体"/>
              <w:sz w:val="22"/>
              <w:szCs w:val="32"/>
            </w:rPr>
            <w:t>年度矿山地质环境治理与土地复垦完成工程量</w:t>
          </w:r>
          <w:r>
            <w:rPr>
              <w:sz w:val="22"/>
              <w:szCs w:val="28"/>
            </w:rPr>
            <w:tab/>
          </w:r>
          <w:r>
            <w:rPr>
              <w:sz w:val="22"/>
              <w:szCs w:val="28"/>
            </w:rPr>
            <w:fldChar w:fldCharType="begin"/>
          </w:r>
          <w:r>
            <w:rPr>
              <w:sz w:val="22"/>
              <w:szCs w:val="28"/>
            </w:rPr>
            <w:instrText xml:space="preserve"> PAGEREF _Toc3780 \h </w:instrText>
          </w:r>
          <w:r>
            <w:rPr>
              <w:sz w:val="22"/>
              <w:szCs w:val="28"/>
            </w:rPr>
            <w:fldChar w:fldCharType="separate"/>
          </w:r>
          <w:r>
            <w:rPr>
              <w:sz w:val="22"/>
              <w:szCs w:val="28"/>
            </w:rPr>
            <w:t>15</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_Toc4094 </w:instrText>
          </w:r>
          <w:r>
            <w:rPr>
              <w:rFonts w:hint="eastAsia" w:ascii="宋体" w:hAnsi="宋体" w:eastAsia="宋体" w:cs="宋体"/>
              <w:sz w:val="22"/>
              <w:szCs w:val="36"/>
            </w:rPr>
            <w:fldChar w:fldCharType="separate"/>
          </w:r>
          <w:r>
            <w:rPr>
              <w:rFonts w:hint="eastAsia" w:ascii="宋体" w:hAnsi="宋体" w:eastAsia="宋体" w:cs="宋体"/>
              <w:kern w:val="2"/>
              <w:sz w:val="22"/>
              <w:szCs w:val="32"/>
              <w:lang w:val="en-US" w:eastAsia="zh-CN" w:bidi="ar-SA"/>
            </w:rPr>
            <w:t>第四节 上年度基金提取情况及基金使用情况</w:t>
          </w:r>
          <w:r>
            <w:rPr>
              <w:sz w:val="22"/>
              <w:szCs w:val="28"/>
            </w:rPr>
            <w:tab/>
          </w:r>
          <w:r>
            <w:rPr>
              <w:sz w:val="22"/>
              <w:szCs w:val="28"/>
            </w:rPr>
            <w:fldChar w:fldCharType="begin"/>
          </w:r>
          <w:r>
            <w:rPr>
              <w:sz w:val="22"/>
              <w:szCs w:val="28"/>
            </w:rPr>
            <w:instrText xml:space="preserve"> PAGEREF _Toc4094 \h </w:instrText>
          </w:r>
          <w:r>
            <w:rPr>
              <w:sz w:val="22"/>
              <w:szCs w:val="28"/>
            </w:rPr>
            <w:fldChar w:fldCharType="separate"/>
          </w:r>
          <w:r>
            <w:rPr>
              <w:sz w:val="22"/>
              <w:szCs w:val="28"/>
            </w:rPr>
            <w:t>16</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_Toc12993 </w:instrText>
          </w:r>
          <w:r>
            <w:rPr>
              <w:rFonts w:hint="eastAsia" w:ascii="宋体" w:hAnsi="宋体" w:eastAsia="宋体" w:cs="宋体"/>
              <w:sz w:val="22"/>
              <w:szCs w:val="36"/>
            </w:rPr>
            <w:fldChar w:fldCharType="separate"/>
          </w:r>
          <w:r>
            <w:rPr>
              <w:rFonts w:hint="eastAsia" w:ascii="宋体" w:hAnsi="宋体" w:eastAsia="宋体" w:cs="宋体"/>
              <w:kern w:val="2"/>
              <w:sz w:val="22"/>
              <w:szCs w:val="32"/>
              <w:lang w:val="en-US" w:eastAsia="zh-CN" w:bidi="ar-SA"/>
            </w:rPr>
            <w:t>第五节 存在的问题</w:t>
          </w:r>
          <w:r>
            <w:rPr>
              <w:sz w:val="22"/>
              <w:szCs w:val="28"/>
            </w:rPr>
            <w:tab/>
          </w:r>
          <w:r>
            <w:rPr>
              <w:sz w:val="22"/>
              <w:szCs w:val="28"/>
            </w:rPr>
            <w:fldChar w:fldCharType="begin"/>
          </w:r>
          <w:r>
            <w:rPr>
              <w:sz w:val="22"/>
              <w:szCs w:val="28"/>
            </w:rPr>
            <w:instrText xml:space="preserve"> PAGEREF _Toc12993 \h </w:instrText>
          </w:r>
          <w:r>
            <w:rPr>
              <w:sz w:val="22"/>
              <w:szCs w:val="28"/>
            </w:rPr>
            <w:fldChar w:fldCharType="separate"/>
          </w:r>
          <w:r>
            <w:rPr>
              <w:sz w:val="22"/>
              <w:szCs w:val="28"/>
            </w:rPr>
            <w:t>16</w:t>
          </w:r>
          <w:r>
            <w:rPr>
              <w:sz w:val="22"/>
              <w:szCs w:val="28"/>
            </w:rPr>
            <w:fldChar w:fldCharType="end"/>
          </w:r>
          <w:r>
            <w:rPr>
              <w:rFonts w:hint="eastAsia" w:ascii="宋体" w:hAnsi="宋体" w:eastAsia="宋体" w:cs="宋体"/>
              <w:sz w:val="22"/>
              <w:szCs w:val="36"/>
            </w:rPr>
            <w:fldChar w:fldCharType="end"/>
          </w:r>
        </w:p>
        <w:p>
          <w:pPr>
            <w:pStyle w:val="26"/>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_Toc7956 </w:instrText>
          </w:r>
          <w:r>
            <w:rPr>
              <w:rFonts w:hint="eastAsia" w:ascii="宋体" w:hAnsi="宋体" w:eastAsia="宋体" w:cs="宋体"/>
              <w:sz w:val="22"/>
              <w:szCs w:val="36"/>
            </w:rPr>
            <w:fldChar w:fldCharType="separate"/>
          </w:r>
          <w:r>
            <w:rPr>
              <w:rFonts w:hint="eastAsia" w:ascii="宋体" w:hAnsi="宋体" w:eastAsia="宋体" w:cs="宋体"/>
              <w:sz w:val="22"/>
              <w:szCs w:val="32"/>
            </w:rPr>
            <w:t>第四章 本年度矿山地质环境保护与土地复垦计划</w:t>
          </w:r>
          <w:r>
            <w:rPr>
              <w:sz w:val="22"/>
              <w:szCs w:val="28"/>
            </w:rPr>
            <w:tab/>
          </w:r>
          <w:r>
            <w:rPr>
              <w:sz w:val="22"/>
              <w:szCs w:val="28"/>
            </w:rPr>
            <w:fldChar w:fldCharType="begin"/>
          </w:r>
          <w:r>
            <w:rPr>
              <w:sz w:val="22"/>
              <w:szCs w:val="28"/>
            </w:rPr>
            <w:instrText xml:space="preserve"> PAGEREF _Toc7956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_Toc17526 </w:instrText>
          </w:r>
          <w:r>
            <w:rPr>
              <w:rFonts w:hint="eastAsia" w:ascii="宋体" w:hAnsi="宋体" w:eastAsia="宋体" w:cs="宋体"/>
              <w:sz w:val="22"/>
              <w:szCs w:val="36"/>
            </w:rPr>
            <w:fldChar w:fldCharType="separate"/>
          </w:r>
          <w:r>
            <w:rPr>
              <w:rFonts w:hint="eastAsia" w:ascii="宋体" w:hAnsi="宋体" w:eastAsia="宋体" w:cs="宋体"/>
              <w:sz w:val="22"/>
              <w:szCs w:val="32"/>
            </w:rPr>
            <w:t>第一节 本年度生产计划</w:t>
          </w:r>
          <w:r>
            <w:rPr>
              <w:sz w:val="22"/>
              <w:szCs w:val="28"/>
            </w:rPr>
            <w:tab/>
          </w:r>
          <w:r>
            <w:rPr>
              <w:sz w:val="22"/>
              <w:szCs w:val="28"/>
            </w:rPr>
            <w:fldChar w:fldCharType="begin"/>
          </w:r>
          <w:r>
            <w:rPr>
              <w:sz w:val="22"/>
              <w:szCs w:val="28"/>
            </w:rPr>
            <w:instrText xml:space="preserve"> PAGEREF _Toc17526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_Toc7344 </w:instrText>
          </w:r>
          <w:r>
            <w:rPr>
              <w:rFonts w:hint="eastAsia" w:ascii="宋体" w:hAnsi="宋体" w:eastAsia="宋体" w:cs="宋体"/>
              <w:sz w:val="22"/>
              <w:szCs w:val="36"/>
            </w:rPr>
            <w:fldChar w:fldCharType="separate"/>
          </w:r>
          <w:r>
            <w:rPr>
              <w:rFonts w:hint="eastAsia" w:ascii="宋体" w:hAnsi="宋体" w:eastAsia="宋体" w:cs="宋体"/>
              <w:sz w:val="22"/>
              <w:szCs w:val="32"/>
            </w:rPr>
            <w:t>第二节 本年度应开展矿山地质环境治理与土地复垦区域及面积</w:t>
          </w:r>
          <w:r>
            <w:rPr>
              <w:sz w:val="22"/>
              <w:szCs w:val="28"/>
            </w:rPr>
            <w:tab/>
          </w:r>
          <w:r>
            <w:rPr>
              <w:sz w:val="22"/>
              <w:szCs w:val="28"/>
            </w:rPr>
            <w:fldChar w:fldCharType="begin"/>
          </w:r>
          <w:r>
            <w:rPr>
              <w:sz w:val="22"/>
              <w:szCs w:val="28"/>
            </w:rPr>
            <w:instrText xml:space="preserve"> PAGEREF _Toc7344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_Toc25748 </w:instrText>
          </w:r>
          <w:r>
            <w:rPr>
              <w:rFonts w:hint="eastAsia" w:ascii="宋体" w:hAnsi="宋体" w:eastAsia="宋体" w:cs="宋体"/>
              <w:sz w:val="22"/>
              <w:szCs w:val="36"/>
            </w:rPr>
            <w:fldChar w:fldCharType="separate"/>
          </w:r>
          <w:r>
            <w:rPr>
              <w:rFonts w:hint="eastAsia" w:ascii="宋体" w:hAnsi="宋体" w:eastAsia="宋体" w:cs="宋体"/>
              <w:sz w:val="22"/>
              <w:szCs w:val="32"/>
            </w:rPr>
            <w:t>一、202</w:t>
          </w:r>
          <w:r>
            <w:rPr>
              <w:rFonts w:hint="eastAsia" w:ascii="宋体" w:hAnsi="宋体" w:eastAsia="宋体" w:cs="宋体"/>
              <w:sz w:val="22"/>
              <w:szCs w:val="32"/>
              <w:lang w:val="en-US" w:eastAsia="zh-CN"/>
            </w:rPr>
            <w:t>4</w:t>
          </w:r>
          <w:r>
            <w:rPr>
              <w:rFonts w:hint="eastAsia" w:ascii="宋体" w:hAnsi="宋体" w:eastAsia="宋体" w:cs="宋体"/>
              <w:sz w:val="22"/>
              <w:szCs w:val="32"/>
            </w:rPr>
            <w:t>年度应开展矿山地质环境治理</w:t>
          </w:r>
          <w:r>
            <w:rPr>
              <w:rFonts w:hint="eastAsia" w:ascii="宋体" w:hAnsi="宋体" w:eastAsia="宋体" w:cs="宋体"/>
              <w:sz w:val="22"/>
              <w:szCs w:val="28"/>
            </w:rPr>
            <w:t>与土地复垦区域</w:t>
          </w:r>
          <w:r>
            <w:rPr>
              <w:sz w:val="22"/>
              <w:szCs w:val="28"/>
            </w:rPr>
            <w:tab/>
          </w:r>
          <w:r>
            <w:rPr>
              <w:sz w:val="22"/>
              <w:szCs w:val="28"/>
            </w:rPr>
            <w:fldChar w:fldCharType="begin"/>
          </w:r>
          <w:r>
            <w:rPr>
              <w:sz w:val="22"/>
              <w:szCs w:val="28"/>
            </w:rPr>
            <w:instrText xml:space="preserve"> PAGEREF _Toc25748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_Toc24093 </w:instrText>
          </w:r>
          <w:r>
            <w:rPr>
              <w:rFonts w:hint="eastAsia" w:ascii="宋体" w:hAnsi="宋体" w:eastAsia="宋体" w:cs="宋体"/>
              <w:sz w:val="22"/>
              <w:szCs w:val="36"/>
            </w:rPr>
            <w:fldChar w:fldCharType="separate"/>
          </w:r>
          <w:r>
            <w:rPr>
              <w:rFonts w:hint="eastAsia" w:ascii="宋体" w:hAnsi="宋体" w:eastAsia="宋体" w:cs="宋体"/>
              <w:sz w:val="22"/>
              <w:szCs w:val="32"/>
            </w:rPr>
            <w:t>二、202</w:t>
          </w:r>
          <w:r>
            <w:rPr>
              <w:rFonts w:hint="eastAsia" w:ascii="宋体" w:hAnsi="宋体" w:eastAsia="宋体" w:cs="宋体"/>
              <w:sz w:val="22"/>
              <w:szCs w:val="32"/>
              <w:lang w:val="en-US" w:eastAsia="zh-CN"/>
            </w:rPr>
            <w:t>4</w:t>
          </w:r>
          <w:r>
            <w:rPr>
              <w:rFonts w:hint="eastAsia" w:ascii="宋体" w:hAnsi="宋体" w:eastAsia="宋体" w:cs="宋体"/>
              <w:sz w:val="22"/>
              <w:szCs w:val="32"/>
            </w:rPr>
            <w:t>年度年</w:t>
          </w:r>
          <w:r>
            <w:rPr>
              <w:rFonts w:hint="eastAsia" w:ascii="宋体" w:hAnsi="宋体" w:eastAsia="宋体" w:cs="宋体"/>
              <w:sz w:val="22"/>
              <w:szCs w:val="32"/>
              <w:lang w:val="en-US" w:eastAsia="zh-CN"/>
            </w:rPr>
            <w:t>应</w:t>
          </w:r>
          <w:r>
            <w:rPr>
              <w:rFonts w:hint="eastAsia" w:ascii="宋体" w:hAnsi="宋体" w:eastAsia="宋体" w:cs="宋体"/>
              <w:sz w:val="22"/>
              <w:szCs w:val="32"/>
            </w:rPr>
            <w:t>开展矿山地质环境治理与土地复垦区域面积及拐点坐标</w:t>
          </w:r>
          <w:r>
            <w:rPr>
              <w:sz w:val="22"/>
              <w:szCs w:val="28"/>
            </w:rPr>
            <w:tab/>
          </w:r>
          <w:r>
            <w:rPr>
              <w:sz w:val="22"/>
              <w:szCs w:val="28"/>
            </w:rPr>
            <w:fldChar w:fldCharType="begin"/>
          </w:r>
          <w:r>
            <w:rPr>
              <w:sz w:val="22"/>
              <w:szCs w:val="28"/>
            </w:rPr>
            <w:instrText xml:space="preserve"> PAGEREF _Toc24093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_Toc29974 </w:instrText>
          </w:r>
          <w:r>
            <w:rPr>
              <w:rFonts w:hint="eastAsia" w:ascii="宋体" w:hAnsi="宋体" w:eastAsia="宋体" w:cs="宋体"/>
              <w:sz w:val="22"/>
              <w:szCs w:val="36"/>
            </w:rPr>
            <w:fldChar w:fldCharType="separate"/>
          </w:r>
          <w:r>
            <w:rPr>
              <w:rFonts w:hint="eastAsia" w:ascii="宋体" w:hAnsi="宋体" w:eastAsia="宋体" w:cs="宋体"/>
              <w:sz w:val="22"/>
              <w:szCs w:val="32"/>
            </w:rPr>
            <w:t>第三节 本年度矿山地质环境治理与土地复垦恢复的面积、地类</w:t>
          </w:r>
          <w:r>
            <w:rPr>
              <w:sz w:val="22"/>
              <w:szCs w:val="28"/>
            </w:rPr>
            <w:tab/>
          </w:r>
          <w:r>
            <w:rPr>
              <w:sz w:val="22"/>
              <w:szCs w:val="28"/>
            </w:rPr>
            <w:fldChar w:fldCharType="begin"/>
          </w:r>
          <w:r>
            <w:rPr>
              <w:sz w:val="22"/>
              <w:szCs w:val="28"/>
            </w:rPr>
            <w:instrText xml:space="preserve"> PAGEREF _Toc29974 \h </w:instrText>
          </w:r>
          <w:r>
            <w:rPr>
              <w:sz w:val="22"/>
              <w:szCs w:val="28"/>
            </w:rPr>
            <w:fldChar w:fldCharType="separate"/>
          </w:r>
          <w:r>
            <w:rPr>
              <w:sz w:val="22"/>
              <w:szCs w:val="28"/>
            </w:rPr>
            <w:t>17</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_Toc32734 </w:instrText>
          </w:r>
          <w:r>
            <w:rPr>
              <w:rFonts w:hint="eastAsia" w:ascii="宋体" w:hAnsi="宋体" w:eastAsia="宋体" w:cs="宋体"/>
              <w:sz w:val="22"/>
              <w:szCs w:val="36"/>
            </w:rPr>
            <w:fldChar w:fldCharType="separate"/>
          </w:r>
          <w:r>
            <w:rPr>
              <w:rFonts w:hint="eastAsia" w:ascii="宋体" w:hAnsi="宋体" w:eastAsia="宋体" w:cs="宋体"/>
              <w:sz w:val="22"/>
              <w:szCs w:val="32"/>
            </w:rPr>
            <w:t>第四节 本年度矿山地质环境治理与土地复垦工作部署</w:t>
          </w:r>
          <w:r>
            <w:rPr>
              <w:sz w:val="22"/>
              <w:szCs w:val="28"/>
            </w:rPr>
            <w:tab/>
          </w:r>
          <w:r>
            <w:rPr>
              <w:sz w:val="22"/>
              <w:szCs w:val="28"/>
            </w:rPr>
            <w:fldChar w:fldCharType="begin"/>
          </w:r>
          <w:r>
            <w:rPr>
              <w:sz w:val="22"/>
              <w:szCs w:val="28"/>
            </w:rPr>
            <w:instrText xml:space="preserve"> PAGEREF _Toc32734 \h </w:instrText>
          </w:r>
          <w:r>
            <w:rPr>
              <w:sz w:val="22"/>
              <w:szCs w:val="28"/>
            </w:rPr>
            <w:fldChar w:fldCharType="separate"/>
          </w:r>
          <w:r>
            <w:rPr>
              <w:sz w:val="22"/>
              <w:szCs w:val="28"/>
            </w:rPr>
            <w:t>18</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_Toc8474 </w:instrText>
          </w:r>
          <w:r>
            <w:rPr>
              <w:rFonts w:hint="eastAsia" w:ascii="宋体" w:hAnsi="宋体" w:eastAsia="宋体" w:cs="宋体"/>
              <w:sz w:val="22"/>
              <w:szCs w:val="36"/>
            </w:rPr>
            <w:fldChar w:fldCharType="separate"/>
          </w:r>
          <w:r>
            <w:rPr>
              <w:rFonts w:hint="eastAsia" w:ascii="宋体" w:hAnsi="宋体" w:eastAsia="宋体" w:cs="宋体"/>
              <w:sz w:val="22"/>
              <w:szCs w:val="28"/>
            </w:rPr>
            <w:t>一、</w:t>
          </w:r>
          <w:r>
            <w:rPr>
              <w:rFonts w:hint="eastAsia" w:ascii="宋体" w:hAnsi="宋体" w:eastAsia="宋体" w:cs="宋体"/>
              <w:sz w:val="22"/>
              <w:szCs w:val="28"/>
              <w:lang w:val="en-US" w:eastAsia="zh-CN"/>
            </w:rPr>
            <w:t>3</w:t>
          </w:r>
          <w:r>
            <w:rPr>
              <w:rFonts w:hint="eastAsia" w:ascii="宋体" w:hAnsi="宋体" w:eastAsia="宋体" w:cs="宋体"/>
              <w:sz w:val="22"/>
              <w:szCs w:val="28"/>
            </w:rPr>
            <w:t>#尾矿库</w:t>
          </w:r>
          <w:r>
            <w:rPr>
              <w:sz w:val="22"/>
              <w:szCs w:val="28"/>
            </w:rPr>
            <w:tab/>
          </w:r>
          <w:r>
            <w:rPr>
              <w:sz w:val="22"/>
              <w:szCs w:val="28"/>
            </w:rPr>
            <w:fldChar w:fldCharType="begin"/>
          </w:r>
          <w:r>
            <w:rPr>
              <w:sz w:val="22"/>
              <w:szCs w:val="28"/>
            </w:rPr>
            <w:instrText xml:space="preserve"> PAGEREF _Toc8474 \h </w:instrText>
          </w:r>
          <w:r>
            <w:rPr>
              <w:sz w:val="22"/>
              <w:szCs w:val="28"/>
            </w:rPr>
            <w:fldChar w:fldCharType="separate"/>
          </w:r>
          <w:r>
            <w:rPr>
              <w:sz w:val="22"/>
              <w:szCs w:val="28"/>
            </w:rPr>
            <w:t>18</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_Toc9885 </w:instrText>
          </w:r>
          <w:r>
            <w:rPr>
              <w:rFonts w:hint="eastAsia" w:ascii="宋体" w:hAnsi="宋体" w:eastAsia="宋体" w:cs="宋体"/>
              <w:sz w:val="22"/>
              <w:szCs w:val="36"/>
            </w:rPr>
            <w:fldChar w:fldCharType="separate"/>
          </w:r>
          <w:r>
            <w:rPr>
              <w:rFonts w:hint="eastAsia" w:ascii="宋体" w:hAnsi="宋体" w:eastAsia="宋体" w:cs="宋体"/>
              <w:sz w:val="22"/>
              <w:szCs w:val="28"/>
              <w:lang w:val="en-US" w:eastAsia="zh-CN"/>
            </w:rPr>
            <w:t>二、 管护工程</w:t>
          </w:r>
          <w:r>
            <w:rPr>
              <w:sz w:val="22"/>
              <w:szCs w:val="28"/>
            </w:rPr>
            <w:tab/>
          </w:r>
          <w:r>
            <w:rPr>
              <w:sz w:val="22"/>
              <w:szCs w:val="28"/>
            </w:rPr>
            <w:fldChar w:fldCharType="begin"/>
          </w:r>
          <w:r>
            <w:rPr>
              <w:sz w:val="22"/>
              <w:szCs w:val="28"/>
            </w:rPr>
            <w:instrText xml:space="preserve"> PAGEREF _Toc9885 \h </w:instrText>
          </w:r>
          <w:r>
            <w:rPr>
              <w:sz w:val="22"/>
              <w:szCs w:val="28"/>
            </w:rPr>
            <w:fldChar w:fldCharType="separate"/>
          </w:r>
          <w:r>
            <w:rPr>
              <w:sz w:val="22"/>
              <w:szCs w:val="28"/>
            </w:rPr>
            <w:t>19</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_Toc4254 </w:instrText>
          </w:r>
          <w:r>
            <w:rPr>
              <w:rFonts w:hint="eastAsia" w:ascii="宋体" w:hAnsi="宋体" w:eastAsia="宋体" w:cs="宋体"/>
              <w:sz w:val="22"/>
              <w:szCs w:val="36"/>
            </w:rPr>
            <w:fldChar w:fldCharType="separate"/>
          </w:r>
          <w:r>
            <w:rPr>
              <w:rFonts w:hint="eastAsia" w:ascii="宋体" w:hAnsi="宋体" w:eastAsia="宋体" w:cs="宋体"/>
              <w:sz w:val="22"/>
              <w:szCs w:val="28"/>
            </w:rPr>
            <w:t>第五节 本年度矿山地质环境治理与土地复垦计划完成工程量</w:t>
          </w:r>
          <w:r>
            <w:rPr>
              <w:sz w:val="22"/>
              <w:szCs w:val="28"/>
            </w:rPr>
            <w:tab/>
          </w:r>
          <w:r>
            <w:rPr>
              <w:sz w:val="22"/>
              <w:szCs w:val="28"/>
            </w:rPr>
            <w:fldChar w:fldCharType="begin"/>
          </w:r>
          <w:r>
            <w:rPr>
              <w:sz w:val="22"/>
              <w:szCs w:val="28"/>
            </w:rPr>
            <w:instrText xml:space="preserve"> PAGEREF _Toc4254 \h </w:instrText>
          </w:r>
          <w:r>
            <w:rPr>
              <w:sz w:val="22"/>
              <w:szCs w:val="28"/>
            </w:rPr>
            <w:fldChar w:fldCharType="separate"/>
          </w:r>
          <w:r>
            <w:rPr>
              <w:sz w:val="22"/>
              <w:szCs w:val="28"/>
            </w:rPr>
            <w:t>19</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_Toc112 </w:instrText>
          </w:r>
          <w:r>
            <w:rPr>
              <w:rFonts w:hint="eastAsia" w:ascii="宋体" w:hAnsi="宋体" w:eastAsia="宋体" w:cs="宋体"/>
              <w:sz w:val="22"/>
              <w:szCs w:val="36"/>
            </w:rPr>
            <w:fldChar w:fldCharType="separate"/>
          </w:r>
          <w:r>
            <w:rPr>
              <w:rFonts w:hint="eastAsia" w:ascii="宋体" w:hAnsi="宋体" w:eastAsia="宋体" w:cs="宋体"/>
              <w:kern w:val="2"/>
              <w:sz w:val="22"/>
              <w:szCs w:val="32"/>
              <w:lang w:val="en-US"/>
            </w:rPr>
            <w:t>第六节 矿山地质环境监测工程</w:t>
          </w:r>
          <w:r>
            <w:rPr>
              <w:sz w:val="22"/>
              <w:szCs w:val="28"/>
            </w:rPr>
            <w:tab/>
          </w:r>
          <w:r>
            <w:rPr>
              <w:sz w:val="22"/>
              <w:szCs w:val="28"/>
            </w:rPr>
            <w:fldChar w:fldCharType="begin"/>
          </w:r>
          <w:r>
            <w:rPr>
              <w:sz w:val="22"/>
              <w:szCs w:val="28"/>
            </w:rPr>
            <w:instrText xml:space="preserve"> PAGEREF _Toc112 \h </w:instrText>
          </w:r>
          <w:r>
            <w:rPr>
              <w:sz w:val="22"/>
              <w:szCs w:val="28"/>
            </w:rPr>
            <w:fldChar w:fldCharType="separate"/>
          </w:r>
          <w:r>
            <w:rPr>
              <w:sz w:val="22"/>
              <w:szCs w:val="28"/>
            </w:rPr>
            <w:t>20</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_Toc3879 </w:instrText>
          </w:r>
          <w:r>
            <w:rPr>
              <w:rFonts w:hint="eastAsia" w:ascii="宋体" w:hAnsi="宋体" w:eastAsia="宋体" w:cs="宋体"/>
              <w:sz w:val="22"/>
              <w:szCs w:val="36"/>
            </w:rPr>
            <w:fldChar w:fldCharType="separate"/>
          </w:r>
          <w:r>
            <w:rPr>
              <w:rFonts w:hint="eastAsia" w:ascii="宋体" w:hAnsi="宋体" w:eastAsia="宋体" w:cs="宋体"/>
              <w:sz w:val="22"/>
              <w:szCs w:val="32"/>
            </w:rPr>
            <w:t>一、地质灾害监测</w:t>
          </w:r>
          <w:r>
            <w:rPr>
              <w:sz w:val="22"/>
              <w:szCs w:val="28"/>
            </w:rPr>
            <w:tab/>
          </w:r>
          <w:r>
            <w:rPr>
              <w:sz w:val="22"/>
              <w:szCs w:val="28"/>
            </w:rPr>
            <w:fldChar w:fldCharType="begin"/>
          </w:r>
          <w:r>
            <w:rPr>
              <w:sz w:val="22"/>
              <w:szCs w:val="28"/>
            </w:rPr>
            <w:instrText xml:space="preserve"> PAGEREF _Toc3879 \h </w:instrText>
          </w:r>
          <w:r>
            <w:rPr>
              <w:sz w:val="22"/>
              <w:szCs w:val="28"/>
            </w:rPr>
            <w:fldChar w:fldCharType="separate"/>
          </w:r>
          <w:r>
            <w:rPr>
              <w:sz w:val="22"/>
              <w:szCs w:val="28"/>
            </w:rPr>
            <w:t>20</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_Toc20843 </w:instrText>
          </w:r>
          <w:r>
            <w:rPr>
              <w:rFonts w:hint="eastAsia" w:ascii="宋体" w:hAnsi="宋体" w:eastAsia="宋体" w:cs="宋体"/>
              <w:sz w:val="22"/>
              <w:szCs w:val="36"/>
            </w:rPr>
            <w:fldChar w:fldCharType="separate"/>
          </w:r>
          <w:r>
            <w:rPr>
              <w:rFonts w:hint="eastAsia" w:ascii="宋体" w:hAnsi="宋体" w:eastAsia="宋体" w:cs="宋体"/>
              <w:sz w:val="22"/>
              <w:szCs w:val="32"/>
            </w:rPr>
            <w:t>二、含水层监测</w:t>
          </w:r>
          <w:r>
            <w:rPr>
              <w:sz w:val="22"/>
              <w:szCs w:val="28"/>
            </w:rPr>
            <w:tab/>
          </w:r>
          <w:r>
            <w:rPr>
              <w:sz w:val="22"/>
              <w:szCs w:val="28"/>
            </w:rPr>
            <w:fldChar w:fldCharType="begin"/>
          </w:r>
          <w:r>
            <w:rPr>
              <w:sz w:val="22"/>
              <w:szCs w:val="28"/>
            </w:rPr>
            <w:instrText xml:space="preserve"> PAGEREF _Toc20843 \h </w:instrText>
          </w:r>
          <w:r>
            <w:rPr>
              <w:sz w:val="22"/>
              <w:szCs w:val="28"/>
            </w:rPr>
            <w:fldChar w:fldCharType="separate"/>
          </w:r>
          <w:r>
            <w:rPr>
              <w:sz w:val="22"/>
              <w:szCs w:val="28"/>
            </w:rPr>
            <w:t>21</w:t>
          </w:r>
          <w:r>
            <w:rPr>
              <w:sz w:val="22"/>
              <w:szCs w:val="28"/>
            </w:rPr>
            <w:fldChar w:fldCharType="end"/>
          </w:r>
          <w:r>
            <w:rPr>
              <w:rFonts w:hint="eastAsia" w:ascii="宋体" w:hAnsi="宋体" w:eastAsia="宋体" w:cs="宋体"/>
              <w:sz w:val="22"/>
              <w:szCs w:val="36"/>
            </w:rPr>
            <w:fldChar w:fldCharType="end"/>
          </w:r>
        </w:p>
        <w:p>
          <w:pPr>
            <w:pStyle w:val="19"/>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_Toc25752 </w:instrText>
          </w:r>
          <w:r>
            <w:rPr>
              <w:rFonts w:hint="eastAsia" w:ascii="宋体" w:hAnsi="宋体" w:eastAsia="宋体" w:cs="宋体"/>
              <w:sz w:val="22"/>
              <w:szCs w:val="36"/>
            </w:rPr>
            <w:fldChar w:fldCharType="separate"/>
          </w:r>
          <w:r>
            <w:rPr>
              <w:rFonts w:hint="eastAsia" w:ascii="宋体" w:hAnsi="宋体" w:eastAsia="宋体" w:cs="宋体"/>
              <w:sz w:val="22"/>
              <w:szCs w:val="28"/>
            </w:rPr>
            <w:t>三、土地资源和地形地貌景观监测</w:t>
          </w:r>
          <w:r>
            <w:rPr>
              <w:sz w:val="22"/>
              <w:szCs w:val="28"/>
            </w:rPr>
            <w:tab/>
          </w:r>
          <w:r>
            <w:rPr>
              <w:sz w:val="22"/>
              <w:szCs w:val="28"/>
            </w:rPr>
            <w:fldChar w:fldCharType="begin"/>
          </w:r>
          <w:r>
            <w:rPr>
              <w:sz w:val="22"/>
              <w:szCs w:val="28"/>
            </w:rPr>
            <w:instrText xml:space="preserve"> PAGEREF _Toc25752 \h </w:instrText>
          </w:r>
          <w:r>
            <w:rPr>
              <w:sz w:val="22"/>
              <w:szCs w:val="28"/>
            </w:rPr>
            <w:fldChar w:fldCharType="separate"/>
          </w:r>
          <w:r>
            <w:rPr>
              <w:sz w:val="22"/>
              <w:szCs w:val="28"/>
            </w:rPr>
            <w:t>21</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_Toc28053 </w:instrText>
          </w:r>
          <w:r>
            <w:rPr>
              <w:rFonts w:hint="eastAsia" w:ascii="宋体" w:hAnsi="宋体" w:eastAsia="宋体" w:cs="宋体"/>
              <w:sz w:val="22"/>
              <w:szCs w:val="36"/>
            </w:rPr>
            <w:fldChar w:fldCharType="separate"/>
          </w:r>
          <w:r>
            <w:rPr>
              <w:rFonts w:hint="eastAsia" w:ascii="宋体" w:hAnsi="宋体" w:eastAsia="宋体" w:cs="宋体"/>
              <w:sz w:val="22"/>
              <w:szCs w:val="32"/>
            </w:rPr>
            <w:t>第七节 管护措施工程设计</w:t>
          </w:r>
          <w:r>
            <w:rPr>
              <w:sz w:val="22"/>
              <w:szCs w:val="28"/>
            </w:rPr>
            <w:tab/>
          </w:r>
          <w:r>
            <w:rPr>
              <w:sz w:val="22"/>
              <w:szCs w:val="28"/>
            </w:rPr>
            <w:fldChar w:fldCharType="begin"/>
          </w:r>
          <w:r>
            <w:rPr>
              <w:sz w:val="22"/>
              <w:szCs w:val="28"/>
            </w:rPr>
            <w:instrText xml:space="preserve"> PAGEREF _Toc28053 \h </w:instrText>
          </w:r>
          <w:r>
            <w:rPr>
              <w:sz w:val="22"/>
              <w:szCs w:val="28"/>
            </w:rPr>
            <w:fldChar w:fldCharType="separate"/>
          </w:r>
          <w:r>
            <w:rPr>
              <w:sz w:val="22"/>
              <w:szCs w:val="28"/>
            </w:rPr>
            <w:t>22</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rPr>
              <w:sz w:val="22"/>
              <w:szCs w:val="28"/>
            </w:rPr>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_Toc22979 </w:instrText>
          </w:r>
          <w:r>
            <w:rPr>
              <w:rFonts w:hint="eastAsia" w:ascii="宋体" w:hAnsi="宋体" w:eastAsia="宋体" w:cs="宋体"/>
              <w:sz w:val="22"/>
              <w:szCs w:val="36"/>
            </w:rPr>
            <w:fldChar w:fldCharType="separate"/>
          </w:r>
          <w:r>
            <w:rPr>
              <w:rFonts w:hint="eastAsia" w:ascii="宋体" w:hAnsi="宋体" w:eastAsia="宋体" w:cs="宋体"/>
              <w:sz w:val="22"/>
              <w:szCs w:val="32"/>
            </w:rPr>
            <w:t>第八节 本年度基金拟提取情况及基金拟使用计划</w:t>
          </w:r>
          <w:r>
            <w:rPr>
              <w:sz w:val="22"/>
              <w:szCs w:val="28"/>
            </w:rPr>
            <w:tab/>
          </w:r>
          <w:r>
            <w:rPr>
              <w:sz w:val="22"/>
              <w:szCs w:val="28"/>
            </w:rPr>
            <w:fldChar w:fldCharType="begin"/>
          </w:r>
          <w:r>
            <w:rPr>
              <w:sz w:val="22"/>
              <w:szCs w:val="28"/>
            </w:rPr>
            <w:instrText xml:space="preserve"> PAGEREF _Toc22979 \h </w:instrText>
          </w:r>
          <w:r>
            <w:rPr>
              <w:sz w:val="22"/>
              <w:szCs w:val="28"/>
            </w:rPr>
            <w:fldChar w:fldCharType="separate"/>
          </w:r>
          <w:r>
            <w:rPr>
              <w:sz w:val="22"/>
              <w:szCs w:val="28"/>
            </w:rPr>
            <w:t>23</w:t>
          </w:r>
          <w:r>
            <w:rPr>
              <w:sz w:val="22"/>
              <w:szCs w:val="28"/>
            </w:rPr>
            <w:fldChar w:fldCharType="end"/>
          </w:r>
          <w:r>
            <w:rPr>
              <w:rFonts w:hint="eastAsia" w:ascii="宋体" w:hAnsi="宋体" w:eastAsia="宋体" w:cs="宋体"/>
              <w:sz w:val="22"/>
              <w:szCs w:val="36"/>
            </w:rPr>
            <w:fldChar w:fldCharType="end"/>
          </w:r>
        </w:p>
        <w:p>
          <w:pPr>
            <w:pStyle w:val="30"/>
            <w:tabs>
              <w:tab w:val="right" w:leader="dot" w:pos="8984"/>
            </w:tabs>
            <w:spacing w:line="360" w:lineRule="auto"/>
          </w:pPr>
          <w:r>
            <w:rPr>
              <w:rFonts w:hint="eastAsia" w:ascii="宋体" w:hAnsi="宋体" w:eastAsia="宋体" w:cs="宋体"/>
              <w:sz w:val="22"/>
              <w:szCs w:val="36"/>
            </w:rPr>
            <w:fldChar w:fldCharType="begin"/>
          </w:r>
          <w:r>
            <w:rPr>
              <w:rFonts w:hint="eastAsia" w:ascii="宋体" w:hAnsi="宋体" w:eastAsia="宋体" w:cs="宋体"/>
              <w:sz w:val="22"/>
              <w:szCs w:val="36"/>
            </w:rPr>
            <w:instrText xml:space="preserve"> HYPERLINK \l _Toc21435 </w:instrText>
          </w:r>
          <w:r>
            <w:rPr>
              <w:rFonts w:hint="eastAsia" w:ascii="宋体" w:hAnsi="宋体" w:eastAsia="宋体" w:cs="宋体"/>
              <w:sz w:val="22"/>
              <w:szCs w:val="36"/>
            </w:rPr>
            <w:fldChar w:fldCharType="separate"/>
          </w:r>
          <w:r>
            <w:rPr>
              <w:rFonts w:hint="eastAsia" w:ascii="宋体" w:hAnsi="宋体" w:eastAsia="宋体" w:cs="宋体"/>
              <w:sz w:val="22"/>
              <w:szCs w:val="32"/>
            </w:rPr>
            <w:t>第九节 经费预算</w:t>
          </w:r>
          <w:r>
            <w:rPr>
              <w:sz w:val="22"/>
              <w:szCs w:val="28"/>
            </w:rPr>
            <w:tab/>
          </w:r>
          <w:r>
            <w:rPr>
              <w:sz w:val="22"/>
              <w:szCs w:val="28"/>
            </w:rPr>
            <w:fldChar w:fldCharType="begin"/>
          </w:r>
          <w:r>
            <w:rPr>
              <w:sz w:val="22"/>
              <w:szCs w:val="28"/>
            </w:rPr>
            <w:instrText xml:space="preserve"> PAGEREF _Toc21435 \h </w:instrText>
          </w:r>
          <w:r>
            <w:rPr>
              <w:sz w:val="22"/>
              <w:szCs w:val="28"/>
            </w:rPr>
            <w:fldChar w:fldCharType="separate"/>
          </w:r>
          <w:r>
            <w:rPr>
              <w:sz w:val="22"/>
              <w:szCs w:val="28"/>
            </w:rPr>
            <w:t>23</w:t>
          </w:r>
          <w:r>
            <w:rPr>
              <w:sz w:val="22"/>
              <w:szCs w:val="28"/>
            </w:rPr>
            <w:fldChar w:fldCharType="end"/>
          </w:r>
          <w:r>
            <w:rPr>
              <w:rFonts w:hint="eastAsia" w:ascii="宋体" w:hAnsi="宋体" w:eastAsia="宋体" w:cs="宋体"/>
              <w:sz w:val="22"/>
              <w:szCs w:val="36"/>
            </w:rPr>
            <w:fldChar w:fldCharType="end"/>
          </w:r>
        </w:p>
        <w:p>
          <w:pPr>
            <w:pStyle w:val="26"/>
            <w:tabs>
              <w:tab w:val="right" w:leader="dot" w:pos="8984"/>
            </w:tabs>
            <w:spacing w:line="360" w:lineRule="auto"/>
            <w:rPr>
              <w:rFonts w:hint="eastAsia" w:ascii="宋体" w:hAnsi="宋体" w:eastAsia="宋体" w:cs="宋体"/>
              <w:sz w:val="32"/>
              <w:szCs w:val="32"/>
            </w:rPr>
            <w:sectPr>
              <w:footerReference r:id="rId3" w:type="default"/>
              <w:pgSz w:w="11910" w:h="16840"/>
              <w:pgMar w:top="1440" w:right="1463" w:bottom="1440" w:left="1463" w:header="720" w:footer="720" w:gutter="0"/>
              <w:pgBorders>
                <w:top w:val="none" w:sz="0" w:space="0"/>
                <w:left w:val="none" w:sz="0" w:space="0"/>
                <w:bottom w:val="none" w:sz="0" w:space="0"/>
                <w:right w:val="none" w:sz="0" w:space="0"/>
              </w:pgBorders>
              <w:pgNumType w:start="1"/>
              <w:cols w:space="720" w:num="1"/>
              <w:docGrid w:linePitch="1" w:charSpace="0"/>
            </w:sectPr>
          </w:pPr>
          <w:r>
            <w:rPr>
              <w:rFonts w:hint="eastAsia" w:ascii="宋体" w:hAnsi="宋体" w:eastAsia="宋体" w:cs="宋体"/>
              <w:szCs w:val="32"/>
            </w:rPr>
            <w:fldChar w:fldCharType="end"/>
          </w:r>
        </w:p>
      </w:sdtContent>
    </w:sdt>
    <w:p>
      <w:pPr>
        <w:autoSpaceDE w:val="0"/>
        <w:autoSpaceDN w:val="0"/>
        <w:adjustRightInd w:val="0"/>
        <w:spacing w:line="360" w:lineRule="auto"/>
        <w:jc w:val="center"/>
        <w:rPr>
          <w:rFonts w:hint="eastAsia" w:ascii="宋体" w:hAnsi="宋体" w:eastAsia="宋体" w:cs="宋体"/>
          <w:b/>
          <w:bCs/>
          <w:color w:val="auto"/>
          <w:sz w:val="32"/>
          <w:szCs w:val="32"/>
        </w:rPr>
      </w:pPr>
      <w:bookmarkStart w:id="0" w:name="_Toc790"/>
      <w:bookmarkStart w:id="1" w:name="_Toc1781"/>
      <w:bookmarkStart w:id="2" w:name="_Toc15845"/>
      <w:r>
        <w:rPr>
          <w:rFonts w:hint="eastAsia" w:ascii="宋体" w:hAnsi="宋体" w:eastAsia="宋体" w:cs="宋体"/>
          <w:b/>
          <w:bCs/>
          <w:color w:val="auto"/>
          <w:sz w:val="32"/>
          <w:szCs w:val="32"/>
          <w:lang w:val="zh-CN"/>
        </w:rPr>
        <w:t>参考资料</w:t>
      </w:r>
      <w:bookmarkEnd w:id="0"/>
      <w:bookmarkEnd w:id="1"/>
      <w:bookmarkEnd w:id="2"/>
    </w:p>
    <w:p>
      <w:pPr>
        <w:numPr>
          <w:ilvl w:val="0"/>
          <w:numId w:val="1"/>
        </w:numPr>
        <w:autoSpaceDE w:val="0"/>
        <w:autoSpaceDN w:val="0"/>
        <w:adjustRightInd w:val="0"/>
        <w:spacing w:line="360" w:lineRule="auto"/>
        <w:ind w:left="5" w:leftChars="0" w:firstLine="414" w:firstLineChars="148"/>
        <w:rPr>
          <w:rFonts w:hint="eastAsia" w:ascii="宋体" w:hAnsi="宋体" w:eastAsia="宋体" w:cs="宋体"/>
          <w:bCs/>
          <w:sz w:val="28"/>
          <w:szCs w:val="28"/>
        </w:rPr>
      </w:pPr>
      <w:r>
        <w:rPr>
          <w:rFonts w:hint="eastAsia" w:ascii="宋体" w:hAnsi="宋体" w:eastAsia="宋体" w:cs="宋体"/>
          <w:bCs/>
          <w:sz w:val="28"/>
          <w:szCs w:val="28"/>
        </w:rPr>
        <w:t>营业执照；</w:t>
      </w:r>
    </w:p>
    <w:p>
      <w:pPr>
        <w:numPr>
          <w:ilvl w:val="0"/>
          <w:numId w:val="1"/>
        </w:numPr>
        <w:autoSpaceDE w:val="0"/>
        <w:autoSpaceDN w:val="0"/>
        <w:adjustRightInd w:val="0"/>
        <w:spacing w:line="360" w:lineRule="auto"/>
        <w:ind w:left="5" w:leftChars="0" w:firstLine="414" w:firstLineChars="148"/>
        <w:rPr>
          <w:rFonts w:hint="eastAsia" w:ascii="宋体" w:hAnsi="宋体" w:eastAsia="宋体" w:cs="宋体"/>
          <w:bCs/>
          <w:sz w:val="28"/>
          <w:szCs w:val="28"/>
        </w:rPr>
      </w:pPr>
      <w:r>
        <w:rPr>
          <w:rFonts w:hint="eastAsia" w:ascii="宋体" w:hAnsi="宋体" w:eastAsia="宋体" w:cs="宋体"/>
          <w:bCs/>
          <w:sz w:val="28"/>
          <w:szCs w:val="28"/>
        </w:rPr>
        <w:t>采矿许可证；</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《内蒙古自治区宁城县哈达城子矿区超贫磁铁矿详查报告》(内国土资储备字［2011］94 号)；</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《内蒙古自治区宁城明森矿业有限公司哈达城子铁矿矿产资源开发利用方案》（内矿审字[2011]123 号）；</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《内蒙古自治区宁城县（宁城明森矿业有限公司）哈达城子铁矿矿山地质环境治理方案》(</w:t>
      </w:r>
      <w:r>
        <w:rPr>
          <w:rFonts w:hint="eastAsia" w:ascii="宋体" w:hAnsi="宋体" w:eastAsia="宋体" w:cs="宋体"/>
          <w:color w:val="auto"/>
          <w:sz w:val="28"/>
          <w:szCs w:val="28"/>
          <w:lang w:val="en-US" w:eastAsia="zh-CN"/>
        </w:rPr>
        <w:t>赤矿治字</w:t>
      </w: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（2020）073号</w:t>
      </w:r>
      <w:r>
        <w:rPr>
          <w:rFonts w:hint="eastAsia" w:ascii="宋体" w:hAnsi="宋体" w:eastAsia="宋体" w:cs="宋体"/>
          <w:color w:val="auto"/>
          <w:sz w:val="28"/>
          <w:szCs w:val="28"/>
          <w:lang w:val="zh-CN"/>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《内蒙古自治区宁城县哈达城子矿区铁矿矿山地质环境分期治理及土地复垦方案》（赤国土环分备字（2015）48 号）；</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《内蒙古自治区宁城县（宁城明森矿业有限公司）哈达城子铁矿202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zh-CN"/>
        </w:rPr>
        <w:t>年度矿山地质环境治理与土地复垦计划书》；</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5" w:leftChars="0" w:firstLine="414" w:firstLineChars="148"/>
        <w:textAlignment w:val="auto"/>
        <w:rPr>
          <w:rFonts w:hint="eastAsia" w:ascii="宋体" w:hAnsi="宋体" w:eastAsia="宋体" w:cs="宋体"/>
          <w:color w:val="0000FF"/>
          <w:sz w:val="28"/>
          <w:szCs w:val="28"/>
        </w:rPr>
      </w:pPr>
      <w:r>
        <w:rPr>
          <w:rFonts w:hint="eastAsia" w:ascii="宋体" w:hAnsi="宋体" w:eastAsia="宋体" w:cs="宋体"/>
          <w:color w:val="auto"/>
          <w:sz w:val="28"/>
          <w:szCs w:val="28"/>
        </w:rPr>
        <w:t>《内蒙古自治区矿山地质环境治理工程预算定额标准（2020）》。</w:t>
      </w:r>
    </w:p>
    <w:p>
      <w:pPr>
        <w:keepNext w:val="0"/>
        <w:keepLines w:val="0"/>
        <w:pageBreakBefore w:val="0"/>
        <w:widowControl w:val="0"/>
        <w:kinsoku/>
        <w:wordWrap/>
        <w:overflowPunct/>
        <w:topLinePunct w:val="0"/>
        <w:bidi w:val="0"/>
        <w:snapToGrid/>
        <w:spacing w:line="360" w:lineRule="auto"/>
        <w:ind w:left="0" w:firstLine="720" w:firstLineChars="200"/>
        <w:textAlignment w:val="auto"/>
        <w:rPr>
          <w:rFonts w:hint="eastAsia" w:ascii="宋体" w:hAnsi="宋体" w:eastAsia="宋体" w:cs="宋体"/>
          <w:color w:val="0000FF"/>
          <w:sz w:val="36"/>
          <w:szCs w:val="36"/>
        </w:rPr>
        <w:sectPr>
          <w:pgSz w:w="11910" w:h="16840"/>
          <w:pgMar w:top="1440" w:right="1463" w:bottom="1440" w:left="1463" w:header="720" w:footer="720" w:gutter="0"/>
          <w:pgBorders>
            <w:top w:val="none" w:sz="0" w:space="0"/>
            <w:left w:val="none" w:sz="0" w:space="0"/>
            <w:bottom w:val="none" w:sz="0" w:space="0"/>
            <w:right w:val="none" w:sz="0" w:space="0"/>
          </w:pgBorders>
          <w:pgNumType w:start="1"/>
          <w:cols w:space="720" w:num="1"/>
          <w:docGrid w:linePitch="1" w:charSpace="0"/>
        </w:sectPr>
      </w:pPr>
    </w:p>
    <w:p>
      <w:pPr>
        <w:tabs>
          <w:tab w:val="left" w:pos="5535"/>
        </w:tabs>
        <w:spacing w:line="600" w:lineRule="exact"/>
        <w:jc w:val="center"/>
        <w:outlineLvl w:val="0"/>
        <w:rPr>
          <w:rFonts w:hint="eastAsia" w:ascii="宋体" w:hAnsi="宋体" w:eastAsia="宋体" w:cs="宋体"/>
          <w:b/>
          <w:sz w:val="28"/>
          <w:szCs w:val="28"/>
        </w:rPr>
      </w:pPr>
      <w:bookmarkStart w:id="3" w:name="_Toc10849"/>
      <w:bookmarkStart w:id="4" w:name="_Toc6233"/>
      <w:r>
        <w:rPr>
          <w:rFonts w:hint="eastAsia" w:ascii="宋体" w:hAnsi="宋体" w:eastAsia="宋体" w:cs="宋体"/>
          <w:b/>
          <w:sz w:val="28"/>
          <w:szCs w:val="28"/>
        </w:rPr>
        <w:t>第一章 矿山企业概况</w:t>
      </w:r>
      <w:bookmarkEnd w:id="3"/>
      <w:bookmarkEnd w:id="4"/>
    </w:p>
    <w:p>
      <w:pPr>
        <w:tabs>
          <w:tab w:val="left" w:pos="855"/>
        </w:tabs>
        <w:spacing w:line="600" w:lineRule="exact"/>
        <w:jc w:val="center"/>
        <w:outlineLvl w:val="1"/>
        <w:rPr>
          <w:rFonts w:hint="eastAsia" w:ascii="宋体" w:hAnsi="宋体" w:eastAsia="宋体" w:cs="宋体"/>
          <w:b/>
          <w:sz w:val="28"/>
          <w:szCs w:val="28"/>
        </w:rPr>
      </w:pPr>
      <w:bookmarkStart w:id="5" w:name="_Toc24744"/>
      <w:bookmarkStart w:id="6" w:name="_Toc25807"/>
      <w:r>
        <w:rPr>
          <w:rFonts w:hint="eastAsia" w:ascii="宋体" w:hAnsi="宋体" w:eastAsia="宋体" w:cs="宋体"/>
          <w:b/>
          <w:sz w:val="28"/>
          <w:szCs w:val="28"/>
        </w:rPr>
        <w:t>第一节 矿区基本情况概述</w:t>
      </w:r>
      <w:bookmarkEnd w:id="5"/>
      <w:bookmarkEnd w:id="6"/>
    </w:p>
    <w:p>
      <w:pPr>
        <w:pStyle w:val="6"/>
        <w:spacing w:after="0" w:line="360" w:lineRule="auto"/>
        <w:ind w:firstLine="565" w:firstLineChars="201"/>
        <w:rPr>
          <w:rFonts w:hint="eastAsia" w:ascii="宋体" w:hAnsi="宋体" w:eastAsia="宋体" w:cs="宋体"/>
          <w:sz w:val="28"/>
          <w:szCs w:val="28"/>
        </w:rPr>
      </w:pPr>
      <w:bookmarkStart w:id="7" w:name="_Toc10532"/>
      <w:bookmarkStart w:id="8" w:name="_Toc31021"/>
      <w:r>
        <w:rPr>
          <w:rFonts w:hint="eastAsia" w:ascii="宋体" w:hAnsi="宋体" w:eastAsia="宋体" w:cs="宋体"/>
          <w:sz w:val="28"/>
          <w:szCs w:val="28"/>
        </w:rPr>
        <w:t>一、矿区自然地理</w:t>
      </w:r>
      <w:bookmarkEnd w:id="7"/>
      <w:bookmarkEnd w:id="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（一）位置交通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宁城明森矿业有限公司宁城县哈达城子铁矿矿区不在“三区两线”可视范围内。地理坐标为： 东经：119°13′15″～119°15′45″；矿区南东距宁城县政府驻地天义镇约 16km，有砂石路与之相连；南西距大明镇约5km，西距国道 G306 约 10km，均有砂石路和柏油路相连；北西距赤峰市约 70km，沿国道 G306 可到赤峰市区，交通较为便利，详见交通位置图1-1。</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（二）自然地理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矿区地处老哈河北岸斜坡上，区内总体地势北高南低，山脊大体呈南北向展布， 矿区最高标高 673m，最低标高 546m，最大高差 127m。本区属半干旱大陆性季风气候，春季降水量少、蒸发量大、干燥多风；夏季高温多雨；秋季气温剧降、降水量明显减少；冬季漫长寒冷、降雪少。据赤峰市宁城县气象局资料可知，降雨量多集中于 6～8 月份，年平均降水量为 421.36mm，年平均蒸发量为 1714.78mm，年平均气温为 6.6℃，最高气温可达 35.5℃，最低气温－32℃。无霜期 110～150 天。结冰期为每年的 10 月至来年的 4 月，最大冻土深度为 1.6m 左右。冬春季多风，以偏西风为主，一般风力 3～7 级，最大风力为 8 级，最大风速 20.70m/s。</w:t>
      </w:r>
    </w:p>
    <w:p>
      <w:pPr>
        <w:pStyle w:val="62"/>
        <w:rPr>
          <w:rFonts w:hint="eastAsia" w:ascii="宋体" w:hAnsi="宋体" w:eastAsia="宋体" w:cs="宋体"/>
        </w:rPr>
      </w:pPr>
      <w:r>
        <w:rPr>
          <w:rFonts w:hint="eastAsia" w:ascii="宋体" w:hAnsi="宋体" w:eastAsia="宋体" w:cs="宋体"/>
          <w:sz w:val="20"/>
        </w:rPr>
        <w:drawing>
          <wp:inline distT="0" distB="0" distL="0" distR="0">
            <wp:extent cx="5482590" cy="3437890"/>
            <wp:effectExtent l="0" t="0" r="381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5482714" cy="3438144"/>
                    </a:xfrm>
                    <a:prstGeom prst="rect">
                      <a:avLst/>
                    </a:prstGeom>
                  </pic:spPr>
                </pic:pic>
              </a:graphicData>
            </a:graphic>
          </wp:inline>
        </w:drawing>
      </w:r>
    </w:p>
    <w:p>
      <w:pPr>
        <w:pStyle w:val="62"/>
        <w:rPr>
          <w:rFonts w:hint="eastAsia" w:ascii="宋体" w:hAnsi="宋体" w:eastAsia="宋体" w:cs="宋体"/>
          <w:b/>
          <w:bCs/>
        </w:rPr>
      </w:pPr>
      <w:r>
        <w:rPr>
          <w:rFonts w:hint="eastAsia" w:ascii="宋体" w:hAnsi="宋体" w:eastAsia="宋体" w:cs="宋体"/>
          <w:b/>
          <w:bCs/>
        </w:rPr>
        <w:t>图1-1  交通位置图</w:t>
      </w:r>
    </w:p>
    <w:p>
      <w:pPr>
        <w:tabs>
          <w:tab w:val="left" w:pos="855"/>
        </w:tabs>
        <w:spacing w:before="240" w:beforeLines="100" w:line="360" w:lineRule="auto"/>
        <w:ind w:firstLine="562" w:firstLineChars="200"/>
        <w:jc w:val="left"/>
        <w:outlineLvl w:val="2"/>
        <w:rPr>
          <w:rFonts w:hint="eastAsia" w:ascii="宋体" w:hAnsi="宋体" w:eastAsia="宋体" w:cs="宋体"/>
          <w:b/>
          <w:sz w:val="28"/>
          <w:szCs w:val="28"/>
        </w:rPr>
      </w:pPr>
      <w:bookmarkStart w:id="9" w:name="_Toc23032"/>
      <w:bookmarkStart w:id="10" w:name="_Toc8373"/>
      <w:r>
        <w:rPr>
          <w:rFonts w:hint="eastAsia" w:ascii="宋体" w:hAnsi="宋体" w:eastAsia="宋体" w:cs="宋体"/>
          <w:b/>
          <w:sz w:val="28"/>
          <w:szCs w:val="28"/>
        </w:rPr>
        <w:t>二、矿区地质环境背景</w:t>
      </w:r>
      <w:bookmarkEnd w:id="9"/>
      <w:bookmarkEnd w:id="10"/>
    </w:p>
    <w:p>
      <w:pPr>
        <w:tabs>
          <w:tab w:val="left" w:pos="855"/>
        </w:tabs>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（一）地形地貌</w:t>
      </w:r>
    </w:p>
    <w:p>
      <w:pPr>
        <w:tabs>
          <w:tab w:val="left" w:pos="855"/>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矿区地处老哈河北岸斜坡上，区内总体地势北高南低，山脊大体呈南北向展布，矿区最高标高673m，最低标高546m，最大高差127m。矿区地貌类型为低山、沟谷及河谷平原</w:t>
      </w:r>
      <w:r>
        <w:rPr>
          <w:rFonts w:hint="eastAsia" w:ascii="宋体" w:hAnsi="宋体" w:eastAsia="宋体" w:cs="宋体"/>
          <w:sz w:val="28"/>
          <w:szCs w:val="28"/>
          <w:lang w:val="en-US" w:eastAsia="zh-CN"/>
        </w:rPr>
        <w:t>三</w:t>
      </w:r>
      <w:r>
        <w:rPr>
          <w:rFonts w:hint="eastAsia" w:ascii="宋体" w:hAnsi="宋体" w:eastAsia="宋体" w:cs="宋体"/>
          <w:sz w:val="28"/>
          <w:szCs w:val="28"/>
        </w:rPr>
        <w:t>种微地貌。</w:t>
      </w:r>
    </w:p>
    <w:p>
      <w:pPr>
        <w:pStyle w:val="60"/>
        <w:spacing w:line="360" w:lineRule="auto"/>
        <w:ind w:firstLine="562"/>
        <w:rPr>
          <w:rFonts w:hint="eastAsia" w:ascii="宋体" w:hAnsi="宋体" w:eastAsia="宋体" w:cs="宋体"/>
          <w:b/>
          <w:szCs w:val="28"/>
        </w:rPr>
      </w:pPr>
      <w:r>
        <w:rPr>
          <w:rFonts w:hint="eastAsia" w:ascii="宋体" w:hAnsi="宋体" w:eastAsia="宋体" w:cs="宋体"/>
          <w:b/>
          <w:szCs w:val="28"/>
        </w:rPr>
        <w:t>（二）地层岩性</w:t>
      </w:r>
      <w:bookmarkStart w:id="11" w:name="_Toc274772186"/>
      <w:bookmarkStart w:id="12" w:name="_Toc341365326"/>
      <w:bookmarkStart w:id="13" w:name="_Toc274894929"/>
    </w:p>
    <w:p>
      <w:pPr>
        <w:pStyle w:val="60"/>
        <w:spacing w:line="360" w:lineRule="auto"/>
        <w:ind w:firstLine="560"/>
        <w:rPr>
          <w:rFonts w:hint="eastAsia" w:ascii="宋体" w:hAnsi="宋体" w:eastAsia="宋体" w:cs="宋体"/>
          <w:color w:val="000000"/>
        </w:rPr>
      </w:pPr>
      <w:r>
        <w:rPr>
          <w:rFonts w:hint="eastAsia" w:ascii="宋体" w:hAnsi="宋体" w:eastAsia="宋体" w:cs="宋体"/>
          <w:color w:val="000000"/>
        </w:rPr>
        <w:t>矿区出露地层简单，为第四系(Qh)。分布于沟谷及矿区的东南部边缘，岩性为第四系冲洪积碎石土、砂土，厚度 0.3m～8.0m。</w:t>
      </w:r>
    </w:p>
    <w:bookmarkEnd w:id="11"/>
    <w:bookmarkEnd w:id="12"/>
    <w:bookmarkEnd w:id="13"/>
    <w:p>
      <w:pPr>
        <w:tabs>
          <w:tab w:val="left" w:pos="855"/>
        </w:tabs>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（三）地质构造与地震等级</w:t>
      </w:r>
    </w:p>
    <w:p>
      <w:pPr>
        <w:tabs>
          <w:tab w:val="left" w:pos="855"/>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本区未见明显的褶皱及断裂构造。根据《中国地震动峰值加速度区划图》（GB18306-2015），比照《中国地震烈度区划图》（2015），本区地震动峰值加速度 0.20g，对照基本烈度为Ⅷ度，地震运动反应谱特征周期 0.35s，为区域地壳较不稳定区。</w:t>
      </w:r>
    </w:p>
    <w:p>
      <w:pPr>
        <w:pStyle w:val="60"/>
        <w:spacing w:line="360" w:lineRule="auto"/>
        <w:ind w:firstLine="562"/>
        <w:rPr>
          <w:rFonts w:hint="eastAsia" w:ascii="宋体" w:hAnsi="宋体" w:eastAsia="宋体" w:cs="宋体"/>
          <w:b/>
          <w:szCs w:val="28"/>
        </w:rPr>
      </w:pPr>
      <w:r>
        <w:rPr>
          <w:rFonts w:hint="eastAsia" w:ascii="宋体" w:hAnsi="宋体" w:eastAsia="宋体" w:cs="宋体"/>
          <w:b/>
          <w:szCs w:val="28"/>
        </w:rPr>
        <w:t>（四）水文地质条件</w:t>
      </w:r>
    </w:p>
    <w:p>
      <w:pPr>
        <w:pStyle w:val="60"/>
        <w:spacing w:line="360" w:lineRule="auto"/>
        <w:ind w:firstLine="560"/>
        <w:rPr>
          <w:rFonts w:hint="eastAsia" w:ascii="宋体" w:hAnsi="宋体" w:eastAsia="宋体" w:cs="宋体"/>
        </w:rPr>
      </w:pPr>
      <w:r>
        <w:rPr>
          <w:rFonts w:hint="eastAsia" w:ascii="宋体" w:hAnsi="宋体" w:eastAsia="宋体" w:cs="宋体"/>
          <w:color w:val="000000"/>
        </w:rPr>
        <w:t>根据矿区含水层岩性和赋存条件，将地下水类型划分为松散岩类孔隙水、基岩裂隙水两类。本矿床为基岩裂隙水直接充水矿床，充水含水层富水性微弱，补给条件和径流条件较差，大气降水为次要充水水源。附近的地形条件有利于自然排水，区内没有水库、湖泊等地表水体，沟谷内无常年地表径流，地质构造简单，水文地质边界简单。因此矿区水文地质勘查类型划分为Ⅱ类1型裂隙充水为主的水文地质条件简单的矿床。</w:t>
      </w:r>
    </w:p>
    <w:p>
      <w:pPr>
        <w:pStyle w:val="60"/>
        <w:spacing w:line="360" w:lineRule="auto"/>
        <w:ind w:firstLine="562"/>
        <w:rPr>
          <w:rFonts w:hint="eastAsia" w:ascii="宋体" w:hAnsi="宋体" w:eastAsia="宋体" w:cs="宋体"/>
          <w:b/>
          <w:szCs w:val="28"/>
        </w:rPr>
      </w:pPr>
      <w:r>
        <w:rPr>
          <w:rFonts w:hint="eastAsia" w:ascii="宋体" w:hAnsi="宋体" w:eastAsia="宋体" w:cs="宋体"/>
          <w:b/>
          <w:szCs w:val="28"/>
        </w:rPr>
        <w:t>（五）工程地质条件</w:t>
      </w:r>
    </w:p>
    <w:p>
      <w:pPr>
        <w:pStyle w:val="60"/>
        <w:spacing w:line="360" w:lineRule="auto"/>
        <w:ind w:firstLine="560"/>
        <w:rPr>
          <w:rFonts w:hint="eastAsia" w:ascii="宋体" w:hAnsi="宋体" w:eastAsia="宋体" w:cs="宋体"/>
        </w:rPr>
      </w:pPr>
      <w:r>
        <w:rPr>
          <w:rFonts w:hint="eastAsia" w:ascii="宋体" w:hAnsi="宋体" w:eastAsia="宋体" w:cs="宋体"/>
          <w:color w:val="000000"/>
        </w:rPr>
        <w:t>根据矿区出露地层的岩性、结构和物理力学性质，将区内岩土体划分为坚硬岩、碎石土两种类型</w:t>
      </w:r>
      <w:r>
        <w:rPr>
          <w:rFonts w:hint="eastAsia" w:ascii="宋体" w:hAnsi="宋体" w:eastAsia="宋体" w:cs="宋体"/>
          <w:color w:val="000000"/>
          <w:sz w:val="21"/>
          <w:szCs w:val="22"/>
        </w:rPr>
        <w:t>。</w:t>
      </w:r>
      <w:r>
        <w:rPr>
          <w:rFonts w:hint="eastAsia" w:ascii="宋体" w:hAnsi="宋体" w:eastAsia="宋体" w:cs="宋体"/>
        </w:rPr>
        <w:t>根据地形地貌、地层岩性、地质构造、岩体风化、矿体及围岩工程地质特征、主要工程地质问题出现部位，对照《矿区水文地质工程地质勘探规范》（GB12719-91），矿区工程地质勘探类型为Ⅱ类Ⅰ型，即以块状岩类为主工程地质条件简单的矿床。</w:t>
      </w:r>
    </w:p>
    <w:p>
      <w:pPr>
        <w:pStyle w:val="60"/>
        <w:spacing w:line="360" w:lineRule="auto"/>
        <w:ind w:firstLine="562"/>
        <w:rPr>
          <w:rFonts w:hint="eastAsia" w:ascii="宋体" w:hAnsi="宋体" w:eastAsia="宋体" w:cs="宋体"/>
          <w:b/>
          <w:szCs w:val="28"/>
        </w:rPr>
      </w:pPr>
      <w:r>
        <w:rPr>
          <w:rFonts w:hint="eastAsia" w:ascii="宋体" w:hAnsi="宋体" w:eastAsia="宋体" w:cs="宋体"/>
          <w:b/>
          <w:bCs/>
          <w:color w:val="000000" w:themeColor="text1"/>
          <w14:textFill>
            <w14:solidFill>
              <w14:schemeClr w14:val="tx1"/>
            </w14:solidFill>
          </w14:textFill>
        </w:rPr>
        <w:t>（六）</w:t>
      </w:r>
      <w:r>
        <w:rPr>
          <w:rFonts w:hint="eastAsia" w:ascii="宋体" w:hAnsi="宋体" w:eastAsia="宋体" w:cs="宋体"/>
          <w:b/>
          <w:szCs w:val="28"/>
        </w:rPr>
        <w:t>土地利用现状</w:t>
      </w:r>
    </w:p>
    <w:p>
      <w:pPr>
        <w:pStyle w:val="60"/>
        <w:spacing w:line="360" w:lineRule="auto"/>
        <w:ind w:firstLine="560"/>
        <w:rPr>
          <w:rFonts w:hint="eastAsia" w:ascii="宋体" w:hAnsi="宋体" w:eastAsia="宋体" w:cs="宋体"/>
          <w:bCs/>
          <w:spacing w:val="-1"/>
          <w:szCs w:val="36"/>
        </w:rPr>
      </w:pPr>
      <w:r>
        <w:rPr>
          <w:rFonts w:hint="eastAsia" w:ascii="宋体" w:hAnsi="宋体" w:eastAsia="宋体" w:cs="宋体"/>
          <w:color w:val="000000"/>
        </w:rPr>
        <w:t>矿区面积为 527.2h</w:t>
      </w:r>
      <w:r>
        <w:rPr>
          <w:rFonts w:hint="eastAsia" w:ascii="宋体" w:hAnsi="宋体" w:eastAsia="宋体" w:cs="宋体"/>
          <w:color w:val="000000"/>
          <w:lang w:eastAsia="zh-CN"/>
        </w:rPr>
        <w:t>㎡</w:t>
      </w:r>
      <w:r>
        <w:rPr>
          <w:rFonts w:hint="eastAsia" w:ascii="宋体" w:hAnsi="宋体" w:eastAsia="宋体" w:cs="宋体"/>
          <w:color w:val="000000"/>
        </w:rPr>
        <w:t>，本矿区及矿业活动影响范围主要为矿区面积，只有约200m矿区道路连接到矿区外乡村道路，面积约 0.10h</w:t>
      </w:r>
      <w:r>
        <w:rPr>
          <w:rFonts w:hint="eastAsia" w:ascii="宋体" w:hAnsi="宋体" w:eastAsia="宋体" w:cs="宋体"/>
          <w:color w:val="000000"/>
          <w:lang w:eastAsia="zh-CN"/>
        </w:rPr>
        <w:t>㎡</w:t>
      </w:r>
      <w:r>
        <w:rPr>
          <w:rFonts w:hint="eastAsia" w:ascii="宋体" w:hAnsi="宋体" w:eastAsia="宋体" w:cs="宋体"/>
          <w:color w:val="000000"/>
        </w:rPr>
        <w:t xml:space="preserve"> 。据[K50G058084] 和[K50G058085]土地利用现状图</w:t>
      </w:r>
      <w:r>
        <w:rPr>
          <w:rFonts w:hint="eastAsia" w:ascii="宋体" w:hAnsi="宋体" w:eastAsia="宋体" w:cs="宋体"/>
          <w:color w:val="000000"/>
          <w:lang w:eastAsia="zh-CN"/>
        </w:rPr>
        <w:t>（</w:t>
      </w:r>
      <w:r>
        <w:rPr>
          <w:rFonts w:hint="eastAsia" w:ascii="宋体" w:hAnsi="宋体" w:eastAsia="宋体" w:cs="宋体"/>
          <w:color w:val="000000"/>
          <w:lang w:val="en-US" w:eastAsia="zh-CN"/>
        </w:rPr>
        <w:t>1:10000</w:t>
      </w:r>
      <w:r>
        <w:rPr>
          <w:rFonts w:hint="eastAsia" w:ascii="宋体" w:hAnsi="宋体" w:eastAsia="宋体" w:cs="宋体"/>
          <w:color w:val="000000"/>
          <w:lang w:eastAsia="zh-CN"/>
        </w:rPr>
        <w:t>）</w:t>
      </w:r>
      <w:r>
        <w:rPr>
          <w:rFonts w:hint="eastAsia" w:ascii="宋体" w:hAnsi="宋体" w:eastAsia="宋体" w:cs="宋体"/>
          <w:color w:val="000000"/>
        </w:rPr>
        <w:t>，矿区占用土地类型为水浇地、旱地、有林地、其他林地、其它草地、裸地、村庄和采矿用地，共 8 个土地类型。土地权属赤峰市宁城县大明镇哈达城子村和一肯中林场所有，权属明确，界线明显，不存在权属争议。</w:t>
      </w:r>
      <w:r>
        <w:rPr>
          <w:rFonts w:hint="eastAsia" w:ascii="宋体" w:hAnsi="宋体" w:eastAsia="宋体" w:cs="宋体"/>
          <w:bCs/>
          <w:spacing w:val="-1"/>
          <w:szCs w:val="36"/>
        </w:rPr>
        <w:t>土地利用现状图见图1-2。</w:t>
      </w:r>
    </w:p>
    <w:p>
      <w:pPr>
        <w:pStyle w:val="60"/>
        <w:spacing w:line="360" w:lineRule="auto"/>
        <w:ind w:firstLine="560"/>
        <w:rPr>
          <w:rFonts w:hint="eastAsia" w:ascii="宋体" w:hAnsi="宋体" w:eastAsia="宋体" w:cs="宋体"/>
          <w:bCs/>
          <w:spacing w:val="-1"/>
          <w:szCs w:val="36"/>
        </w:rPr>
      </w:pPr>
    </w:p>
    <w:p>
      <w:pPr>
        <w:pStyle w:val="62"/>
        <w:rPr>
          <w:rFonts w:hint="eastAsia" w:ascii="宋体" w:hAnsi="宋体" w:eastAsia="宋体" w:cs="宋体"/>
          <w:sz w:val="20"/>
        </w:rPr>
        <w:sectPr>
          <w:footerReference r:id="rId4" w:type="default"/>
          <w:pgSz w:w="11907" w:h="16840"/>
          <w:pgMar w:top="1440" w:right="1797" w:bottom="1440" w:left="1797" w:header="720" w:footer="720" w:gutter="0"/>
          <w:pgBorders>
            <w:top w:val="none" w:sz="0" w:space="0"/>
            <w:left w:val="none" w:sz="0" w:space="0"/>
            <w:bottom w:val="none" w:sz="0" w:space="0"/>
            <w:right w:val="none" w:sz="0" w:space="0"/>
          </w:pgBorders>
          <w:pgNumType w:fmt="decimal" w:start="1"/>
          <w:cols w:space="720" w:num="1"/>
          <w:docGrid w:linePitch="286" w:charSpace="0"/>
        </w:sectPr>
      </w:pPr>
    </w:p>
    <w:p>
      <w:pPr>
        <w:pStyle w:val="62"/>
        <w:rPr>
          <w:rFonts w:hint="eastAsia" w:ascii="宋体" w:hAnsi="宋体" w:eastAsia="宋体" w:cs="宋体"/>
        </w:rPr>
      </w:pPr>
      <w:r>
        <w:rPr>
          <w:rFonts w:hint="eastAsia" w:ascii="宋体" w:hAnsi="宋体" w:eastAsia="宋体" w:cs="宋体"/>
          <w:sz w:val="20"/>
        </w:rPr>
        <w:drawing>
          <wp:inline distT="0" distB="0" distL="0" distR="0">
            <wp:extent cx="7200265" cy="4827270"/>
            <wp:effectExtent l="0" t="0" r="8255" b="381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9" cstate="print"/>
                    <a:stretch>
                      <a:fillRect/>
                    </a:stretch>
                  </pic:blipFill>
                  <pic:spPr>
                    <a:xfrm>
                      <a:off x="0" y="0"/>
                      <a:ext cx="7200265" cy="4827270"/>
                    </a:xfrm>
                    <a:prstGeom prst="rect">
                      <a:avLst/>
                    </a:prstGeom>
                  </pic:spPr>
                </pic:pic>
              </a:graphicData>
            </a:graphic>
          </wp:inline>
        </w:drawing>
      </w:r>
    </w:p>
    <w:p>
      <w:pPr>
        <w:pStyle w:val="60"/>
        <w:spacing w:line="500" w:lineRule="exact"/>
        <w:ind w:firstLine="562"/>
        <w:jc w:val="center"/>
        <w:rPr>
          <w:rFonts w:hint="eastAsia" w:ascii="宋体" w:hAnsi="宋体" w:eastAsia="宋体" w:cs="宋体"/>
          <w:b/>
          <w:bCs/>
        </w:rPr>
        <w:sectPr>
          <w:pgSz w:w="16840" w:h="11907" w:orient="landscape"/>
          <w:pgMar w:top="1797" w:right="1440" w:bottom="1797" w:left="1440" w:header="720" w:footer="720" w:gutter="0"/>
          <w:pgBorders>
            <w:top w:val="none" w:sz="0" w:space="0"/>
            <w:left w:val="none" w:sz="0" w:space="0"/>
            <w:bottom w:val="none" w:sz="0" w:space="0"/>
            <w:right w:val="none" w:sz="0" w:space="0"/>
          </w:pgBorders>
          <w:pgNumType w:fmt="decimal"/>
          <w:cols w:space="0" w:num="1"/>
          <w:rtlGutter w:val="0"/>
          <w:docGrid w:linePitch="286" w:charSpace="0"/>
        </w:sectPr>
      </w:pPr>
      <w:r>
        <w:rPr>
          <w:rFonts w:hint="eastAsia" w:ascii="宋体" w:hAnsi="宋体" w:eastAsia="宋体" w:cs="宋体"/>
          <w:b/>
          <w:bCs/>
        </w:rPr>
        <w:t>图1-2  土地利用现状图</w:t>
      </w:r>
    </w:p>
    <w:p>
      <w:pPr>
        <w:spacing w:line="360" w:lineRule="auto"/>
        <w:jc w:val="center"/>
        <w:outlineLvl w:val="1"/>
        <w:rPr>
          <w:rFonts w:hint="eastAsia" w:ascii="宋体" w:hAnsi="宋体" w:eastAsia="宋体" w:cs="宋体"/>
          <w:b/>
          <w:sz w:val="28"/>
          <w:szCs w:val="28"/>
        </w:rPr>
      </w:pPr>
      <w:bookmarkStart w:id="14" w:name="_Toc18051"/>
      <w:bookmarkStart w:id="15" w:name="_Toc1006"/>
      <w:r>
        <w:rPr>
          <w:rFonts w:hint="eastAsia" w:ascii="宋体" w:hAnsi="宋体" w:eastAsia="宋体" w:cs="宋体"/>
          <w:b/>
          <w:sz w:val="28"/>
          <w:szCs w:val="28"/>
        </w:rPr>
        <w:t>第二节 矿山基本情况概述</w:t>
      </w:r>
      <w:bookmarkEnd w:id="14"/>
      <w:bookmarkEnd w:id="15"/>
    </w:p>
    <w:p>
      <w:pPr>
        <w:tabs>
          <w:tab w:val="left" w:pos="5535"/>
        </w:tabs>
        <w:spacing w:line="360" w:lineRule="auto"/>
        <w:ind w:firstLine="562" w:firstLineChars="200"/>
        <w:jc w:val="left"/>
        <w:outlineLvl w:val="2"/>
        <w:rPr>
          <w:rFonts w:hint="eastAsia" w:ascii="宋体" w:hAnsi="宋体" w:eastAsia="宋体" w:cs="宋体"/>
          <w:sz w:val="28"/>
          <w:szCs w:val="28"/>
        </w:rPr>
      </w:pPr>
      <w:bookmarkStart w:id="16" w:name="_Toc28391"/>
      <w:bookmarkStart w:id="17" w:name="_Toc28884"/>
      <w:r>
        <w:rPr>
          <w:rFonts w:hint="eastAsia" w:ascii="宋体" w:hAnsi="宋体" w:eastAsia="宋体" w:cs="宋体"/>
          <w:b/>
          <w:sz w:val="28"/>
          <w:szCs w:val="28"/>
        </w:rPr>
        <w:t>一、矿山</w:t>
      </w:r>
      <w:bookmarkEnd w:id="16"/>
      <w:r>
        <w:rPr>
          <w:rFonts w:hint="eastAsia" w:ascii="宋体" w:hAnsi="宋体" w:eastAsia="宋体" w:cs="宋体"/>
          <w:b/>
          <w:sz w:val="28"/>
          <w:szCs w:val="28"/>
        </w:rPr>
        <w:t>基本情况</w:t>
      </w:r>
      <w:bookmarkEnd w:id="17"/>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表1-1      矿山基本信息表</w:t>
      </w:r>
    </w:p>
    <w:tbl>
      <w:tblPr>
        <w:tblStyle w:val="3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260"/>
        <w:gridCol w:w="1560"/>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59" w:type="dxa"/>
            <w:gridSpan w:val="4"/>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b/>
                <w:sz w:val="21"/>
                <w:szCs w:val="21"/>
                <w:lang w:val="zh-CN"/>
              </w:rPr>
            </w:pPr>
            <w:bookmarkStart w:id="18" w:name="_Toc10764"/>
            <w:r>
              <w:rPr>
                <w:rFonts w:hint="eastAsia" w:ascii="宋体" w:hAnsi="宋体" w:eastAsia="宋体" w:cs="宋体"/>
                <w:b/>
                <w:sz w:val="21"/>
                <w:szCs w:val="21"/>
                <w:lang w:val="zh-CN"/>
              </w:rPr>
              <w:t>矿山企业基本信息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矿山名称</w:t>
            </w:r>
          </w:p>
        </w:tc>
        <w:tc>
          <w:tcPr>
            <w:tcW w:w="6773"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bCs/>
                <w:sz w:val="21"/>
                <w:szCs w:val="21"/>
              </w:rPr>
              <w:t>宁城明森矿业有限公司宁城县哈达城子铁矿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采矿权人</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bCs/>
                <w:sz w:val="21"/>
                <w:szCs w:val="21"/>
              </w:rPr>
              <w:t>宁城明森矿业有限公司</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法人代表</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采矿许可证号</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C1500002012072110126349</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发证机关</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赤峰市自然资源局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有效期限</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rPr>
              <w:t>2020年7月18日至2023年7月18日</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发证日期</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rPr>
              <w:t>2020年7月18日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矿区地址</w:t>
            </w:r>
          </w:p>
        </w:tc>
        <w:tc>
          <w:tcPr>
            <w:tcW w:w="6773" w:type="dxa"/>
            <w:gridSpan w:val="3"/>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内蒙古自治区赤峰市宁城县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经纬度坐标</w:t>
            </w:r>
          </w:p>
        </w:tc>
        <w:tc>
          <w:tcPr>
            <w:tcW w:w="6773" w:type="dxa"/>
            <w:gridSpan w:val="3"/>
            <w:noWrap w:val="0"/>
            <w:vAlign w:val="center"/>
          </w:tcPr>
          <w:p>
            <w:pPr>
              <w:keepNext w:val="0"/>
              <w:keepLines w:val="0"/>
              <w:pageBreakBefore w:val="0"/>
              <w:tabs>
                <w:tab w:val="left" w:pos="720"/>
              </w:tabs>
              <w:kinsoku/>
              <w:wordWrap/>
              <w:overflowPunct/>
              <w:topLinePunct w:val="0"/>
              <w:bidi w:val="0"/>
              <w:snapToGrid/>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东经：119°13′15″～119°15′45″</w:t>
            </w:r>
          </w:p>
          <w:p>
            <w:pPr>
              <w:keepNext w:val="0"/>
              <w:keepLines w:val="0"/>
              <w:pageBreakBefore w:val="0"/>
              <w:tabs>
                <w:tab w:val="left" w:pos="720"/>
              </w:tabs>
              <w:kinsoku/>
              <w:wordWrap/>
              <w:overflowPunct/>
              <w:topLinePunct w:val="0"/>
              <w:bidi w:val="0"/>
              <w:snapToGrid/>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北纬：41°36′15″～41°37′15″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经济类型</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有限责任公司</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生产规模</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开采矿种</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铁矿</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采矿方式</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露天开采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矿区面积</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5.2720k㎡</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生产现状</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建矿时间</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2016年1月15日</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设计生产能力</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60万吨</w:t>
            </w:r>
            <w:r>
              <w:rPr>
                <w:rFonts w:hint="eastAsia" w:ascii="宋体" w:hAnsi="宋体" w:eastAsia="宋体" w:cs="宋体"/>
                <w:sz w:val="21"/>
                <w:szCs w:val="21"/>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设计服务年限</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2016年7月</w:t>
            </w:r>
            <w:r>
              <w:rPr>
                <w:rFonts w:hint="eastAsia" w:ascii="宋体" w:hAnsi="宋体" w:eastAsia="宋体" w:cs="宋体"/>
                <w:sz w:val="21"/>
                <w:szCs w:val="21"/>
                <w:lang w:val="zh-CN"/>
              </w:rPr>
              <w:t xml:space="preserve">至2027年6月 </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实际生产能力</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0</w:t>
            </w:r>
            <w:r>
              <w:rPr>
                <w:rFonts w:hint="eastAsia" w:ascii="宋体" w:hAnsi="宋体" w:eastAsia="宋体" w:cs="宋体"/>
                <w:sz w:val="21"/>
                <w:szCs w:val="21"/>
              </w:rPr>
              <w:t>万吨</w:t>
            </w:r>
            <w:r>
              <w:rPr>
                <w:rFonts w:hint="eastAsia" w:ascii="宋体" w:hAnsi="宋体" w:eastAsia="宋体" w:cs="宋体"/>
                <w:sz w:val="21"/>
                <w:szCs w:val="21"/>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剩余服务年限</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25</w:t>
            </w:r>
            <w:r>
              <w:rPr>
                <w:rFonts w:hint="eastAsia" w:ascii="宋体" w:hAnsi="宋体" w:eastAsia="宋体" w:cs="宋体"/>
                <w:sz w:val="21"/>
                <w:szCs w:val="21"/>
                <w:lang w:val="zh-CN"/>
              </w:rPr>
              <w:t>年</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开采深度</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688m至540m</w:t>
            </w:r>
            <w:r>
              <w:rPr>
                <w:rFonts w:hint="eastAsia" w:ascii="宋体" w:hAnsi="宋体" w:eastAsia="宋体" w:cs="宋体"/>
                <w:sz w:val="21"/>
                <w:szCs w:val="21"/>
                <w:lang w:val="zh-CN"/>
              </w:rPr>
              <w:t>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查明资源储量</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1745.39万吨</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剩余资源储量</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1500万吨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矿区范围</w:t>
            </w:r>
          </w:p>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拐点坐标</w:t>
            </w:r>
          </w:p>
        </w:tc>
        <w:tc>
          <w:tcPr>
            <w:tcW w:w="6773" w:type="dxa"/>
            <w:gridSpan w:val="3"/>
            <w:noWrap w:val="0"/>
            <w:vAlign w:val="center"/>
          </w:tcPr>
          <w:tbl>
            <w:tblPr>
              <w:tblStyle w:val="35"/>
              <w:tblW w:w="6557" w:type="dxa"/>
              <w:tblInd w:w="0" w:type="dxa"/>
              <w:tblLayout w:type="fixed"/>
              <w:tblCellMar>
                <w:top w:w="0" w:type="dxa"/>
                <w:left w:w="108" w:type="dxa"/>
                <w:bottom w:w="0" w:type="dxa"/>
                <w:right w:w="108" w:type="dxa"/>
              </w:tblCellMar>
            </w:tblPr>
            <w:tblGrid>
              <w:gridCol w:w="1374"/>
              <w:gridCol w:w="2749"/>
              <w:gridCol w:w="2434"/>
            </w:tblGrid>
            <w:tr>
              <w:tblPrEx>
                <w:tblCellMar>
                  <w:top w:w="0" w:type="dxa"/>
                  <w:left w:w="108" w:type="dxa"/>
                  <w:bottom w:w="0" w:type="dxa"/>
                  <w:right w:w="108" w:type="dxa"/>
                </w:tblCellMar>
              </w:tblPrEx>
              <w:trPr>
                <w:trHeight w:val="227" w:hRule="atLeast"/>
              </w:trPr>
              <w:tc>
                <w:tcPr>
                  <w:tcW w:w="1374" w:type="dxa"/>
                  <w:vMerge w:val="restart"/>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拐点编号</w:t>
                  </w:r>
                </w:p>
              </w:tc>
              <w:tc>
                <w:tcPr>
                  <w:tcW w:w="5183" w:type="dxa"/>
                  <w:gridSpan w:val="2"/>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default" w:ascii="Times New Roman" w:hAnsi="Times New Roman" w:eastAsia="宋体" w:cs="Times New Roman"/>
                      <w:color w:val="000000"/>
                      <w:szCs w:val="21"/>
                    </w:rPr>
                    <w:t>2000国家大地坐标系</w:t>
                  </w:r>
                </w:p>
              </w:tc>
            </w:tr>
            <w:tr>
              <w:tblPrEx>
                <w:tblCellMar>
                  <w:top w:w="0" w:type="dxa"/>
                  <w:left w:w="108" w:type="dxa"/>
                  <w:bottom w:w="0" w:type="dxa"/>
                  <w:right w:w="108" w:type="dxa"/>
                </w:tblCellMar>
              </w:tblPrEx>
              <w:trPr>
                <w:trHeight w:val="227" w:hRule="atLeast"/>
              </w:trPr>
              <w:tc>
                <w:tcPr>
                  <w:tcW w:w="1374" w:type="dxa"/>
                  <w:vMerge w:val="continue"/>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bidi w:val="0"/>
                    <w:snapToGrid/>
                    <w:spacing w:line="240" w:lineRule="auto"/>
                    <w:ind w:firstLine="0" w:firstLineChars="0"/>
                    <w:jc w:val="center"/>
                    <w:rPr>
                      <w:rFonts w:hint="eastAsia" w:ascii="宋体" w:hAnsi="宋体" w:eastAsia="宋体" w:cs="宋体"/>
                      <w:sz w:val="21"/>
                      <w:szCs w:val="21"/>
                    </w:rPr>
                  </w:pPr>
                </w:p>
              </w:tc>
              <w:tc>
                <w:tcPr>
                  <w:tcW w:w="2749"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X</w:t>
                  </w:r>
                </w:p>
              </w:tc>
              <w:tc>
                <w:tcPr>
                  <w:tcW w:w="2434" w:type="dxa"/>
                  <w:tcBorders>
                    <w:top w:val="single" w:color="auto" w:sz="6"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Y</w:t>
                  </w:r>
                </w:p>
              </w:tc>
            </w:tr>
            <w:tr>
              <w:tblPrEx>
                <w:tblCellMar>
                  <w:top w:w="0" w:type="dxa"/>
                  <w:left w:w="108" w:type="dxa"/>
                  <w:bottom w:w="0" w:type="dxa"/>
                  <w:right w:w="108" w:type="dxa"/>
                </w:tblCellMar>
              </w:tblPrEx>
              <w:trPr>
                <w:trHeight w:val="226"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4609855.652</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40435125.083</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4609834.170</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40437555.921</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4609371.359</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40437551.922</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cr/>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4609362.360</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40438593.743</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4608747.158</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40438589.143</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4607989.892</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40436835.820</w:t>
                  </w:r>
                </w:p>
              </w:tc>
            </w:tr>
            <w:tr>
              <w:tblPrEx>
                <w:tblCellMar>
                  <w:top w:w="0" w:type="dxa"/>
                  <w:left w:w="108" w:type="dxa"/>
                  <w:bottom w:w="0" w:type="dxa"/>
                  <w:right w:w="108" w:type="dxa"/>
                </w:tblCellMar>
              </w:tblPrEx>
              <w:trPr>
                <w:trHeight w:val="227" w:hRule="atLeast"/>
              </w:trPr>
              <w:tc>
                <w:tcPr>
                  <w:tcW w:w="137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74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4608004.527</w:t>
                  </w:r>
                </w:p>
              </w:tc>
              <w:tc>
                <w:tcPr>
                  <w:tcW w:w="2434"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eastAsia="宋体" w:cs="宋体"/>
                      <w:sz w:val="21"/>
                      <w:szCs w:val="21"/>
                    </w:rPr>
                  </w:pPr>
                  <w:r>
                    <w:rPr>
                      <w:rFonts w:hint="default" w:ascii="Times New Roman" w:hAnsi="Times New Roman" w:eastAsia="宋体" w:cs="Times New Roman"/>
                      <w:color w:val="000000"/>
                      <w:szCs w:val="21"/>
                    </w:rPr>
                    <w:t>40435108.295</w:t>
                  </w:r>
                </w:p>
              </w:tc>
            </w:tr>
            <w:tr>
              <w:tblPrEx>
                <w:tblCellMar>
                  <w:top w:w="0" w:type="dxa"/>
                  <w:left w:w="108" w:type="dxa"/>
                  <w:bottom w:w="0" w:type="dxa"/>
                  <w:right w:w="108" w:type="dxa"/>
                </w:tblCellMar>
              </w:tblPrEx>
              <w:trPr>
                <w:trHeight w:val="227" w:hRule="atLeast"/>
              </w:trPr>
              <w:tc>
                <w:tcPr>
                  <w:tcW w:w="6557"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开采深度：</w:t>
                  </w:r>
                  <w:r>
                    <w:rPr>
                      <w:rFonts w:hint="eastAsia" w:ascii="宋体" w:hAnsi="宋体" w:eastAsia="宋体" w:cs="宋体"/>
                      <w:bCs/>
                      <w:sz w:val="21"/>
                      <w:szCs w:val="21"/>
                    </w:rPr>
                    <w:t>688m～540m</w:t>
                  </w:r>
                </w:p>
              </w:tc>
            </w:tr>
          </w:tbl>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基金计提</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33.17</w:t>
            </w:r>
            <w:r>
              <w:rPr>
                <w:rFonts w:hint="eastAsia" w:ascii="宋体" w:hAnsi="宋体" w:eastAsia="宋体" w:cs="宋体"/>
                <w:sz w:val="21"/>
                <w:szCs w:val="21"/>
                <w:lang w:val="zh-CN"/>
              </w:rPr>
              <w:t>万元</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sz w:val="21"/>
                <w:szCs w:val="21"/>
                <w:lang w:val="zh-CN"/>
              </w:rPr>
            </w:pPr>
            <w:r>
              <w:rPr>
                <w:rFonts w:hint="eastAsia" w:ascii="宋体" w:hAnsi="宋体" w:eastAsia="宋体" w:cs="宋体"/>
                <w:sz w:val="21"/>
                <w:szCs w:val="21"/>
                <w:lang w:val="zh-CN"/>
              </w:rPr>
              <w:t>基金使用</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sz w:val="21"/>
                <w:szCs w:val="21"/>
                <w:lang w:val="zh-CN"/>
              </w:rPr>
            </w:pPr>
            <w:r>
              <w:rPr>
                <w:rFonts w:hint="eastAsia" w:ascii="宋体" w:hAnsi="宋体" w:eastAsia="宋体" w:cs="宋体"/>
                <w:sz w:val="21"/>
                <w:szCs w:val="21"/>
                <w:lang w:val="zh-CN"/>
              </w:rPr>
              <w:t>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9" w:type="dxa"/>
            <w:gridSpan w:val="4"/>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b/>
                <w:sz w:val="21"/>
                <w:szCs w:val="21"/>
                <w:lang w:val="zh-CN"/>
              </w:rPr>
            </w:pPr>
            <w:r>
              <w:rPr>
                <w:rFonts w:hint="eastAsia" w:ascii="宋体" w:hAnsi="宋体" w:eastAsia="宋体" w:cs="宋体"/>
                <w:b/>
                <w:sz w:val="21"/>
                <w:szCs w:val="21"/>
                <w:lang w:val="zh-CN"/>
              </w:rPr>
              <w:t>矿山企业联系方式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w:t>
            </w:r>
          </w:p>
        </w:tc>
        <w:tc>
          <w:tcPr>
            <w:tcW w:w="3260" w:type="dxa"/>
            <w:noWrap w:val="0"/>
            <w:vAlign w:val="top"/>
          </w:tcPr>
          <w:p>
            <w:pPr>
              <w:pStyle w:val="57"/>
              <w:spacing w:before="93"/>
              <w:ind w:left="1160" w:leftChars="0" w:right="1154" w:rightChars="0"/>
              <w:jc w:val="center"/>
              <w:rPr>
                <w:rFonts w:hint="eastAsia" w:ascii="宋体" w:hAnsi="宋体" w:eastAsia="宋体" w:cs="宋体"/>
                <w:color w:val="auto"/>
                <w:sz w:val="21"/>
                <w:szCs w:val="21"/>
                <w:lang w:val="zh-CN"/>
              </w:rPr>
            </w:pPr>
            <w:r>
              <w:rPr>
                <w:rFonts w:hint="eastAsia" w:ascii="宋体" w:hAnsi="宋体" w:eastAsia="宋体" w:cs="宋体"/>
                <w:color w:val="auto"/>
                <w:sz w:val="21"/>
              </w:rPr>
              <w:t>王娜</w:t>
            </w:r>
          </w:p>
        </w:tc>
        <w:tc>
          <w:tcPr>
            <w:tcW w:w="1560" w:type="dxa"/>
            <w:noWrap w:val="0"/>
            <w:vAlign w:val="top"/>
          </w:tcPr>
          <w:p>
            <w:pPr>
              <w:pStyle w:val="57"/>
              <w:spacing w:before="93"/>
              <w:ind w:left="465" w:leftChars="0"/>
              <w:rPr>
                <w:rFonts w:hint="eastAsia" w:ascii="宋体" w:hAnsi="宋体" w:eastAsia="宋体" w:cs="宋体"/>
                <w:color w:val="FF0000"/>
                <w:sz w:val="21"/>
                <w:szCs w:val="21"/>
                <w:lang w:val="zh-CN"/>
              </w:rPr>
            </w:pPr>
            <w:r>
              <w:rPr>
                <w:rFonts w:hint="eastAsia" w:ascii="宋体" w:hAnsi="宋体" w:eastAsia="宋体" w:cs="宋体"/>
                <w:sz w:val="21"/>
              </w:rPr>
              <w:t>手机号</w:t>
            </w:r>
          </w:p>
        </w:tc>
        <w:tc>
          <w:tcPr>
            <w:tcW w:w="1953" w:type="dxa"/>
            <w:noWrap w:val="0"/>
            <w:vAlign w:val="top"/>
          </w:tcPr>
          <w:p>
            <w:pPr>
              <w:pStyle w:val="57"/>
              <w:spacing w:before="93"/>
              <w:ind w:left="398" w:leftChars="0"/>
              <w:rPr>
                <w:rFonts w:hint="eastAsia" w:ascii="宋体" w:hAnsi="宋体" w:eastAsia="宋体" w:cs="宋体"/>
                <w:color w:val="FF0000"/>
                <w:sz w:val="21"/>
                <w:szCs w:val="21"/>
                <w:lang w:val="zh-CN"/>
              </w:rPr>
            </w:pPr>
            <w:r>
              <w:rPr>
                <w:rFonts w:hint="eastAsia" w:ascii="宋体" w:hAnsi="宋体" w:eastAsia="宋体" w:cs="宋体"/>
                <w:sz w:val="21"/>
              </w:rPr>
              <w:t>15048682554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通讯地址</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赤峰市宁城县</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邮 编</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固定电话</w:t>
            </w:r>
          </w:p>
        </w:tc>
        <w:tc>
          <w:tcPr>
            <w:tcW w:w="32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560"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E-mail</w:t>
            </w:r>
          </w:p>
        </w:tc>
        <w:tc>
          <w:tcPr>
            <w:tcW w:w="195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bl>
    <w:p>
      <w:pPr>
        <w:tabs>
          <w:tab w:val="left" w:pos="5535"/>
        </w:tabs>
        <w:spacing w:line="600" w:lineRule="exact"/>
        <w:ind w:firstLine="562" w:firstLineChars="200"/>
        <w:jc w:val="left"/>
        <w:outlineLvl w:val="2"/>
        <w:rPr>
          <w:rFonts w:hint="eastAsia" w:ascii="宋体" w:hAnsi="宋体" w:eastAsia="宋体" w:cs="宋体"/>
          <w:b/>
          <w:sz w:val="28"/>
          <w:szCs w:val="28"/>
        </w:rPr>
      </w:pPr>
      <w:bookmarkStart w:id="19" w:name="_Toc3045"/>
      <w:r>
        <w:rPr>
          <w:rFonts w:hint="eastAsia" w:ascii="宋体" w:hAnsi="宋体" w:eastAsia="宋体" w:cs="宋体"/>
          <w:b/>
          <w:sz w:val="28"/>
          <w:szCs w:val="28"/>
        </w:rPr>
        <w:t>二、矿山开发利用方案概述</w:t>
      </w:r>
      <w:bookmarkEnd w:id="18"/>
      <w:bookmarkEnd w:id="19"/>
    </w:p>
    <w:p>
      <w:pPr>
        <w:pStyle w:val="60"/>
        <w:ind w:firstLine="562"/>
        <w:rPr>
          <w:rFonts w:hint="eastAsia" w:ascii="宋体" w:hAnsi="宋体" w:eastAsia="宋体" w:cs="宋体"/>
          <w:color w:val="000000"/>
          <w:szCs w:val="28"/>
          <w:lang w:eastAsia="zh-CN"/>
        </w:rPr>
      </w:pPr>
      <w:r>
        <w:rPr>
          <w:rFonts w:hint="eastAsia" w:ascii="宋体" w:hAnsi="宋体" w:eastAsia="宋体" w:cs="宋体"/>
          <w:b/>
          <w:color w:val="000000"/>
          <w:szCs w:val="28"/>
        </w:rPr>
        <w:t>开采方案：</w:t>
      </w:r>
      <w:r>
        <w:rPr>
          <w:rFonts w:hint="eastAsia" w:ascii="宋体" w:hAnsi="宋体" w:eastAsia="宋体" w:cs="宋体"/>
          <w:color w:val="000000"/>
          <w:szCs w:val="28"/>
          <w:lang w:val="en-US" w:eastAsia="zh-CN"/>
        </w:rPr>
        <w:t>露天</w:t>
      </w:r>
      <w:r>
        <w:rPr>
          <w:rFonts w:hint="eastAsia" w:ascii="宋体" w:hAnsi="宋体" w:eastAsia="宋体" w:cs="宋体"/>
          <w:color w:val="000000"/>
          <w:szCs w:val="28"/>
        </w:rPr>
        <w:t>开采、自上而下台阶式开采方式</w:t>
      </w:r>
      <w:r>
        <w:rPr>
          <w:rFonts w:hint="eastAsia" w:ascii="宋体" w:hAnsi="宋体" w:eastAsia="宋体" w:cs="宋体"/>
          <w:color w:val="000000"/>
          <w:szCs w:val="28"/>
          <w:lang w:eastAsia="zh-CN"/>
        </w:rPr>
        <w:t>。</w:t>
      </w:r>
    </w:p>
    <w:p>
      <w:pPr>
        <w:pStyle w:val="60"/>
        <w:ind w:firstLine="562"/>
        <w:rPr>
          <w:rFonts w:hint="eastAsia" w:ascii="宋体" w:hAnsi="宋体" w:eastAsia="宋体" w:cs="宋体"/>
          <w:color w:val="000000"/>
          <w:szCs w:val="28"/>
          <w:lang w:eastAsia="zh-CN"/>
        </w:rPr>
      </w:pPr>
      <w:r>
        <w:rPr>
          <w:rFonts w:hint="eastAsia" w:ascii="宋体" w:hAnsi="宋体" w:eastAsia="宋体" w:cs="宋体"/>
          <w:b/>
          <w:color w:val="000000"/>
          <w:szCs w:val="28"/>
        </w:rPr>
        <w:t>选矿工艺：</w:t>
      </w:r>
      <w:r>
        <w:rPr>
          <w:rFonts w:hint="eastAsia" w:ascii="宋体" w:hAnsi="宋体" w:eastAsia="宋体" w:cs="宋体"/>
          <w:color w:val="000000"/>
          <w:szCs w:val="28"/>
        </w:rPr>
        <w:t>破碎—干选—球磨—磁选</w:t>
      </w:r>
      <w:r>
        <w:rPr>
          <w:rFonts w:hint="eastAsia" w:ascii="宋体" w:hAnsi="宋体" w:eastAsia="宋体" w:cs="宋体"/>
          <w:color w:val="000000"/>
          <w:szCs w:val="28"/>
          <w:lang w:eastAsia="zh-CN"/>
        </w:rPr>
        <w:t>。</w:t>
      </w:r>
    </w:p>
    <w:p>
      <w:pPr>
        <w:pStyle w:val="60"/>
        <w:ind w:firstLine="562"/>
        <w:rPr>
          <w:rFonts w:hint="eastAsia" w:ascii="宋体" w:hAnsi="宋体" w:eastAsia="宋体" w:cs="宋体"/>
          <w:color w:val="000000"/>
          <w:szCs w:val="28"/>
        </w:rPr>
      </w:pPr>
      <w:r>
        <w:rPr>
          <w:rFonts w:hint="eastAsia" w:ascii="宋体" w:hAnsi="宋体" w:eastAsia="宋体" w:cs="宋体"/>
          <w:b/>
          <w:color w:val="000000"/>
          <w:szCs w:val="28"/>
        </w:rPr>
        <w:t>产品方案：</w:t>
      </w:r>
      <w:r>
        <w:rPr>
          <w:rFonts w:hint="eastAsia" w:ascii="宋体" w:hAnsi="宋体" w:eastAsia="宋体" w:cs="宋体"/>
          <w:color w:val="000000"/>
          <w:szCs w:val="28"/>
        </w:rPr>
        <w:t>铁精矿。</w:t>
      </w:r>
    </w:p>
    <w:p>
      <w:pPr>
        <w:tabs>
          <w:tab w:val="left" w:pos="5535"/>
        </w:tabs>
        <w:spacing w:line="600" w:lineRule="exact"/>
        <w:ind w:firstLine="562" w:firstLineChars="200"/>
        <w:jc w:val="left"/>
        <w:outlineLvl w:val="2"/>
        <w:rPr>
          <w:rFonts w:hint="eastAsia" w:ascii="宋体" w:hAnsi="宋体" w:eastAsia="宋体" w:cs="宋体"/>
          <w:b/>
          <w:sz w:val="28"/>
          <w:szCs w:val="28"/>
        </w:rPr>
      </w:pPr>
      <w:bookmarkStart w:id="20" w:name="_Toc6718"/>
      <w:bookmarkStart w:id="21" w:name="_Toc25878"/>
      <w:r>
        <w:rPr>
          <w:rFonts w:hint="eastAsia" w:ascii="宋体" w:hAnsi="宋体" w:eastAsia="宋体" w:cs="宋体"/>
          <w:b/>
          <w:sz w:val="28"/>
          <w:szCs w:val="28"/>
        </w:rPr>
        <w:t>三、矿山开采历史及现状</w:t>
      </w:r>
      <w:bookmarkEnd w:id="20"/>
      <w:bookmarkEnd w:id="21"/>
    </w:p>
    <w:p>
      <w:pPr>
        <w:pStyle w:val="60"/>
        <w:ind w:firstLine="560"/>
        <w:rPr>
          <w:rFonts w:hint="eastAsia" w:ascii="宋体" w:hAnsi="宋体" w:eastAsia="宋体" w:cs="宋体"/>
          <w:b/>
        </w:rPr>
      </w:pPr>
      <w:r>
        <w:rPr>
          <w:rFonts w:hint="eastAsia" w:ascii="宋体" w:hAnsi="宋体" w:eastAsia="宋体" w:cs="宋体"/>
          <w:b/>
        </w:rPr>
        <w:t>（一）开采历史</w:t>
      </w:r>
    </w:p>
    <w:p>
      <w:pPr>
        <w:pStyle w:val="60"/>
        <w:ind w:firstLine="560"/>
        <w:rPr>
          <w:rFonts w:hint="eastAsia" w:ascii="宋体" w:hAnsi="宋体" w:eastAsia="宋体" w:cs="宋体"/>
          <w:b w:val="0"/>
          <w:bCs/>
        </w:rPr>
      </w:pPr>
      <w:r>
        <w:rPr>
          <w:rFonts w:hint="eastAsia" w:ascii="宋体" w:hAnsi="宋体" w:eastAsia="宋体" w:cs="宋体"/>
          <w:b w:val="0"/>
          <w:bCs/>
        </w:rPr>
        <w:t>该矿山始建于2011年，矿山仅在2014年3月以前进行了生产活动。自 2014年3月至今处于停产状态。</w:t>
      </w:r>
    </w:p>
    <w:p>
      <w:pPr>
        <w:pStyle w:val="60"/>
        <w:ind w:firstLine="560"/>
        <w:rPr>
          <w:rFonts w:hint="eastAsia" w:ascii="宋体" w:hAnsi="宋体" w:eastAsia="宋体" w:cs="宋体"/>
          <w:b/>
        </w:rPr>
      </w:pPr>
      <w:r>
        <w:rPr>
          <w:rFonts w:hint="eastAsia" w:ascii="宋体" w:hAnsi="宋体" w:eastAsia="宋体" w:cs="宋体"/>
          <w:b/>
        </w:rPr>
        <w:t>（二）开采现状</w:t>
      </w:r>
    </w:p>
    <w:p>
      <w:pPr>
        <w:pStyle w:val="60"/>
        <w:ind w:firstLine="560"/>
        <w:rPr>
          <w:rFonts w:hint="eastAsia" w:ascii="宋体" w:hAnsi="宋体" w:eastAsia="宋体" w:cs="宋体"/>
        </w:rPr>
      </w:pPr>
      <w:r>
        <w:rPr>
          <w:rFonts w:hint="eastAsia" w:ascii="宋体" w:hAnsi="宋体" w:eastAsia="宋体" w:cs="宋体"/>
          <w:b w:val="0"/>
          <w:bCs/>
        </w:rPr>
        <w:t>矿区内共查明 6 条矿体，开发利用方案仅对Ⅳ号矿体进行设计开采。矿山开采方式为露天开采，经过前期露天开采形成了一个露天采场，露天开采标高627m-567m，台阶式开采，台阶高度不一。矿山建设有完整的采选系统。</w:t>
      </w:r>
      <w:r>
        <w:rPr>
          <w:rFonts w:hint="eastAsia" w:ascii="宋体" w:hAnsi="宋体" w:eastAsia="宋体" w:cs="宋体"/>
        </w:rPr>
        <w:t>现状工程布局（见图1-3）。</w:t>
      </w:r>
    </w:p>
    <w:p>
      <w:pPr>
        <w:pStyle w:val="62"/>
        <w:rPr>
          <w:rFonts w:hint="eastAsia" w:ascii="宋体" w:hAnsi="宋体" w:eastAsia="宋体" w:cs="宋体"/>
          <w:sz w:val="20"/>
        </w:rPr>
        <w:sectPr>
          <w:pgSz w:w="11907" w:h="16839"/>
          <w:pgMar w:top="1440" w:right="1423" w:bottom="1440" w:left="1593" w:header="720" w:footer="720" w:gutter="0"/>
          <w:pgBorders>
            <w:top w:val="none" w:sz="0" w:space="0"/>
            <w:left w:val="none" w:sz="0" w:space="0"/>
            <w:bottom w:val="none" w:sz="0" w:space="0"/>
            <w:right w:val="none" w:sz="0" w:space="0"/>
          </w:pgBorders>
          <w:pgNumType w:fmt="decimal"/>
          <w:cols w:space="720" w:num="1"/>
          <w:docGrid w:linePitch="286" w:charSpace="0"/>
        </w:sectPr>
      </w:pPr>
    </w:p>
    <w:p>
      <w:pPr>
        <w:pStyle w:val="62"/>
        <w:rPr>
          <w:rFonts w:hint="eastAsia" w:ascii="宋体" w:hAnsi="宋体" w:eastAsia="宋体" w:cs="宋体"/>
        </w:rPr>
      </w:pPr>
      <w:r>
        <w:rPr>
          <w:rFonts w:hint="eastAsia" w:ascii="宋体" w:hAnsi="宋体" w:eastAsia="宋体" w:cs="宋体"/>
          <w:sz w:val="20"/>
        </w:rPr>
        <w:drawing>
          <wp:inline distT="0" distB="0" distL="0" distR="0">
            <wp:extent cx="7209155" cy="5097780"/>
            <wp:effectExtent l="0" t="0" r="14605" b="762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7209396" cy="5097780"/>
                    </a:xfrm>
                    <a:prstGeom prst="rect">
                      <a:avLst/>
                    </a:prstGeom>
                  </pic:spPr>
                </pic:pic>
              </a:graphicData>
            </a:graphic>
          </wp:inline>
        </w:drawing>
      </w:r>
    </w:p>
    <w:p>
      <w:pPr>
        <w:pStyle w:val="62"/>
        <w:rPr>
          <w:rFonts w:hint="eastAsia" w:ascii="宋体" w:hAnsi="宋体" w:eastAsia="宋体" w:cs="宋体"/>
          <w:b/>
          <w:bCs/>
          <w:sz w:val="28"/>
          <w:szCs w:val="28"/>
        </w:rPr>
      </w:pPr>
      <w:r>
        <w:rPr>
          <w:rFonts w:hint="eastAsia" w:ascii="宋体" w:hAnsi="宋体" w:eastAsia="宋体" w:cs="宋体"/>
          <w:b/>
          <w:bCs/>
          <w:sz w:val="28"/>
          <w:szCs w:val="28"/>
        </w:rPr>
        <w:t>图1-3</w:t>
      </w:r>
      <w:r>
        <w:rPr>
          <w:rFonts w:hint="eastAsia" w:ascii="宋体" w:hAnsi="宋体" w:eastAsia="宋体" w:cs="宋体"/>
          <w:b/>
          <w:bCs/>
          <w:sz w:val="28"/>
          <w:szCs w:val="28"/>
        </w:rPr>
        <w:tab/>
      </w:r>
      <w:r>
        <w:rPr>
          <w:rFonts w:hint="eastAsia" w:ascii="宋体" w:hAnsi="宋体" w:eastAsia="宋体" w:cs="宋体"/>
          <w:b/>
          <w:bCs/>
          <w:sz w:val="28"/>
          <w:szCs w:val="28"/>
        </w:rPr>
        <w:t xml:space="preserve">  矿山现状工程布局图</w:t>
      </w:r>
    </w:p>
    <w:p>
      <w:pPr>
        <w:widowControl/>
        <w:jc w:val="left"/>
        <w:rPr>
          <w:rFonts w:hint="eastAsia" w:ascii="宋体" w:hAnsi="宋体" w:eastAsia="宋体" w:cs="宋体"/>
          <w:b/>
          <w:sz w:val="28"/>
          <w:szCs w:val="28"/>
        </w:rPr>
      </w:pPr>
      <w:bookmarkStart w:id="22" w:name="_Toc11157"/>
      <w:r>
        <w:rPr>
          <w:rFonts w:hint="eastAsia" w:ascii="宋体" w:hAnsi="宋体" w:eastAsia="宋体" w:cs="宋体"/>
          <w:b/>
          <w:sz w:val="28"/>
          <w:szCs w:val="28"/>
        </w:rPr>
        <w:br w:type="page"/>
      </w:r>
    </w:p>
    <w:p>
      <w:pPr>
        <w:tabs>
          <w:tab w:val="left" w:pos="5535"/>
        </w:tabs>
        <w:spacing w:line="360" w:lineRule="auto"/>
        <w:outlineLvl w:val="0"/>
        <w:rPr>
          <w:rFonts w:hint="eastAsia" w:ascii="宋体" w:hAnsi="宋体" w:eastAsia="宋体" w:cs="宋体"/>
          <w:b/>
          <w:sz w:val="28"/>
          <w:szCs w:val="28"/>
        </w:rPr>
        <w:sectPr>
          <w:pgSz w:w="16839" w:h="11907" w:orient="landscape"/>
          <w:pgMar w:top="1593" w:right="1440" w:bottom="1423" w:left="1440" w:header="720" w:footer="720" w:gutter="0"/>
          <w:pgBorders>
            <w:top w:val="none" w:sz="0" w:space="0"/>
            <w:left w:val="none" w:sz="0" w:space="0"/>
            <w:bottom w:val="none" w:sz="0" w:space="0"/>
            <w:right w:val="none" w:sz="0" w:space="0"/>
          </w:pgBorders>
          <w:pgNumType w:fmt="decimal"/>
          <w:cols w:space="0" w:num="1"/>
          <w:rtlGutter w:val="0"/>
          <w:docGrid w:linePitch="286" w:charSpace="0"/>
        </w:sectPr>
      </w:pPr>
    </w:p>
    <w:p>
      <w:pPr>
        <w:tabs>
          <w:tab w:val="left" w:pos="5535"/>
        </w:tabs>
        <w:spacing w:line="360" w:lineRule="auto"/>
        <w:outlineLvl w:val="0"/>
        <w:rPr>
          <w:rFonts w:hint="eastAsia" w:ascii="宋体" w:hAnsi="宋体" w:eastAsia="宋体" w:cs="宋体"/>
          <w:b/>
          <w:sz w:val="28"/>
          <w:szCs w:val="28"/>
        </w:rPr>
      </w:pPr>
      <w:bookmarkStart w:id="23" w:name="_Toc12546"/>
      <w:r>
        <w:rPr>
          <w:rFonts w:hint="eastAsia" w:ascii="宋体" w:hAnsi="宋体" w:eastAsia="宋体" w:cs="宋体"/>
          <w:b/>
          <w:sz w:val="28"/>
          <w:szCs w:val="28"/>
        </w:rPr>
        <w:t>第二章 《矿山地质环境保护与土地复垦方案》主要治理内容及部署</w:t>
      </w:r>
      <w:bookmarkEnd w:id="22"/>
      <w:bookmarkEnd w:id="23"/>
    </w:p>
    <w:p>
      <w:pPr>
        <w:tabs>
          <w:tab w:val="left" w:pos="855"/>
        </w:tabs>
        <w:spacing w:line="360" w:lineRule="auto"/>
        <w:jc w:val="center"/>
        <w:outlineLvl w:val="1"/>
        <w:rPr>
          <w:rFonts w:hint="eastAsia" w:ascii="宋体" w:hAnsi="宋体" w:eastAsia="宋体" w:cs="宋体"/>
          <w:b/>
          <w:sz w:val="28"/>
          <w:szCs w:val="28"/>
        </w:rPr>
      </w:pPr>
      <w:bookmarkStart w:id="24" w:name="_Toc27198"/>
      <w:bookmarkStart w:id="25" w:name="_Toc693"/>
      <w:r>
        <w:rPr>
          <w:rFonts w:hint="eastAsia" w:ascii="宋体" w:hAnsi="宋体" w:eastAsia="宋体" w:cs="宋体"/>
          <w:b/>
          <w:sz w:val="28"/>
          <w:szCs w:val="28"/>
        </w:rPr>
        <w:t>第一节 矿山地质环境治理分区与土地复垦范围及面积</w:t>
      </w:r>
      <w:bookmarkEnd w:id="24"/>
      <w:bookmarkEnd w:id="25"/>
    </w:p>
    <w:p>
      <w:pPr>
        <w:tabs>
          <w:tab w:val="left" w:pos="855"/>
        </w:tabs>
        <w:spacing w:line="360" w:lineRule="auto"/>
        <w:outlineLvl w:val="2"/>
        <w:rPr>
          <w:rFonts w:hint="eastAsia" w:ascii="宋体" w:hAnsi="宋体" w:eastAsia="宋体" w:cs="宋体"/>
          <w:b/>
          <w:sz w:val="28"/>
          <w:szCs w:val="28"/>
        </w:rPr>
      </w:pPr>
      <w:bookmarkStart w:id="26" w:name="_Toc31084"/>
      <w:bookmarkStart w:id="27" w:name="_Toc19690"/>
      <w:r>
        <w:rPr>
          <w:rFonts w:hint="eastAsia" w:ascii="宋体" w:hAnsi="宋体" w:eastAsia="宋体" w:cs="宋体"/>
          <w:b/>
          <w:sz w:val="28"/>
          <w:szCs w:val="28"/>
        </w:rPr>
        <w:t>一、矿山地质环境治理分区与土地复垦范围及面积</w:t>
      </w:r>
      <w:bookmarkEnd w:id="26"/>
      <w:bookmarkEnd w:id="27"/>
    </w:p>
    <w:p>
      <w:pPr>
        <w:pStyle w:val="62"/>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矿山地质环境治理分区见表2-1。</w:t>
      </w:r>
    </w:p>
    <w:p>
      <w:pPr>
        <w:pStyle w:val="62"/>
        <w:spacing w:line="360" w:lineRule="auto"/>
        <w:rPr>
          <w:rFonts w:hint="eastAsia" w:ascii="宋体" w:hAnsi="宋体" w:eastAsia="宋体" w:cs="宋体"/>
          <w:b/>
          <w:bCs/>
          <w:sz w:val="28"/>
          <w:szCs w:val="28"/>
        </w:rPr>
      </w:pPr>
      <w:r>
        <w:rPr>
          <w:rFonts w:hint="eastAsia" w:ascii="宋体" w:hAnsi="宋体" w:eastAsia="宋体" w:cs="宋体"/>
          <w:b/>
          <w:bCs/>
          <w:sz w:val="28"/>
          <w:szCs w:val="28"/>
        </w:rPr>
        <w:t>表2-1     矿山地质环境治理分区与土地复垦范围及面积一览表</w:t>
      </w:r>
    </w:p>
    <w:tbl>
      <w:tblPr>
        <w:tblStyle w:val="35"/>
        <w:tblW w:w="88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679"/>
        <w:gridCol w:w="854"/>
        <w:gridCol w:w="1935"/>
        <w:gridCol w:w="4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8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分区名称</w:t>
            </w: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亚区名称</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面积</w:t>
            </w: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w:t>
            </w:r>
            <w:r>
              <w:rPr>
                <w:rFonts w:hint="eastAsia" w:asciiTheme="minorEastAsia" w:hAnsiTheme="minorEastAsia" w:eastAsiaTheme="minorEastAsia" w:cstheme="minorEastAsia"/>
                <w:sz w:val="22"/>
                <w:szCs w:val="24"/>
                <w:lang w:eastAsia="zh-CN"/>
              </w:rPr>
              <w:t>㎡</w:t>
            </w:r>
            <w:r>
              <w:rPr>
                <w:rFonts w:hint="eastAsia" w:asciiTheme="minorEastAsia" w:hAnsiTheme="minorEastAsia" w:eastAsiaTheme="minorEastAsia" w:cstheme="minorEastAsia"/>
                <w:sz w:val="22"/>
                <w:szCs w:val="24"/>
                <w:vertAlign w:val="baseline"/>
              </w:rPr>
              <w:t>）</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矿山地质环境问题</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8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重点防治区</w:t>
            </w: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露天采场</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235198</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可能引发小型崩塌灾害、破坏地形地貌景观、破坏土地植被资源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7"/>
                <w:sz w:val="22"/>
                <w:szCs w:val="24"/>
              </w:rPr>
              <w:t>露天采场</w:t>
            </w:r>
            <w:r>
              <w:rPr>
                <w:rFonts w:hint="eastAsia" w:asciiTheme="minorEastAsia" w:hAnsiTheme="minorEastAsia" w:eastAsiaTheme="minorEastAsia" w:cstheme="minorEastAsia"/>
                <w:sz w:val="22"/>
                <w:szCs w:val="24"/>
              </w:rPr>
              <w:t>（B 区</w:t>
            </w:r>
            <w:r>
              <w:rPr>
                <w:rFonts w:hint="eastAsia" w:asciiTheme="minorEastAsia" w:hAnsiTheme="minorEastAsia" w:eastAsiaTheme="minorEastAsia" w:cstheme="minorEastAsia"/>
                <w:spacing w:val="-25"/>
                <w:sz w:val="22"/>
                <w:szCs w:val="24"/>
              </w:rPr>
              <w:t>）：</w:t>
            </w:r>
            <w:r>
              <w:rPr>
                <w:rFonts w:hint="eastAsia" w:asciiTheme="minorEastAsia" w:hAnsiTheme="minorEastAsia" w:eastAsiaTheme="minorEastAsia" w:cstheme="minorEastAsia"/>
                <w:sz w:val="22"/>
                <w:szCs w:val="24"/>
              </w:rPr>
              <w:t>开采期间对露天采场内残山进行</w:t>
            </w:r>
            <w:r>
              <w:rPr>
                <w:rFonts w:hint="eastAsia" w:asciiTheme="minorEastAsia" w:hAnsiTheme="minorEastAsia" w:eastAsiaTheme="minorEastAsia" w:cstheme="minorEastAsia"/>
                <w:spacing w:val="-11"/>
                <w:w w:val="95"/>
                <w:sz w:val="22"/>
                <w:szCs w:val="24"/>
              </w:rPr>
              <w:t xml:space="preserve">清理，利用废石场内废石和露天采场内堆积的尾矿砂 </w:t>
            </w:r>
            <w:r>
              <w:rPr>
                <w:rFonts w:hint="eastAsia" w:asciiTheme="minorEastAsia" w:hAnsiTheme="minorEastAsia" w:eastAsiaTheme="minorEastAsia" w:cstheme="minorEastAsia"/>
                <w:spacing w:val="-14"/>
                <w:w w:val="95"/>
                <w:sz w:val="22"/>
                <w:szCs w:val="24"/>
              </w:rPr>
              <w:t xml:space="preserve">对边坡进行垫坡、台阶面复垦为林地、坡面复垦为草 </w:t>
            </w:r>
            <w:r>
              <w:rPr>
                <w:rFonts w:hint="eastAsia" w:asciiTheme="minorEastAsia" w:hAnsiTheme="minorEastAsia" w:eastAsiaTheme="minorEastAsia" w:cstheme="minorEastAsia"/>
                <w:spacing w:val="-14"/>
                <w:sz w:val="22"/>
                <w:szCs w:val="24"/>
              </w:rPr>
              <w:t>地；</w:t>
            </w: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8"/>
                <w:sz w:val="22"/>
                <w:szCs w:val="24"/>
              </w:rPr>
              <w:t>露天采场</w:t>
            </w:r>
            <w:r>
              <w:rPr>
                <w:rFonts w:hint="eastAsia" w:asciiTheme="minorEastAsia" w:hAnsiTheme="minorEastAsia" w:eastAsiaTheme="minorEastAsia" w:cstheme="minorEastAsia"/>
                <w:sz w:val="22"/>
                <w:szCs w:val="24"/>
              </w:rPr>
              <w:t>（A 区</w:t>
            </w:r>
            <w:r>
              <w:rPr>
                <w:rFonts w:hint="eastAsia" w:asciiTheme="minorEastAsia" w:hAnsiTheme="minorEastAsia" w:eastAsiaTheme="minorEastAsia" w:cstheme="minorEastAsia"/>
                <w:spacing w:val="-28"/>
                <w:sz w:val="22"/>
                <w:szCs w:val="24"/>
              </w:rPr>
              <w:t>）</w:t>
            </w:r>
            <w:r>
              <w:rPr>
                <w:rFonts w:hint="eastAsia" w:asciiTheme="minorEastAsia" w:hAnsiTheme="minorEastAsia" w:eastAsiaTheme="minorEastAsia" w:cstheme="minorEastAsia"/>
                <w:spacing w:val="-6"/>
                <w:sz w:val="22"/>
                <w:szCs w:val="24"/>
              </w:rPr>
              <w:t>：开采期间对露天采场设置网围栏</w:t>
            </w:r>
            <w:r>
              <w:rPr>
                <w:rFonts w:hint="eastAsia" w:asciiTheme="minorEastAsia" w:hAnsiTheme="minorEastAsia" w:eastAsiaTheme="minorEastAsia" w:cstheme="minorEastAsia"/>
                <w:spacing w:val="-12"/>
                <w:w w:val="95"/>
                <w:sz w:val="22"/>
                <w:szCs w:val="24"/>
              </w:rPr>
              <w:t xml:space="preserve">及警示牌；对形成的危岩体及时清除，对表土进行剥 </w:t>
            </w:r>
            <w:r>
              <w:rPr>
                <w:rFonts w:hint="eastAsia" w:asciiTheme="minorEastAsia" w:hAnsiTheme="minorEastAsia" w:eastAsiaTheme="minorEastAsia" w:cstheme="minorEastAsia"/>
                <w:spacing w:val="-17"/>
                <w:sz w:val="22"/>
                <w:szCs w:val="24"/>
              </w:rPr>
              <w:t>离，对到界边坡台阶面复垦为林地、坡面复垦为草地</w:t>
            </w:r>
            <w:r>
              <w:rPr>
                <w:rFonts w:hint="eastAsia" w:asciiTheme="minorEastAsia" w:hAnsiTheme="minorEastAsia" w:eastAsiaTheme="minorEastAsia" w:cstheme="minorEastAsia"/>
                <w:spacing w:val="-15"/>
                <w:w w:val="95"/>
                <w:sz w:val="22"/>
                <w:szCs w:val="24"/>
              </w:rPr>
              <w:t>矿山采矿结束后，利用废石场内废石对露天采场底部</w:t>
            </w:r>
            <w:r>
              <w:rPr>
                <w:rFonts w:hint="eastAsia" w:asciiTheme="minorEastAsia" w:hAnsiTheme="minorEastAsia" w:eastAsiaTheme="minorEastAsia" w:cstheme="minorEastAsia"/>
                <w:sz w:val="22"/>
                <w:szCs w:val="24"/>
              </w:rPr>
              <w:t>进行回填、复垦为林地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1"/>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0"/>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次重点防治区</w:t>
            </w: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采坑 3</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6456</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利用废石场内废石对采坑进行垫坡、复垦为林地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1#工业场地</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38634</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8"/>
                <w:w w:val="95"/>
                <w:sz w:val="22"/>
                <w:szCs w:val="24"/>
              </w:rPr>
              <w:t xml:space="preserve">矿山采矿结束后，对场地内的建筑进行拆除、清运至 </w:t>
            </w:r>
            <w:r>
              <w:rPr>
                <w:rFonts w:hint="eastAsia" w:asciiTheme="minorEastAsia" w:hAnsiTheme="minorEastAsia" w:eastAsiaTheme="minorEastAsia" w:cstheme="minorEastAsia"/>
                <w:spacing w:val="-8"/>
                <w:sz w:val="22"/>
                <w:szCs w:val="24"/>
              </w:rPr>
              <w:t>露天采场内，然后对场地进行复垦为林地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2#工业场地</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23932</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8"/>
                <w:w w:val="95"/>
                <w:sz w:val="22"/>
                <w:szCs w:val="24"/>
              </w:rPr>
              <w:t xml:space="preserve">矿山采矿结束后，对场地内的建筑进行拆除、清运至 </w:t>
            </w:r>
            <w:r>
              <w:rPr>
                <w:rFonts w:hint="eastAsia" w:asciiTheme="minorEastAsia" w:hAnsiTheme="minorEastAsia" w:eastAsiaTheme="minorEastAsia" w:cstheme="minorEastAsia"/>
                <w:spacing w:val="-8"/>
                <w:sz w:val="22"/>
                <w:szCs w:val="24"/>
              </w:rPr>
              <w:t>露天采场内，然后对场地进行复垦为林地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1#尾矿库</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75391</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10"/>
                <w:sz w:val="22"/>
                <w:szCs w:val="24"/>
              </w:rPr>
              <w:t xml:space="preserve">对未治理的 </w:t>
            </w:r>
            <w:r>
              <w:rPr>
                <w:rFonts w:hint="eastAsia" w:asciiTheme="minorEastAsia" w:hAnsiTheme="minorEastAsia" w:eastAsiaTheme="minorEastAsia" w:cstheme="minorEastAsia"/>
                <w:sz w:val="22"/>
                <w:szCs w:val="24"/>
              </w:rPr>
              <w:t xml:space="preserve">625m </w:t>
            </w:r>
            <w:r>
              <w:rPr>
                <w:rFonts w:hint="eastAsia" w:asciiTheme="minorEastAsia" w:hAnsiTheme="minorEastAsia" w:eastAsiaTheme="minorEastAsia" w:cstheme="minorEastAsia"/>
                <w:spacing w:val="-4"/>
                <w:sz w:val="22"/>
                <w:szCs w:val="24"/>
              </w:rPr>
              <w:t>标高以下部分进行垫坡、复垦为林地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2#尾矿库</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30031</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w w:val="95"/>
                <w:sz w:val="22"/>
                <w:szCs w:val="24"/>
              </w:rPr>
              <w:t>对剩余的尾矿砂进行清理、对整个尾矿库复垦为林地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3#尾矿库</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35065</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6"/>
                <w:w w:val="95"/>
                <w:sz w:val="22"/>
                <w:szCs w:val="24"/>
              </w:rPr>
              <w:t xml:space="preserve">对尾矿库上部堆置的废石进行清运、对尾矿库积水坑 </w:t>
            </w:r>
            <w:r>
              <w:rPr>
                <w:rFonts w:hint="eastAsia" w:asciiTheme="minorEastAsia" w:hAnsiTheme="minorEastAsia" w:eastAsiaTheme="minorEastAsia" w:cstheme="minorEastAsia"/>
                <w:spacing w:val="-6"/>
                <w:sz w:val="22"/>
                <w:szCs w:val="24"/>
              </w:rPr>
              <w:t>进行回填、对场地进行复垦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新尾矿库</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60250</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8"/>
                <w:w w:val="95"/>
                <w:sz w:val="22"/>
                <w:szCs w:val="24"/>
              </w:rPr>
              <w:t xml:space="preserve">矿山采矿结束后，对尾矿库库区进行石方整平、复垦 </w:t>
            </w:r>
            <w:r>
              <w:rPr>
                <w:rFonts w:hint="eastAsia" w:asciiTheme="minorEastAsia" w:hAnsiTheme="minorEastAsia" w:eastAsiaTheme="minorEastAsia" w:cstheme="minorEastAsia"/>
                <w:spacing w:val="-8"/>
                <w:sz w:val="22"/>
                <w:szCs w:val="24"/>
              </w:rPr>
              <w:t>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废石场</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12000</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10"/>
                <w:w w:val="95"/>
                <w:sz w:val="22"/>
                <w:szCs w:val="24"/>
              </w:rPr>
              <w:t xml:space="preserve">矿山采矿结束后，将废石场内废石清运至露天采场坑 </w:t>
            </w:r>
            <w:r>
              <w:rPr>
                <w:rFonts w:hint="eastAsia" w:asciiTheme="minorEastAsia" w:hAnsiTheme="minorEastAsia" w:eastAsiaTheme="minorEastAsia" w:cstheme="minorEastAsia"/>
                <w:spacing w:val="-10"/>
                <w:sz w:val="22"/>
                <w:szCs w:val="24"/>
              </w:rPr>
              <w:t>底、对场地进行复垦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表土存放场</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4"/>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25000</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6"/>
                <w:w w:val="95"/>
                <w:sz w:val="22"/>
                <w:szCs w:val="24"/>
              </w:rPr>
              <w:t xml:space="preserve">开采过程中的剥离的表土存放至该场地，场地内表土 </w:t>
            </w:r>
            <w:r>
              <w:rPr>
                <w:rFonts w:hint="eastAsia" w:asciiTheme="minorEastAsia" w:hAnsiTheme="minorEastAsia" w:eastAsiaTheme="minorEastAsia" w:cstheme="minorEastAsia"/>
                <w:spacing w:val="-12"/>
                <w:w w:val="95"/>
                <w:sz w:val="22"/>
                <w:szCs w:val="24"/>
              </w:rPr>
              <w:t xml:space="preserve">作为覆土土源，覆土完毕后，对场地进行翻耕、复垦 </w:t>
            </w:r>
            <w:r>
              <w:rPr>
                <w:rFonts w:hint="eastAsia" w:asciiTheme="minorEastAsia" w:hAnsiTheme="minorEastAsia" w:eastAsiaTheme="minorEastAsia" w:cstheme="minorEastAsia"/>
                <w:spacing w:val="-12"/>
                <w:sz w:val="22"/>
                <w:szCs w:val="24"/>
              </w:rPr>
              <w:t>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8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一般防治区</w:t>
            </w: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办公生活区</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1289</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pacing w:val="-8"/>
                <w:w w:val="95"/>
                <w:sz w:val="22"/>
                <w:szCs w:val="24"/>
              </w:rPr>
              <w:t xml:space="preserve">矿山采矿结束后，对场地内的建筑进行拆除、清运至 </w:t>
            </w:r>
            <w:r>
              <w:rPr>
                <w:rFonts w:hint="eastAsia" w:asciiTheme="minorEastAsia" w:hAnsiTheme="minorEastAsia" w:eastAsiaTheme="minorEastAsia" w:cstheme="minorEastAsia"/>
                <w:spacing w:val="-8"/>
                <w:sz w:val="22"/>
                <w:szCs w:val="24"/>
              </w:rPr>
              <w:t>露天采场内，然后对场地进行复垦为林地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矿区道路</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3060</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破坏地形地貌景观、破坏土地植被资源</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矿山采矿结束后，对场地进行翻耕、复垦为林地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5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4"/>
                <w:szCs w:val="4"/>
              </w:rPr>
            </w:pPr>
          </w:p>
        </w:tc>
        <w:tc>
          <w:tcPr>
            <w:tcW w:w="679"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评估区</w:t>
            </w:r>
          </w:p>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其他区域</w:t>
            </w:r>
          </w:p>
        </w:tc>
        <w:tc>
          <w:tcPr>
            <w:tcW w:w="85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4726694</w:t>
            </w:r>
          </w:p>
        </w:tc>
        <w:tc>
          <w:tcPr>
            <w:tcW w:w="193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矿山活动极少</w:t>
            </w:r>
          </w:p>
        </w:tc>
        <w:tc>
          <w:tcPr>
            <w:tcW w:w="47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采矿活动尽量避免扰动该区域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818"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采坑 1 和采坑 2 位于露天采场拟开采区域，不布置防治措施</w:t>
            </w:r>
          </w:p>
        </w:tc>
      </w:tr>
    </w:tbl>
    <w:p>
      <w:pPr>
        <w:tabs>
          <w:tab w:val="left" w:pos="855"/>
        </w:tabs>
        <w:spacing w:before="240" w:beforeLines="100" w:line="360" w:lineRule="auto"/>
        <w:jc w:val="left"/>
        <w:outlineLvl w:val="2"/>
        <w:rPr>
          <w:rFonts w:hint="eastAsia" w:ascii="宋体" w:hAnsi="宋体" w:eastAsia="宋体" w:cs="宋体"/>
          <w:sz w:val="28"/>
          <w:szCs w:val="28"/>
        </w:rPr>
      </w:pPr>
      <w:bookmarkStart w:id="28" w:name="_Toc9442"/>
      <w:bookmarkStart w:id="29" w:name="_Toc27975"/>
      <w:r>
        <w:rPr>
          <w:rFonts w:hint="eastAsia" w:ascii="宋体" w:hAnsi="宋体" w:eastAsia="宋体" w:cs="宋体"/>
          <w:b/>
          <w:sz w:val="28"/>
          <w:szCs w:val="28"/>
        </w:rPr>
        <w:t>二、矿山地质环境治理与土地复垦区域的拐点坐标</w:t>
      </w:r>
      <w:bookmarkEnd w:id="28"/>
      <w:bookmarkEnd w:id="29"/>
    </w:p>
    <w:p>
      <w:pPr>
        <w:pStyle w:val="62"/>
        <w:spacing w:line="360" w:lineRule="auto"/>
        <w:rPr>
          <w:rFonts w:hint="eastAsia" w:ascii="宋体" w:hAnsi="宋体" w:eastAsia="宋体" w:cs="宋体"/>
          <w:b/>
          <w:bCs/>
        </w:rPr>
      </w:pPr>
      <w:r>
        <w:rPr>
          <w:rFonts w:hint="eastAsia" w:ascii="宋体" w:hAnsi="宋体" w:eastAsia="宋体" w:cs="宋体"/>
          <w:b/>
          <w:bCs/>
          <w:sz w:val="28"/>
          <w:szCs w:val="28"/>
        </w:rPr>
        <w:t>表 2-2</w:t>
      </w:r>
      <w:r>
        <w:rPr>
          <w:rFonts w:hint="eastAsia" w:ascii="宋体" w:hAnsi="宋体" w:eastAsia="宋体" w:cs="宋体"/>
          <w:b/>
          <w:bCs/>
          <w:sz w:val="28"/>
          <w:szCs w:val="28"/>
        </w:rPr>
        <w:tab/>
      </w:r>
      <w:r>
        <w:rPr>
          <w:rFonts w:hint="eastAsia" w:ascii="宋体" w:hAnsi="宋体" w:eastAsia="宋体" w:cs="宋体"/>
          <w:b/>
          <w:bCs/>
          <w:sz w:val="28"/>
          <w:szCs w:val="28"/>
        </w:rPr>
        <w:t xml:space="preserve">       复垦区域拐点坐标表（2000 国家大地坐标系）</w:t>
      </w:r>
    </w:p>
    <w:tbl>
      <w:tblPr>
        <w:tblStyle w:val="35"/>
        <w:tblW w:w="8657" w:type="dxa"/>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7"/>
        <w:gridCol w:w="1006"/>
        <w:gridCol w:w="1283"/>
        <w:gridCol w:w="1480"/>
        <w:gridCol w:w="790"/>
        <w:gridCol w:w="1264"/>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bookmarkStart w:id="30" w:name="_Toc18738"/>
            <w:r>
              <w:rPr>
                <w:rFonts w:hint="eastAsia" w:ascii="宋体" w:hAnsi="宋体" w:eastAsia="宋体" w:cs="宋体"/>
                <w:sz w:val="22"/>
                <w:szCs w:val="22"/>
              </w:rPr>
              <w:t>单元</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点号</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X</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Y</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点号</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X</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露天采场</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4608643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40435969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4608183</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4608800</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40436040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4608327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4608824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40436184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4608461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4608811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40436252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4608591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4608775</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4608638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4608795</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40436588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4608647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4608743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40436763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4608535</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4608414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40436750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4608517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235198</w:t>
            </w:r>
            <w:r>
              <w:rPr>
                <w:rFonts w:hint="eastAsia" w:ascii="宋体" w:hAnsi="宋体" w:eastAsia="宋体" w:cs="宋体"/>
                <w:sz w:val="22"/>
                <w:szCs w:val="2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采坑 3</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4609062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40436516</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4609109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4609072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40436534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4609029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4609119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40436529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6456</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1#工业场地</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4608372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40436391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4608591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4608494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40436456</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4608456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4608601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40436403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4608324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4608637</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4608256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4608586</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38634</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2#工业场地</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4608802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40436491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4609008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4608864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40436415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4609011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4608944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40436403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4608968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4609043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40436433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4608887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4609062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4608796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23932</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1#尾矿库</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4608761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40436740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4609020</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4608819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40436805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4608949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4608874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40436830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4608871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4608947</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40436775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4608800</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4608987</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40436704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4608746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4609028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40436634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4608708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17821</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2#尾矿库</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4608813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40436253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4608991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4608916</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40436243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4608852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4609002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40436268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4608822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4609063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40436352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4608795</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30031</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3#尾矿库</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4608118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40436375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4608618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4608242</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40436378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4608640</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4608291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40436329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4608500</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4608409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40436331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4608375</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4608524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40436302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4608252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4608543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40436345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4608121</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35065</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新尾矿库</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4609031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40436685</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4609370</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4609028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40436603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4609345</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4609238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40436589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4609284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4609355</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40436527</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4609188</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4609349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40436619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4609174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4609365</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40436664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4609049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4609529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40436690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4609014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4609485</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40436749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17</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4608934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4609401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40436738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60250</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废石场</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4608803</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40436044</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4608747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4608758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40435986</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4608806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4608696</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40435918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4608862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12000</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表土存放场</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4608626</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40436009</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4608463</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4608527</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40436183</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4608546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4608474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40436116</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4608584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40435957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25000</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办公生活区</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4608140</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40436438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4608182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4608174</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40436430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4608144</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1289</w:t>
            </w:r>
            <w:r>
              <w:rPr>
                <w:rFonts w:hint="eastAsia" w:ascii="宋体" w:hAnsi="宋体" w:eastAsia="宋体" w:cs="宋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2"/>
                <w:szCs w:val="22"/>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矿区道路</w:t>
            </w: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4608068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40436371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4608226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4608111</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40436402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4608189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4608250</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40436440</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4608112</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4608258</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40436477</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4608137</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5</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4608259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40436518</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4608106</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6</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4608319</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40436512</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4608089</w:t>
            </w: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006"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283"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4608266</w:t>
            </w:r>
          </w:p>
        </w:tc>
        <w:tc>
          <w:tcPr>
            <w:tcW w:w="148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40436531</w:t>
            </w:r>
          </w:p>
        </w:tc>
        <w:tc>
          <w:tcPr>
            <w:tcW w:w="79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264"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c>
          <w:tcPr>
            <w:tcW w:w="1347"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8657"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面积 3060</w:t>
            </w:r>
            <w:r>
              <w:rPr>
                <w:rFonts w:hint="eastAsia" w:ascii="宋体" w:hAnsi="宋体" w:eastAsia="宋体" w:cs="宋体"/>
                <w:sz w:val="22"/>
                <w:szCs w:val="22"/>
                <w:lang w:eastAsia="zh-CN"/>
              </w:rPr>
              <w:t>㎡</w:t>
            </w:r>
          </w:p>
        </w:tc>
      </w:tr>
    </w:tbl>
    <w:p>
      <w:pPr>
        <w:tabs>
          <w:tab w:val="left" w:pos="855"/>
        </w:tabs>
        <w:spacing w:line="600" w:lineRule="exact"/>
        <w:jc w:val="center"/>
        <w:outlineLvl w:val="1"/>
        <w:rPr>
          <w:rFonts w:hint="eastAsia" w:ascii="宋体" w:hAnsi="宋体" w:eastAsia="宋体" w:cs="宋体"/>
          <w:b/>
          <w:sz w:val="28"/>
          <w:szCs w:val="28"/>
        </w:rPr>
      </w:pPr>
      <w:bookmarkStart w:id="31" w:name="_Toc30566"/>
      <w:r>
        <w:rPr>
          <w:rFonts w:hint="eastAsia" w:ascii="宋体" w:hAnsi="宋体" w:eastAsia="宋体" w:cs="宋体"/>
          <w:b/>
          <w:sz w:val="28"/>
          <w:szCs w:val="28"/>
        </w:rPr>
        <w:t>第二节 矿山地质环境治理与土地复垦工程量</w:t>
      </w:r>
      <w:bookmarkEnd w:id="30"/>
      <w:bookmarkEnd w:id="31"/>
    </w:p>
    <w:p>
      <w:pPr>
        <w:pStyle w:val="60"/>
        <w:ind w:firstLine="560"/>
        <w:rPr>
          <w:rFonts w:hint="eastAsia" w:ascii="宋体" w:hAnsi="宋体" w:eastAsia="宋体" w:cs="宋体"/>
          <w:szCs w:val="28"/>
        </w:rPr>
      </w:pPr>
      <w:r>
        <w:rPr>
          <w:rFonts w:hint="eastAsia" w:ascii="宋体" w:hAnsi="宋体" w:eastAsia="宋体" w:cs="宋体"/>
        </w:rPr>
        <w:t>根据不同治理单元的治理工程及监测内容，矿山地质环境治理与土地复垦措施为工程措施和复垦措施（见</w:t>
      </w:r>
      <w:r>
        <w:rPr>
          <w:rFonts w:hint="eastAsia" w:ascii="宋体" w:hAnsi="宋体" w:eastAsia="宋体" w:cs="宋体"/>
          <w:lang w:val="en-US" w:eastAsia="zh-CN"/>
        </w:rPr>
        <w:t>表</w:t>
      </w:r>
      <w:r>
        <w:rPr>
          <w:rFonts w:hint="eastAsia" w:ascii="宋体" w:hAnsi="宋体" w:eastAsia="宋体" w:cs="宋体"/>
        </w:rPr>
        <w:t>2-3）。</w:t>
      </w:r>
    </w:p>
    <w:p>
      <w:pPr>
        <w:tabs>
          <w:tab w:val="left" w:pos="855"/>
        </w:tabs>
        <w:spacing w:line="600" w:lineRule="exact"/>
        <w:jc w:val="left"/>
        <w:rPr>
          <w:rFonts w:hint="eastAsia" w:ascii="宋体" w:hAnsi="宋体" w:eastAsia="宋体" w:cs="宋体"/>
          <w:b/>
          <w:sz w:val="28"/>
          <w:szCs w:val="28"/>
        </w:rPr>
      </w:pPr>
    </w:p>
    <w:p>
      <w:pPr>
        <w:tabs>
          <w:tab w:val="left" w:pos="855"/>
        </w:tabs>
        <w:spacing w:line="600" w:lineRule="exact"/>
        <w:jc w:val="left"/>
        <w:rPr>
          <w:rFonts w:hint="eastAsia" w:ascii="宋体" w:hAnsi="宋体" w:eastAsia="宋体" w:cs="宋体"/>
          <w:b/>
          <w:sz w:val="28"/>
          <w:szCs w:val="28"/>
        </w:rPr>
      </w:pPr>
    </w:p>
    <w:p>
      <w:pPr>
        <w:tabs>
          <w:tab w:val="left" w:pos="855"/>
        </w:tabs>
        <w:spacing w:line="600" w:lineRule="exact"/>
        <w:jc w:val="left"/>
        <w:rPr>
          <w:rFonts w:hint="eastAsia" w:ascii="宋体" w:hAnsi="宋体" w:eastAsia="宋体" w:cs="宋体"/>
          <w:b/>
          <w:sz w:val="28"/>
          <w:szCs w:val="28"/>
        </w:rPr>
      </w:pPr>
    </w:p>
    <w:p>
      <w:pPr>
        <w:tabs>
          <w:tab w:val="left" w:pos="855"/>
        </w:tabs>
        <w:spacing w:line="600" w:lineRule="exact"/>
        <w:jc w:val="left"/>
        <w:rPr>
          <w:rFonts w:hint="eastAsia" w:ascii="宋体" w:hAnsi="宋体" w:eastAsia="宋体" w:cs="宋体"/>
          <w:b/>
          <w:sz w:val="28"/>
          <w:szCs w:val="28"/>
        </w:rPr>
        <w:sectPr>
          <w:pgSz w:w="11907" w:h="16839"/>
          <w:pgMar w:top="1440" w:right="1423" w:bottom="1440" w:left="1593" w:header="720" w:footer="720" w:gutter="0"/>
          <w:pgBorders>
            <w:top w:val="none" w:sz="0" w:space="0"/>
            <w:left w:val="none" w:sz="0" w:space="0"/>
            <w:bottom w:val="none" w:sz="0" w:space="0"/>
            <w:right w:val="none" w:sz="0" w:space="0"/>
          </w:pgBorders>
          <w:pgNumType w:fmt="decimal"/>
          <w:cols w:space="720" w:num="1"/>
          <w:docGrid w:linePitch="286" w:charSpace="0"/>
        </w:sectPr>
      </w:pPr>
    </w:p>
    <w:p>
      <w:pPr>
        <w:pStyle w:val="62"/>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表 2-3         矿山地质环境治理与土地复垦工程措施及工程量汇总表</w:t>
      </w:r>
    </w:p>
    <w:tbl>
      <w:tblPr>
        <w:tblStyle w:val="35"/>
        <w:tblW w:w="14539"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873"/>
        <w:gridCol w:w="1371"/>
        <w:gridCol w:w="1642"/>
        <w:gridCol w:w="1101"/>
        <w:gridCol w:w="1642"/>
        <w:gridCol w:w="693"/>
        <w:gridCol w:w="1101"/>
        <w:gridCol w:w="830"/>
        <w:gridCol w:w="693"/>
        <w:gridCol w:w="693"/>
        <w:gridCol w:w="830"/>
        <w:gridCol w:w="830"/>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388"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 w:val="24"/>
                <w:szCs w:val="24"/>
              </w:rPr>
            </w:pPr>
          </w:p>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治理单元</w:t>
            </w:r>
          </w:p>
        </w:tc>
        <w:tc>
          <w:tcPr>
            <w:tcW w:w="87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面积</w:t>
            </w:r>
          </w:p>
        </w:tc>
        <w:tc>
          <w:tcPr>
            <w:tcW w:w="12278" w:type="dxa"/>
            <w:gridSpan w:val="1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38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7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清理危岩体</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回填（垫坡）</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石方整平</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清运（清理）</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拆除</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表土剥离</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翻耕</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种树</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网围栏</w:t>
            </w: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警示牌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38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m³</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w w:val="100"/>
                <w:sz w:val="24"/>
                <w:szCs w:val="24"/>
              </w:rPr>
              <w:t>株</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position w:val="-6"/>
                <w:sz w:val="24"/>
                <w:szCs w:val="24"/>
                <w:lang w:eastAsia="zh-CN"/>
              </w:rPr>
              <w:t>㎡</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w w:val="100"/>
                <w:sz w:val="24"/>
                <w:szCs w:val="24"/>
              </w:rPr>
              <w:t>m</w:t>
            </w: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w w:val="100"/>
                <w:sz w:val="24"/>
                <w:szCs w:val="24"/>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露天采场A 区</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97233</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4536</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68488</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29170</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105425</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31413</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2804</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86017</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2600</w:t>
            </w: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w w:val="100"/>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露天采场B 区</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137965</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3250</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98600</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41359</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68983</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24785</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38825</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采坑 3</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6456</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3520</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1939</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3273</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1614</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1#工业场地</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38634</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5759</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5759</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19317</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9658</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2#工业场地</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23932</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3590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3590</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11966</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5983</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1#尾矿库</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17821</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8775</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8910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4455</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2#尾矿库</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30031</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2793</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225733</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15015</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7508</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3#尾矿库</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35065</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9724</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10520</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49978</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17532</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8766</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新尾矿库</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60250</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18075</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30125</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15062</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废石场</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12000</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57037</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6000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3000</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表土存放场</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25000</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25000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6250</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办公生活区</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1289</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773</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773</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644</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322</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矿区道路</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3060</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3060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1530</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88"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87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488736</w:t>
            </w:r>
          </w:p>
        </w:tc>
        <w:tc>
          <w:tcPr>
            <w:tcW w:w="137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7786</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150656</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103856</w:t>
            </w:r>
          </w:p>
        </w:tc>
        <w:tc>
          <w:tcPr>
            <w:tcW w:w="164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142870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10122</w:t>
            </w:r>
          </w:p>
        </w:tc>
        <w:tc>
          <w:tcPr>
            <w:tcW w:w="1101"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105425</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216238</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25000</w:t>
            </w:r>
          </w:p>
        </w:tc>
        <w:tc>
          <w:tcPr>
            <w:tcW w:w="69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91737</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124842</w:t>
            </w:r>
          </w:p>
        </w:tc>
        <w:tc>
          <w:tcPr>
            <w:tcW w:w="83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2600</w:t>
            </w:r>
          </w:p>
        </w:tc>
        <w:tc>
          <w:tcPr>
            <w:tcW w:w="852"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4"/>
                <w:szCs w:val="24"/>
              </w:rPr>
            </w:pPr>
            <w:r>
              <w:rPr>
                <w:rFonts w:hint="eastAsia" w:ascii="宋体" w:hAnsi="宋体" w:eastAsia="宋体" w:cs="宋体"/>
                <w:w w:val="100"/>
                <w:sz w:val="24"/>
                <w:szCs w:val="24"/>
              </w:rPr>
              <w:t>8</w:t>
            </w:r>
          </w:p>
        </w:tc>
      </w:tr>
    </w:tbl>
    <w:p>
      <w:pPr>
        <w:pStyle w:val="17"/>
        <w:spacing w:before="121"/>
        <w:ind w:left="134"/>
        <w:rPr>
          <w:rFonts w:hint="eastAsia" w:ascii="宋体" w:hAnsi="宋体" w:eastAsia="宋体" w:cs="宋体"/>
        </w:rPr>
      </w:pPr>
      <w:r>
        <w:rPr>
          <w:rFonts w:hint="eastAsia" w:ascii="宋体" w:hAnsi="宋体" w:eastAsia="宋体" w:cs="宋体"/>
          <w:w w:val="105"/>
        </w:rPr>
        <w:t>回填和清运工程量不重复计算</w:t>
      </w:r>
      <w:r>
        <w:rPr>
          <w:rFonts w:hint="eastAsia" w:ascii="宋体" w:hAnsi="宋体" w:eastAsia="宋体" w:cs="宋体"/>
          <w:w w:val="180"/>
        </w:rPr>
        <w:t>。</w:t>
      </w:r>
    </w:p>
    <w:p>
      <w:pPr>
        <w:tabs>
          <w:tab w:val="left" w:pos="855"/>
        </w:tabs>
        <w:spacing w:line="600" w:lineRule="exact"/>
        <w:jc w:val="left"/>
        <w:rPr>
          <w:rFonts w:hint="eastAsia" w:ascii="宋体" w:hAnsi="宋体" w:eastAsia="宋体" w:cs="宋体"/>
          <w:b/>
          <w:sz w:val="28"/>
          <w:szCs w:val="28"/>
        </w:rPr>
      </w:pPr>
    </w:p>
    <w:p>
      <w:pPr>
        <w:tabs>
          <w:tab w:val="left" w:pos="855"/>
        </w:tabs>
        <w:spacing w:line="600" w:lineRule="exact"/>
        <w:jc w:val="left"/>
        <w:rPr>
          <w:rFonts w:hint="eastAsia" w:ascii="宋体" w:hAnsi="宋体" w:eastAsia="宋体" w:cs="宋体"/>
          <w:b/>
          <w:sz w:val="28"/>
          <w:szCs w:val="28"/>
        </w:rPr>
        <w:sectPr>
          <w:pgSz w:w="16839" w:h="11907" w:orient="landscape"/>
          <w:pgMar w:top="1797" w:right="1440" w:bottom="1797" w:left="1440" w:header="720" w:footer="720" w:gutter="0"/>
          <w:pgBorders>
            <w:top w:val="none" w:sz="0" w:space="0"/>
            <w:left w:val="none" w:sz="0" w:space="0"/>
            <w:bottom w:val="none" w:sz="0" w:space="0"/>
            <w:right w:val="none" w:sz="0" w:space="0"/>
          </w:pgBorders>
          <w:pgNumType w:fmt="decimal"/>
          <w:cols w:space="720" w:num="1"/>
          <w:docGrid w:linePitch="286" w:charSpace="0"/>
        </w:sectPr>
      </w:pPr>
    </w:p>
    <w:p>
      <w:pPr>
        <w:tabs>
          <w:tab w:val="left" w:pos="855"/>
        </w:tabs>
        <w:spacing w:line="360" w:lineRule="auto"/>
        <w:jc w:val="center"/>
        <w:outlineLvl w:val="1"/>
        <w:rPr>
          <w:rFonts w:hint="eastAsia" w:ascii="宋体" w:hAnsi="宋体" w:eastAsia="宋体" w:cs="宋体"/>
          <w:b/>
          <w:sz w:val="28"/>
          <w:szCs w:val="28"/>
        </w:rPr>
      </w:pPr>
      <w:bookmarkStart w:id="32" w:name="_Toc7910"/>
      <w:bookmarkStart w:id="33" w:name="_Toc4874"/>
      <w:r>
        <w:rPr>
          <w:rFonts w:hint="eastAsia" w:ascii="宋体" w:hAnsi="宋体" w:eastAsia="宋体" w:cs="宋体"/>
          <w:b/>
          <w:sz w:val="28"/>
          <w:szCs w:val="28"/>
        </w:rPr>
        <w:t>第三节 矿山地质环境治理与土地复垦工作部署</w:t>
      </w:r>
      <w:bookmarkEnd w:id="32"/>
      <w:bookmarkEnd w:id="33"/>
    </w:p>
    <w:p>
      <w:pPr>
        <w:pStyle w:val="60"/>
        <w:spacing w:line="360" w:lineRule="auto"/>
        <w:ind w:firstLine="560"/>
        <w:rPr>
          <w:rFonts w:hint="eastAsia" w:ascii="宋体" w:hAnsi="宋体" w:eastAsia="宋体" w:cs="宋体"/>
        </w:rPr>
      </w:pPr>
      <w:r>
        <w:rPr>
          <w:rFonts w:hint="eastAsia" w:ascii="宋体" w:hAnsi="宋体" w:eastAsia="宋体" w:cs="宋体"/>
        </w:rPr>
        <w:t>矿首采Ⅳ号矿体规划年限为 6.15 年，考虑到矿山闭坑后治理期与监测管护期约 1.85 年，本方案规划矿山治理年限为 8 年，即 2020.7.1～2028.6.30 年。根据矿山地质环境问题类型和矿山地质环境治理分区结果，按照轻重缓急、分阶段实施的原则，矿山地质环境保护与恢复治理总体工作部署分为两期：近期工作部署、远期工作部署，治理工作从 2020 年 7 月 1 日开始，至年 2028 年 6 月 30 日结束。矿山闭坑后，对所有破坏单元进行综合治理。恢复治理工作应在 2028年6月</w:t>
      </w:r>
      <w:r>
        <w:rPr>
          <w:rFonts w:hint="eastAsia" w:ascii="宋体" w:hAnsi="宋体" w:eastAsia="宋体" w:cs="宋体"/>
          <w:lang w:val="en-US" w:eastAsia="zh-CN"/>
        </w:rPr>
        <w:t>3</w:t>
      </w:r>
      <w:r>
        <w:rPr>
          <w:rFonts w:hint="eastAsia" w:ascii="宋体" w:hAnsi="宋体" w:eastAsia="宋体" w:cs="宋体"/>
        </w:rPr>
        <w:t>0日全部完成。</w:t>
      </w:r>
    </w:p>
    <w:p>
      <w:pPr>
        <w:keepNext w:val="0"/>
        <w:keepLines w:val="0"/>
        <w:pageBreakBefore w:val="0"/>
        <w:widowControl w:val="0"/>
        <w:tabs>
          <w:tab w:val="left" w:pos="855"/>
        </w:tabs>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sz w:val="28"/>
          <w:szCs w:val="28"/>
        </w:rPr>
      </w:pPr>
      <w:bookmarkStart w:id="34" w:name="_Toc12798"/>
      <w:bookmarkStart w:id="35" w:name="_Toc7899"/>
      <w:r>
        <w:rPr>
          <w:rFonts w:hint="eastAsia" w:ascii="宋体" w:hAnsi="宋体" w:eastAsia="宋体" w:cs="宋体"/>
          <w:b/>
          <w:sz w:val="28"/>
          <w:szCs w:val="28"/>
        </w:rPr>
        <w:t>第四节 经费估算与进度安排</w:t>
      </w:r>
      <w:bookmarkEnd w:id="34"/>
      <w:bookmarkEnd w:id="35"/>
    </w:p>
    <w:p>
      <w:pPr>
        <w:pStyle w:val="60"/>
        <w:keepNext w:val="0"/>
        <w:keepLines w:val="0"/>
        <w:pageBreakBefore w:val="0"/>
        <w:widowControl w:val="0"/>
        <w:kinsoku/>
        <w:wordWrap/>
        <w:overflowPunct/>
        <w:topLinePunct w:val="0"/>
        <w:autoSpaceDE/>
        <w:autoSpaceDN/>
        <w:bidi w:val="0"/>
        <w:adjustRightInd/>
        <w:snapToGrid w:val="0"/>
        <w:spacing w:line="360" w:lineRule="auto"/>
        <w:ind w:firstLine="562"/>
        <w:textAlignment w:val="auto"/>
        <w:outlineLvl w:val="2"/>
        <w:rPr>
          <w:rFonts w:hint="eastAsia" w:ascii="宋体" w:hAnsi="宋体" w:eastAsia="宋体" w:cs="宋体"/>
          <w:b/>
        </w:rPr>
      </w:pPr>
      <w:bookmarkStart w:id="36" w:name="_Toc2653"/>
      <w:bookmarkStart w:id="37" w:name="_Toc22094"/>
      <w:r>
        <w:rPr>
          <w:rFonts w:hint="eastAsia" w:ascii="宋体" w:hAnsi="宋体" w:eastAsia="宋体" w:cs="宋体"/>
          <w:b/>
          <w:szCs w:val="28"/>
        </w:rPr>
        <w:t>一</w:t>
      </w:r>
      <w:r>
        <w:rPr>
          <w:rFonts w:hint="eastAsia" w:ascii="宋体" w:hAnsi="宋体" w:eastAsia="宋体" w:cs="宋体"/>
          <w:b/>
        </w:rPr>
        <w:t>、经费估算</w:t>
      </w:r>
      <w:bookmarkEnd w:id="36"/>
      <w:bookmarkEnd w:id="37"/>
    </w:p>
    <w:p>
      <w:pPr>
        <w:pStyle w:val="60"/>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rPr>
      </w:pPr>
      <w:r>
        <w:rPr>
          <w:rFonts w:hint="eastAsia" w:ascii="宋体" w:hAnsi="宋体" w:eastAsia="宋体" w:cs="宋体"/>
        </w:rPr>
        <w:t>经估算，宁城明森矿业有限公司宁城县哈达城子铁矿矿山地质环境治理工程动态投资总额为1234.77万元，其中首期治理工程动态投资为458.73万元。</w:t>
      </w:r>
    </w:p>
    <w:p>
      <w:pPr>
        <w:pStyle w:val="60"/>
        <w:keepNext w:val="0"/>
        <w:keepLines w:val="0"/>
        <w:pageBreakBefore w:val="0"/>
        <w:widowControl w:val="0"/>
        <w:kinsoku/>
        <w:wordWrap/>
        <w:overflowPunct/>
        <w:topLinePunct w:val="0"/>
        <w:autoSpaceDE/>
        <w:autoSpaceDN/>
        <w:bidi w:val="0"/>
        <w:adjustRightInd/>
        <w:snapToGrid w:val="0"/>
        <w:spacing w:line="360" w:lineRule="auto"/>
        <w:ind w:firstLine="562"/>
        <w:textAlignment w:val="auto"/>
        <w:outlineLvl w:val="2"/>
        <w:rPr>
          <w:rFonts w:hint="eastAsia" w:ascii="宋体" w:hAnsi="宋体" w:eastAsia="宋体" w:cs="宋体"/>
          <w:b/>
          <w:sz w:val="28"/>
          <w:szCs w:val="28"/>
        </w:rPr>
      </w:pPr>
      <w:bookmarkStart w:id="38" w:name="_Toc255"/>
      <w:bookmarkStart w:id="39" w:name="_Toc6772"/>
      <w:r>
        <w:rPr>
          <w:rFonts w:hint="eastAsia" w:ascii="宋体" w:hAnsi="宋体" w:eastAsia="宋体" w:cs="宋体"/>
          <w:b/>
        </w:rPr>
        <w:t>二</w:t>
      </w:r>
      <w:r>
        <w:rPr>
          <w:rFonts w:hint="eastAsia" w:ascii="宋体" w:hAnsi="宋体" w:eastAsia="宋体" w:cs="宋体"/>
          <w:b/>
          <w:sz w:val="28"/>
          <w:szCs w:val="28"/>
        </w:rPr>
        <w:t>、进度安排</w:t>
      </w:r>
      <w:bookmarkEnd w:id="38"/>
      <w:bookmarkEnd w:id="39"/>
    </w:p>
    <w:p>
      <w:pPr>
        <w:pStyle w:val="60"/>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sz w:val="28"/>
          <w:szCs w:val="28"/>
        </w:rPr>
      </w:pPr>
      <w:r>
        <w:rPr>
          <w:rFonts w:hint="eastAsia" w:ascii="宋体" w:hAnsi="宋体" w:eastAsia="宋体" w:cs="宋体"/>
          <w:b/>
          <w:sz w:val="28"/>
          <w:szCs w:val="28"/>
        </w:rPr>
        <w:t>（一）</w:t>
      </w:r>
      <w:bookmarkStart w:id="40" w:name="_Toc23791"/>
      <w:r>
        <w:rPr>
          <w:rFonts w:hint="eastAsia" w:ascii="宋体" w:hAnsi="宋体" w:eastAsia="宋体" w:cs="宋体"/>
          <w:b/>
          <w:sz w:val="28"/>
          <w:szCs w:val="28"/>
        </w:rPr>
        <w:t>近期工作部署（2020 年 7 月 1 日～2025 年 6 月 30 日）</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对露天采场 A 区开采期间形成的危岩体进行清理、剥离表土存放至表土存放场、对到界边坡进行覆土、种树、种草。对露天采场设置网围栏和警示牌。</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对露天采场 B 区残山进行清理。</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 1#尾矿库未治理的 625m 标高以下部分进行垫坡、覆土、种树。</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 2#尾矿库内尾矿砂进行清运，对场地进行石方整平、覆土、种树。</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 3#尾矿库上部废石进行清运，对尾矿库积水坑进行回填，对场地进行整平、覆土、种树。</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对采坑 3 进行回填（垫坡）、整平、覆土、种树。</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实施地质灾害、地下水、土地资源、地形地貌景观监测工作。</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对复垦区进行植被管护。</w:t>
      </w:r>
    </w:p>
    <w:p>
      <w:pPr>
        <w:pStyle w:val="6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sz w:val="28"/>
          <w:szCs w:val="28"/>
        </w:rPr>
      </w:pPr>
      <w:r>
        <w:rPr>
          <w:rFonts w:hint="eastAsia" w:ascii="宋体" w:hAnsi="宋体" w:eastAsia="宋体" w:cs="宋体"/>
          <w:b w:val="0"/>
          <w:bCs/>
          <w:sz w:val="28"/>
          <w:szCs w:val="28"/>
        </w:rPr>
        <w:t>对前期治理工作进行完善。</w:t>
      </w:r>
    </w:p>
    <w:p>
      <w:pPr>
        <w:pStyle w:val="60"/>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远期工作部署（2025 年 7 月 1 日～2028 年 6 月 30 日）</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对露天采场 A 区开采期间形成的危岩体进行清理，对到界边坡进行覆土、种树、种草；开采结束后，对露天采场坑底进行回填、覆土、种树。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对露天采场 B 区边坡进行回填（垫坡）、石方整平、覆土、种树、种草。</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开采结束后，对1#工业场地内建筑物进行拆除、清理、覆土、种树。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开采结束后，对2#工业场地内建筑物进行拆除、清理、覆土、种树。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尾矿库闭库后，对新尾矿库进行石方整平、覆土、种树。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开采结束后，对办公生活区内建筑物进行拆除、清理、覆土、种树。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对清运后的废石场进行覆土、种树。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对清运后的表土存放场进行翻耕、种树。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对矿区道路进行翻耕、种树。</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实施地质灾害、地下水、土地资源、地形地貌景观监测工作。</w:t>
      </w:r>
    </w:p>
    <w:p>
      <w:pPr>
        <w:pStyle w:val="6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rPr>
      </w:pPr>
      <w:r>
        <w:rPr>
          <w:rFonts w:hint="eastAsia" w:ascii="宋体" w:hAnsi="宋体" w:eastAsia="宋体" w:cs="宋体"/>
          <w:b w:val="0"/>
          <w:bCs/>
          <w:sz w:val="28"/>
          <w:szCs w:val="28"/>
        </w:rPr>
        <w:t>对复垦区进行植被管护。</w:t>
      </w:r>
      <w:r>
        <w:rPr>
          <w:rFonts w:hint="eastAsia" w:ascii="宋体" w:hAnsi="宋体" w:eastAsia="宋体" w:cs="宋体"/>
        </w:rPr>
        <w:br w:type="page"/>
      </w:r>
    </w:p>
    <w:p>
      <w:pPr>
        <w:pStyle w:val="60"/>
        <w:spacing w:line="360" w:lineRule="auto"/>
        <w:ind w:firstLine="0" w:firstLineChars="0"/>
        <w:jc w:val="center"/>
        <w:outlineLvl w:val="0"/>
        <w:rPr>
          <w:rFonts w:hint="eastAsia" w:ascii="宋体" w:hAnsi="宋体" w:eastAsia="宋体" w:cs="宋体"/>
          <w:b/>
          <w:szCs w:val="28"/>
        </w:rPr>
      </w:pPr>
      <w:bookmarkStart w:id="41" w:name="_Toc16329"/>
      <w:r>
        <w:rPr>
          <w:rFonts w:hint="eastAsia" w:ascii="宋体" w:hAnsi="宋体" w:eastAsia="宋体" w:cs="宋体"/>
          <w:b/>
          <w:szCs w:val="28"/>
        </w:rPr>
        <w:t>第三章 上年度矿山地质环境保护与土地复垦总结</w:t>
      </w:r>
      <w:bookmarkEnd w:id="40"/>
      <w:bookmarkEnd w:id="41"/>
    </w:p>
    <w:p>
      <w:pPr>
        <w:tabs>
          <w:tab w:val="left" w:pos="855"/>
        </w:tabs>
        <w:spacing w:line="360" w:lineRule="auto"/>
        <w:ind w:firstLine="562" w:firstLineChars="200"/>
        <w:outlineLvl w:val="1"/>
        <w:rPr>
          <w:rFonts w:hint="eastAsia" w:ascii="宋体" w:hAnsi="宋体" w:eastAsia="宋体" w:cs="宋体"/>
          <w:b/>
          <w:sz w:val="28"/>
          <w:szCs w:val="28"/>
        </w:rPr>
      </w:pPr>
      <w:bookmarkStart w:id="42" w:name="_Toc30090"/>
      <w:bookmarkStart w:id="43" w:name="_Toc15718"/>
      <w:r>
        <w:rPr>
          <w:rFonts w:hint="eastAsia" w:ascii="宋体" w:hAnsi="宋体" w:eastAsia="宋体" w:cs="宋体"/>
          <w:b/>
          <w:sz w:val="28"/>
          <w:szCs w:val="28"/>
        </w:rPr>
        <w:t>第一节 上年度已完成矿山地质环境治理与土地复垦区域及面积</w:t>
      </w:r>
      <w:bookmarkEnd w:id="42"/>
      <w:bookmarkEnd w:id="43"/>
    </w:p>
    <w:p>
      <w:pPr>
        <w:pStyle w:val="60"/>
        <w:spacing w:line="360" w:lineRule="auto"/>
        <w:ind w:firstLine="562"/>
        <w:rPr>
          <w:rFonts w:hint="eastAsia" w:ascii="宋体" w:hAnsi="宋体" w:eastAsia="宋体" w:cs="宋体"/>
          <w:b/>
        </w:rPr>
      </w:pPr>
      <w:bookmarkStart w:id="44" w:name="_Toc26171"/>
      <w:r>
        <w:rPr>
          <w:rFonts w:hint="eastAsia" w:ascii="宋体" w:hAnsi="宋体" w:eastAsia="宋体" w:cs="宋体"/>
          <w:b/>
        </w:rPr>
        <w:t>一、202</w:t>
      </w:r>
      <w:r>
        <w:rPr>
          <w:rFonts w:hint="eastAsia" w:ascii="宋体" w:hAnsi="宋体" w:eastAsia="宋体" w:cs="宋体"/>
          <w:b/>
          <w:lang w:val="en-US" w:eastAsia="zh-CN"/>
        </w:rPr>
        <w:t>3</w:t>
      </w:r>
      <w:r>
        <w:rPr>
          <w:rFonts w:hint="eastAsia" w:ascii="宋体" w:hAnsi="宋体" w:eastAsia="宋体" w:cs="宋体"/>
          <w:b/>
        </w:rPr>
        <w:t>年度已完成矿山地质环境治理与土地复垦区域及面积</w:t>
      </w:r>
      <w:bookmarkEnd w:id="44"/>
    </w:p>
    <w:p>
      <w:pPr>
        <w:pStyle w:val="60"/>
        <w:spacing w:line="360" w:lineRule="auto"/>
        <w:ind w:firstLine="560"/>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3</w:t>
      </w:r>
      <w:r>
        <w:rPr>
          <w:rFonts w:hint="eastAsia" w:ascii="宋体" w:hAnsi="宋体" w:eastAsia="宋体" w:cs="宋体"/>
        </w:rPr>
        <w:t>年度治理计划书设计治理与土地复垦</w:t>
      </w:r>
      <w:r>
        <w:rPr>
          <w:rFonts w:hint="eastAsia" w:ascii="宋体" w:hAnsi="宋体" w:eastAsia="宋体" w:cs="宋体"/>
          <w:lang w:val="en-US" w:eastAsia="zh-CN"/>
        </w:rPr>
        <w:t>区域为2#尾矿库，面积30031㎡</w:t>
      </w:r>
      <w:r>
        <w:rPr>
          <w:rFonts w:hint="eastAsia" w:ascii="宋体" w:hAnsi="宋体" w:eastAsia="宋体" w:cs="宋体"/>
        </w:rPr>
        <w:t>。</w:t>
      </w:r>
    </w:p>
    <w:p>
      <w:pPr>
        <w:tabs>
          <w:tab w:val="left" w:pos="855"/>
        </w:tabs>
        <w:spacing w:line="360" w:lineRule="auto"/>
        <w:ind w:firstLine="562" w:firstLineChars="200"/>
        <w:rPr>
          <w:rFonts w:hint="eastAsia" w:ascii="宋体" w:hAnsi="宋体" w:eastAsia="宋体" w:cs="宋体"/>
          <w:b/>
          <w:bCs/>
          <w:color w:val="000000" w:themeColor="text1"/>
          <w:sz w:val="24"/>
          <w:szCs w:val="24"/>
          <w14:textFill>
            <w14:solidFill>
              <w14:schemeClr w14:val="tx1"/>
            </w14:solidFill>
          </w14:textFill>
        </w:rPr>
      </w:pPr>
      <w:bookmarkStart w:id="45" w:name="_Toc1858"/>
      <w:r>
        <w:rPr>
          <w:rFonts w:hint="eastAsia" w:ascii="宋体" w:hAnsi="宋体" w:eastAsia="宋体" w:cs="宋体"/>
          <w:b/>
          <w:sz w:val="28"/>
          <w:szCs w:val="28"/>
        </w:rPr>
        <w:t>二、202</w:t>
      </w:r>
      <w:r>
        <w:rPr>
          <w:rFonts w:hint="eastAsia" w:ascii="宋体" w:hAnsi="宋体" w:eastAsia="宋体" w:cs="宋体"/>
          <w:b/>
          <w:sz w:val="28"/>
          <w:szCs w:val="28"/>
          <w:lang w:val="en-US" w:eastAsia="zh-CN"/>
        </w:rPr>
        <w:t>3</w:t>
      </w:r>
      <w:r>
        <w:rPr>
          <w:rFonts w:hint="eastAsia" w:ascii="宋体" w:hAnsi="宋体" w:eastAsia="宋体" w:cs="宋体"/>
          <w:b/>
          <w:sz w:val="28"/>
          <w:szCs w:val="28"/>
        </w:rPr>
        <w:t>年度已完成矿山地质环境治理与土地复垦区域的拐点坐标</w:t>
      </w:r>
      <w:bookmarkEnd w:id="45"/>
    </w:p>
    <w:p>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表3-1    202</w:t>
      </w:r>
      <w:r>
        <w:rPr>
          <w:rFonts w:hint="eastAsia" w:ascii="宋体" w:hAnsi="宋体" w:eastAsia="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color w:val="000000" w:themeColor="text1"/>
          <w:sz w:val="28"/>
          <w:szCs w:val="28"/>
          <w14:textFill>
            <w14:solidFill>
              <w14:schemeClr w14:val="tx1"/>
            </w14:solidFill>
          </w14:textFill>
        </w:rPr>
        <w:t>年度矿山地质环境治理</w:t>
      </w:r>
      <w:r>
        <w:rPr>
          <w:rFonts w:hint="eastAsia" w:ascii="宋体" w:hAnsi="宋体" w:eastAsia="宋体" w:cs="宋体"/>
          <w:b/>
          <w:bCs/>
          <w:color w:val="000000" w:themeColor="text1"/>
          <w:sz w:val="28"/>
          <w:szCs w:val="28"/>
          <w:lang w:val="en-US" w:eastAsia="zh-CN"/>
          <w14:textFill>
            <w14:solidFill>
              <w14:schemeClr w14:val="tx1"/>
            </w14:solidFill>
          </w14:textFill>
        </w:rPr>
        <w:t>监测</w:t>
      </w:r>
      <w:r>
        <w:rPr>
          <w:rFonts w:hint="eastAsia" w:ascii="宋体" w:hAnsi="宋体" w:eastAsia="宋体" w:cs="宋体"/>
          <w:b/>
          <w:bCs/>
          <w:color w:val="000000" w:themeColor="text1"/>
          <w:sz w:val="28"/>
          <w:szCs w:val="28"/>
          <w14:textFill>
            <w14:solidFill>
              <w14:schemeClr w14:val="tx1"/>
            </w14:solidFill>
          </w14:textFill>
        </w:rPr>
        <w:t>拐点坐标表</w:t>
      </w:r>
    </w:p>
    <w:tbl>
      <w:tblPr>
        <w:tblStyle w:val="35"/>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67"/>
        <w:gridCol w:w="1461"/>
        <w:gridCol w:w="1582"/>
        <w:gridCol w:w="442"/>
        <w:gridCol w:w="126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740" w:type="dxa"/>
            <w:gridSpan w:val="7"/>
            <w:tcBorders>
              <w:tl2br w:val="nil"/>
              <w:tr2bl w:val="nil"/>
            </w:tcBorders>
            <w:shd w:val="clear" w:color="auto" w:fill="auto"/>
            <w:noWrap/>
            <w:vAlign w:val="center"/>
          </w:tcPr>
          <w:p>
            <w:pPr>
              <w:pStyle w:val="62"/>
              <w:jc w:val="center"/>
              <w:rPr>
                <w:rFonts w:hint="eastAsia" w:ascii="宋体" w:hAnsi="宋体" w:eastAsia="宋体" w:cs="宋体"/>
                <w:sz w:val="22"/>
                <w:szCs w:val="22"/>
              </w:rPr>
            </w:pPr>
            <w:bookmarkStart w:id="46" w:name="_Toc8970"/>
            <w:r>
              <w:rPr>
                <w:rFonts w:hint="eastAsia" w:ascii="宋体" w:hAnsi="宋体" w:eastAsia="宋体" w:cs="宋体"/>
                <w:sz w:val="22"/>
                <w:szCs w:val="22"/>
              </w:rPr>
              <w:t>2000 国家大地坐标系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008" w:type="dxa"/>
            <w:vMerge w:val="restart"/>
            <w:tcBorders>
              <w:tl2br w:val="nil"/>
              <w:tr2bl w:val="nil"/>
            </w:tcBorders>
            <w:vAlign w:val="center"/>
          </w:tcPr>
          <w:p>
            <w:pPr>
              <w:pStyle w:val="57"/>
              <w:spacing w:before="203"/>
              <w:jc w:val="both"/>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#尾矿库</w:t>
            </w:r>
          </w:p>
        </w:tc>
        <w:tc>
          <w:tcPr>
            <w:tcW w:w="567" w:type="dxa"/>
            <w:tcBorders>
              <w:tl2br w:val="nil"/>
              <w:tr2bl w:val="nil"/>
            </w:tcBorders>
            <w:vAlign w:val="center"/>
          </w:tcPr>
          <w:p>
            <w:pPr>
              <w:pStyle w:val="57"/>
              <w:spacing w:before="38"/>
              <w:ind w:left="11" w:leftChars="0"/>
              <w:jc w:val="center"/>
              <w:rPr>
                <w:rFonts w:hint="eastAsia" w:ascii="宋体" w:hAnsi="宋体" w:eastAsia="宋体" w:cs="宋体"/>
                <w:sz w:val="22"/>
                <w:szCs w:val="22"/>
              </w:rPr>
            </w:pPr>
            <w:r>
              <w:rPr>
                <w:rFonts w:hint="eastAsia" w:ascii="宋体" w:hAnsi="宋体" w:eastAsia="宋体" w:cs="宋体"/>
                <w:w w:val="100"/>
                <w:sz w:val="22"/>
                <w:szCs w:val="22"/>
              </w:rPr>
              <w:t>1</w:t>
            </w:r>
          </w:p>
        </w:tc>
        <w:tc>
          <w:tcPr>
            <w:tcW w:w="1461" w:type="dxa"/>
            <w:tcBorders>
              <w:tl2br w:val="nil"/>
              <w:tr2bl w:val="nil"/>
            </w:tcBorders>
            <w:vAlign w:val="center"/>
          </w:tcPr>
          <w:p>
            <w:pPr>
              <w:pStyle w:val="57"/>
              <w:spacing w:before="38"/>
              <w:ind w:left="248" w:leftChars="0" w:right="237" w:rightChars="0"/>
              <w:jc w:val="center"/>
              <w:rPr>
                <w:rFonts w:hint="eastAsia" w:ascii="宋体" w:hAnsi="宋体" w:eastAsia="宋体" w:cs="宋体"/>
                <w:sz w:val="22"/>
                <w:szCs w:val="22"/>
              </w:rPr>
            </w:pPr>
            <w:r>
              <w:rPr>
                <w:rFonts w:hint="eastAsia" w:ascii="宋体" w:hAnsi="宋体" w:eastAsia="宋体" w:cs="宋体"/>
                <w:sz w:val="22"/>
                <w:szCs w:val="22"/>
              </w:rPr>
              <w:t>4608813</w:t>
            </w:r>
          </w:p>
        </w:tc>
        <w:tc>
          <w:tcPr>
            <w:tcW w:w="1582" w:type="dxa"/>
            <w:tcBorders>
              <w:tl2br w:val="nil"/>
              <w:tr2bl w:val="nil"/>
            </w:tcBorders>
            <w:vAlign w:val="center"/>
          </w:tcPr>
          <w:p>
            <w:pPr>
              <w:pStyle w:val="57"/>
              <w:spacing w:before="38"/>
              <w:ind w:left="294" w:leftChars="0" w:right="283" w:rightChars="0"/>
              <w:jc w:val="center"/>
              <w:rPr>
                <w:rFonts w:hint="eastAsia" w:ascii="宋体" w:hAnsi="宋体" w:eastAsia="宋体" w:cs="宋体"/>
                <w:sz w:val="22"/>
                <w:szCs w:val="22"/>
              </w:rPr>
            </w:pPr>
            <w:r>
              <w:rPr>
                <w:rFonts w:hint="eastAsia" w:ascii="宋体" w:hAnsi="宋体" w:eastAsia="宋体" w:cs="宋体"/>
                <w:sz w:val="22"/>
                <w:szCs w:val="22"/>
              </w:rPr>
              <w:t>40436253</w:t>
            </w:r>
          </w:p>
        </w:tc>
        <w:tc>
          <w:tcPr>
            <w:tcW w:w="442" w:type="dxa"/>
            <w:tcBorders>
              <w:tl2br w:val="nil"/>
              <w:tr2bl w:val="nil"/>
            </w:tcBorders>
            <w:vAlign w:val="center"/>
          </w:tcPr>
          <w:p>
            <w:pPr>
              <w:pStyle w:val="57"/>
              <w:spacing w:before="38"/>
              <w:ind w:left="11" w:leftChars="0"/>
              <w:jc w:val="center"/>
              <w:rPr>
                <w:rFonts w:hint="eastAsia" w:ascii="宋体" w:hAnsi="宋体" w:eastAsia="宋体" w:cs="宋体"/>
                <w:sz w:val="22"/>
                <w:szCs w:val="22"/>
              </w:rPr>
            </w:pPr>
            <w:r>
              <w:rPr>
                <w:rFonts w:hint="eastAsia" w:ascii="宋体" w:hAnsi="宋体" w:eastAsia="宋体" w:cs="宋体"/>
                <w:w w:val="100"/>
                <w:sz w:val="22"/>
                <w:szCs w:val="22"/>
              </w:rPr>
              <w:t>5</w:t>
            </w:r>
          </w:p>
        </w:tc>
        <w:tc>
          <w:tcPr>
            <w:tcW w:w="1262" w:type="dxa"/>
            <w:tcBorders>
              <w:tl2br w:val="nil"/>
              <w:tr2bl w:val="nil"/>
            </w:tcBorders>
            <w:vAlign w:val="center"/>
          </w:tcPr>
          <w:p>
            <w:pPr>
              <w:pStyle w:val="57"/>
              <w:spacing w:before="38"/>
              <w:ind w:left="239" w:leftChars="0" w:right="228" w:rightChars="0"/>
              <w:jc w:val="center"/>
              <w:rPr>
                <w:rFonts w:hint="eastAsia" w:ascii="宋体" w:hAnsi="宋体" w:eastAsia="宋体" w:cs="宋体"/>
                <w:sz w:val="22"/>
                <w:szCs w:val="22"/>
              </w:rPr>
            </w:pPr>
            <w:r>
              <w:rPr>
                <w:rFonts w:hint="eastAsia" w:ascii="宋体" w:hAnsi="宋体" w:eastAsia="宋体" w:cs="宋体"/>
                <w:sz w:val="22"/>
                <w:szCs w:val="22"/>
              </w:rPr>
              <w:t>4608991</w:t>
            </w:r>
          </w:p>
        </w:tc>
        <w:tc>
          <w:tcPr>
            <w:tcW w:w="1418" w:type="dxa"/>
            <w:tcBorders>
              <w:tl2br w:val="nil"/>
              <w:tr2bl w:val="nil"/>
            </w:tcBorders>
            <w:vAlign w:val="center"/>
          </w:tcPr>
          <w:p>
            <w:pPr>
              <w:pStyle w:val="57"/>
              <w:spacing w:before="38"/>
              <w:ind w:left="224" w:leftChars="0" w:right="217" w:rightChars="0"/>
              <w:jc w:val="center"/>
              <w:rPr>
                <w:rFonts w:hint="eastAsia" w:ascii="宋体" w:hAnsi="宋体" w:eastAsia="宋体" w:cs="宋体"/>
                <w:sz w:val="22"/>
                <w:szCs w:val="22"/>
              </w:rPr>
            </w:pPr>
            <w:r>
              <w:rPr>
                <w:rFonts w:hint="eastAsia" w:ascii="宋体" w:hAnsi="宋体" w:eastAsia="宋体" w:cs="宋体"/>
                <w:sz w:val="22"/>
                <w:szCs w:val="22"/>
              </w:rPr>
              <w:t>40436373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008" w:type="dxa"/>
            <w:vMerge w:val="continue"/>
            <w:tcBorders>
              <w:tl2br w:val="nil"/>
              <w:tr2bl w:val="nil"/>
            </w:tcBorders>
            <w:vAlign w:val="center"/>
          </w:tcPr>
          <w:p>
            <w:pPr>
              <w:jc w:val="center"/>
              <w:rPr>
                <w:rFonts w:hint="eastAsia" w:ascii="宋体" w:hAnsi="宋体" w:eastAsia="宋体" w:cs="宋体"/>
                <w:sz w:val="22"/>
                <w:szCs w:val="22"/>
              </w:rPr>
            </w:pPr>
          </w:p>
        </w:tc>
        <w:tc>
          <w:tcPr>
            <w:tcW w:w="567" w:type="dxa"/>
            <w:tcBorders>
              <w:tl2br w:val="nil"/>
              <w:tr2bl w:val="nil"/>
            </w:tcBorders>
            <w:vAlign w:val="center"/>
          </w:tcPr>
          <w:p>
            <w:pPr>
              <w:pStyle w:val="57"/>
              <w:spacing w:before="37"/>
              <w:ind w:left="11" w:leftChars="0"/>
              <w:jc w:val="center"/>
              <w:rPr>
                <w:rFonts w:hint="eastAsia" w:ascii="宋体" w:hAnsi="宋体" w:eastAsia="宋体" w:cs="宋体"/>
                <w:sz w:val="22"/>
                <w:szCs w:val="22"/>
              </w:rPr>
            </w:pPr>
            <w:r>
              <w:rPr>
                <w:rFonts w:hint="eastAsia" w:ascii="宋体" w:hAnsi="宋体" w:eastAsia="宋体" w:cs="宋体"/>
                <w:w w:val="100"/>
                <w:sz w:val="22"/>
                <w:szCs w:val="22"/>
              </w:rPr>
              <w:t>2</w:t>
            </w:r>
          </w:p>
        </w:tc>
        <w:tc>
          <w:tcPr>
            <w:tcW w:w="1461" w:type="dxa"/>
            <w:tcBorders>
              <w:tl2br w:val="nil"/>
              <w:tr2bl w:val="nil"/>
            </w:tcBorders>
            <w:vAlign w:val="center"/>
          </w:tcPr>
          <w:p>
            <w:pPr>
              <w:pStyle w:val="57"/>
              <w:spacing w:before="37"/>
              <w:ind w:left="248" w:leftChars="0" w:right="237" w:rightChars="0"/>
              <w:jc w:val="center"/>
              <w:rPr>
                <w:rFonts w:hint="eastAsia" w:ascii="宋体" w:hAnsi="宋体" w:eastAsia="宋体" w:cs="宋体"/>
                <w:sz w:val="22"/>
                <w:szCs w:val="22"/>
              </w:rPr>
            </w:pPr>
            <w:r>
              <w:rPr>
                <w:rFonts w:hint="eastAsia" w:ascii="宋体" w:hAnsi="宋体" w:eastAsia="宋体" w:cs="宋体"/>
                <w:sz w:val="22"/>
                <w:szCs w:val="22"/>
              </w:rPr>
              <w:t>4608916</w:t>
            </w:r>
          </w:p>
        </w:tc>
        <w:tc>
          <w:tcPr>
            <w:tcW w:w="1582" w:type="dxa"/>
            <w:tcBorders>
              <w:tl2br w:val="nil"/>
              <w:tr2bl w:val="nil"/>
            </w:tcBorders>
            <w:vAlign w:val="center"/>
          </w:tcPr>
          <w:p>
            <w:pPr>
              <w:pStyle w:val="57"/>
              <w:spacing w:before="37"/>
              <w:ind w:left="294" w:leftChars="0" w:right="283" w:rightChars="0"/>
              <w:jc w:val="center"/>
              <w:rPr>
                <w:rFonts w:hint="eastAsia" w:ascii="宋体" w:hAnsi="宋体" w:eastAsia="宋体" w:cs="宋体"/>
                <w:sz w:val="22"/>
                <w:szCs w:val="22"/>
              </w:rPr>
            </w:pPr>
            <w:r>
              <w:rPr>
                <w:rFonts w:hint="eastAsia" w:ascii="宋体" w:hAnsi="宋体" w:eastAsia="宋体" w:cs="宋体"/>
                <w:sz w:val="22"/>
                <w:szCs w:val="22"/>
              </w:rPr>
              <w:t>40436243</w:t>
            </w:r>
          </w:p>
        </w:tc>
        <w:tc>
          <w:tcPr>
            <w:tcW w:w="442" w:type="dxa"/>
            <w:tcBorders>
              <w:tl2br w:val="nil"/>
              <w:tr2bl w:val="nil"/>
            </w:tcBorders>
            <w:vAlign w:val="center"/>
          </w:tcPr>
          <w:p>
            <w:pPr>
              <w:pStyle w:val="57"/>
              <w:spacing w:before="37"/>
              <w:ind w:left="11" w:leftChars="0"/>
              <w:jc w:val="center"/>
              <w:rPr>
                <w:rFonts w:hint="eastAsia" w:ascii="宋体" w:hAnsi="宋体" w:eastAsia="宋体" w:cs="宋体"/>
                <w:sz w:val="22"/>
                <w:szCs w:val="22"/>
              </w:rPr>
            </w:pPr>
            <w:r>
              <w:rPr>
                <w:rFonts w:hint="eastAsia" w:ascii="宋体" w:hAnsi="宋体" w:eastAsia="宋体" w:cs="宋体"/>
                <w:w w:val="100"/>
                <w:sz w:val="22"/>
                <w:szCs w:val="22"/>
              </w:rPr>
              <w:t>6</w:t>
            </w:r>
          </w:p>
        </w:tc>
        <w:tc>
          <w:tcPr>
            <w:tcW w:w="1262" w:type="dxa"/>
            <w:tcBorders>
              <w:tl2br w:val="nil"/>
              <w:tr2bl w:val="nil"/>
            </w:tcBorders>
            <w:vAlign w:val="center"/>
          </w:tcPr>
          <w:p>
            <w:pPr>
              <w:pStyle w:val="57"/>
              <w:spacing w:before="37"/>
              <w:ind w:left="239" w:leftChars="0" w:right="228" w:rightChars="0"/>
              <w:jc w:val="center"/>
              <w:rPr>
                <w:rFonts w:hint="eastAsia" w:ascii="宋体" w:hAnsi="宋体" w:eastAsia="宋体" w:cs="宋体"/>
                <w:sz w:val="22"/>
                <w:szCs w:val="22"/>
              </w:rPr>
            </w:pPr>
            <w:r>
              <w:rPr>
                <w:rFonts w:hint="eastAsia" w:ascii="宋体" w:hAnsi="宋体" w:eastAsia="宋体" w:cs="宋体"/>
                <w:sz w:val="22"/>
                <w:szCs w:val="22"/>
              </w:rPr>
              <w:t>4608852</w:t>
            </w:r>
          </w:p>
        </w:tc>
        <w:tc>
          <w:tcPr>
            <w:tcW w:w="1418" w:type="dxa"/>
            <w:tcBorders>
              <w:tl2br w:val="nil"/>
              <w:tr2bl w:val="nil"/>
            </w:tcBorders>
            <w:vAlign w:val="center"/>
          </w:tcPr>
          <w:p>
            <w:pPr>
              <w:pStyle w:val="57"/>
              <w:spacing w:before="37"/>
              <w:ind w:left="224" w:leftChars="0" w:right="217" w:rightChars="0"/>
              <w:jc w:val="center"/>
              <w:rPr>
                <w:rFonts w:hint="eastAsia" w:ascii="宋体" w:hAnsi="宋体" w:eastAsia="宋体" w:cs="宋体"/>
                <w:sz w:val="22"/>
                <w:szCs w:val="22"/>
              </w:rPr>
            </w:pPr>
            <w:r>
              <w:rPr>
                <w:rFonts w:hint="eastAsia" w:ascii="宋体" w:hAnsi="宋体" w:eastAsia="宋体" w:cs="宋体"/>
                <w:sz w:val="22"/>
                <w:szCs w:val="22"/>
              </w:rPr>
              <w:t>40436411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008" w:type="dxa"/>
            <w:vMerge w:val="continue"/>
            <w:tcBorders>
              <w:tl2br w:val="nil"/>
              <w:tr2bl w:val="nil"/>
            </w:tcBorders>
            <w:vAlign w:val="center"/>
          </w:tcPr>
          <w:p>
            <w:pPr>
              <w:jc w:val="center"/>
              <w:rPr>
                <w:rFonts w:hint="eastAsia" w:ascii="宋体" w:hAnsi="宋体" w:eastAsia="宋体" w:cs="宋体"/>
                <w:sz w:val="22"/>
                <w:szCs w:val="22"/>
              </w:rPr>
            </w:pPr>
          </w:p>
        </w:tc>
        <w:tc>
          <w:tcPr>
            <w:tcW w:w="567" w:type="dxa"/>
            <w:tcBorders>
              <w:tl2br w:val="nil"/>
              <w:tr2bl w:val="nil"/>
            </w:tcBorders>
            <w:vAlign w:val="center"/>
          </w:tcPr>
          <w:p>
            <w:pPr>
              <w:pStyle w:val="57"/>
              <w:spacing w:before="36"/>
              <w:ind w:left="11" w:leftChars="0"/>
              <w:jc w:val="center"/>
              <w:rPr>
                <w:rFonts w:hint="eastAsia" w:ascii="宋体" w:hAnsi="宋体" w:eastAsia="宋体" w:cs="宋体"/>
                <w:sz w:val="22"/>
                <w:szCs w:val="22"/>
              </w:rPr>
            </w:pPr>
            <w:r>
              <w:rPr>
                <w:rFonts w:hint="eastAsia" w:ascii="宋体" w:hAnsi="宋体" w:eastAsia="宋体" w:cs="宋体"/>
                <w:w w:val="100"/>
                <w:sz w:val="22"/>
                <w:szCs w:val="22"/>
              </w:rPr>
              <w:t>3</w:t>
            </w:r>
          </w:p>
        </w:tc>
        <w:tc>
          <w:tcPr>
            <w:tcW w:w="1461" w:type="dxa"/>
            <w:tcBorders>
              <w:tl2br w:val="nil"/>
              <w:tr2bl w:val="nil"/>
            </w:tcBorders>
            <w:vAlign w:val="center"/>
          </w:tcPr>
          <w:p>
            <w:pPr>
              <w:pStyle w:val="57"/>
              <w:spacing w:before="36"/>
              <w:ind w:left="248" w:leftChars="0" w:right="237" w:rightChars="0"/>
              <w:jc w:val="center"/>
              <w:rPr>
                <w:rFonts w:hint="eastAsia" w:ascii="宋体" w:hAnsi="宋体" w:eastAsia="宋体" w:cs="宋体"/>
                <w:sz w:val="22"/>
                <w:szCs w:val="22"/>
              </w:rPr>
            </w:pPr>
            <w:r>
              <w:rPr>
                <w:rFonts w:hint="eastAsia" w:ascii="宋体" w:hAnsi="宋体" w:eastAsia="宋体" w:cs="宋体"/>
                <w:sz w:val="22"/>
                <w:szCs w:val="22"/>
              </w:rPr>
              <w:t>4609002</w:t>
            </w:r>
          </w:p>
        </w:tc>
        <w:tc>
          <w:tcPr>
            <w:tcW w:w="1582" w:type="dxa"/>
            <w:tcBorders>
              <w:tl2br w:val="nil"/>
              <w:tr2bl w:val="nil"/>
            </w:tcBorders>
            <w:vAlign w:val="center"/>
          </w:tcPr>
          <w:p>
            <w:pPr>
              <w:pStyle w:val="57"/>
              <w:spacing w:before="36"/>
              <w:ind w:left="294" w:leftChars="0" w:right="283" w:rightChars="0"/>
              <w:jc w:val="center"/>
              <w:rPr>
                <w:rFonts w:hint="eastAsia" w:ascii="宋体" w:hAnsi="宋体" w:eastAsia="宋体" w:cs="宋体"/>
                <w:sz w:val="22"/>
                <w:szCs w:val="22"/>
              </w:rPr>
            </w:pPr>
            <w:r>
              <w:rPr>
                <w:rFonts w:hint="eastAsia" w:ascii="宋体" w:hAnsi="宋体" w:eastAsia="宋体" w:cs="宋体"/>
                <w:sz w:val="22"/>
                <w:szCs w:val="22"/>
              </w:rPr>
              <w:t>40436268</w:t>
            </w:r>
          </w:p>
        </w:tc>
        <w:tc>
          <w:tcPr>
            <w:tcW w:w="442" w:type="dxa"/>
            <w:tcBorders>
              <w:tl2br w:val="nil"/>
              <w:tr2bl w:val="nil"/>
            </w:tcBorders>
            <w:vAlign w:val="center"/>
          </w:tcPr>
          <w:p>
            <w:pPr>
              <w:pStyle w:val="57"/>
              <w:spacing w:before="36"/>
              <w:ind w:left="11" w:leftChars="0"/>
              <w:jc w:val="center"/>
              <w:rPr>
                <w:rFonts w:hint="eastAsia" w:ascii="宋体" w:hAnsi="宋体" w:eastAsia="宋体" w:cs="宋体"/>
                <w:sz w:val="22"/>
                <w:szCs w:val="22"/>
              </w:rPr>
            </w:pPr>
            <w:r>
              <w:rPr>
                <w:rFonts w:hint="eastAsia" w:ascii="宋体" w:hAnsi="宋体" w:eastAsia="宋体" w:cs="宋体"/>
                <w:w w:val="100"/>
                <w:sz w:val="22"/>
                <w:szCs w:val="22"/>
              </w:rPr>
              <w:t>7</w:t>
            </w:r>
          </w:p>
        </w:tc>
        <w:tc>
          <w:tcPr>
            <w:tcW w:w="1262" w:type="dxa"/>
            <w:tcBorders>
              <w:tl2br w:val="nil"/>
              <w:tr2bl w:val="nil"/>
            </w:tcBorders>
            <w:vAlign w:val="center"/>
          </w:tcPr>
          <w:p>
            <w:pPr>
              <w:pStyle w:val="57"/>
              <w:spacing w:before="36"/>
              <w:ind w:left="239" w:leftChars="0" w:right="228" w:rightChars="0"/>
              <w:jc w:val="center"/>
              <w:rPr>
                <w:rFonts w:hint="eastAsia" w:ascii="宋体" w:hAnsi="宋体" w:eastAsia="宋体" w:cs="宋体"/>
                <w:sz w:val="22"/>
                <w:szCs w:val="22"/>
              </w:rPr>
            </w:pPr>
            <w:r>
              <w:rPr>
                <w:rFonts w:hint="eastAsia" w:ascii="宋体" w:hAnsi="宋体" w:eastAsia="宋体" w:cs="宋体"/>
                <w:sz w:val="22"/>
                <w:szCs w:val="22"/>
              </w:rPr>
              <w:t>4608822</w:t>
            </w:r>
          </w:p>
        </w:tc>
        <w:tc>
          <w:tcPr>
            <w:tcW w:w="1418" w:type="dxa"/>
            <w:tcBorders>
              <w:tl2br w:val="nil"/>
              <w:tr2bl w:val="nil"/>
            </w:tcBorders>
            <w:vAlign w:val="center"/>
          </w:tcPr>
          <w:p>
            <w:pPr>
              <w:pStyle w:val="57"/>
              <w:spacing w:before="36"/>
              <w:ind w:left="224" w:leftChars="0" w:right="217" w:rightChars="0"/>
              <w:jc w:val="center"/>
              <w:rPr>
                <w:rFonts w:hint="eastAsia" w:ascii="宋体" w:hAnsi="宋体" w:eastAsia="宋体" w:cs="宋体"/>
                <w:sz w:val="22"/>
                <w:szCs w:val="22"/>
              </w:rPr>
            </w:pPr>
            <w:r>
              <w:rPr>
                <w:rFonts w:hint="eastAsia" w:ascii="宋体" w:hAnsi="宋体" w:eastAsia="宋体" w:cs="宋体"/>
                <w:sz w:val="22"/>
                <w:szCs w:val="22"/>
              </w:rPr>
              <w:t>40436360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008" w:type="dxa"/>
            <w:vMerge w:val="continue"/>
            <w:tcBorders>
              <w:tl2br w:val="nil"/>
              <w:tr2bl w:val="nil"/>
            </w:tcBorders>
            <w:vAlign w:val="center"/>
          </w:tcPr>
          <w:p>
            <w:pPr>
              <w:jc w:val="center"/>
              <w:rPr>
                <w:rFonts w:hint="eastAsia" w:ascii="宋体" w:hAnsi="宋体" w:eastAsia="宋体" w:cs="宋体"/>
                <w:sz w:val="22"/>
                <w:szCs w:val="22"/>
              </w:rPr>
            </w:pPr>
          </w:p>
        </w:tc>
        <w:tc>
          <w:tcPr>
            <w:tcW w:w="567" w:type="dxa"/>
            <w:tcBorders>
              <w:tl2br w:val="nil"/>
              <w:tr2bl w:val="nil"/>
            </w:tcBorders>
            <w:vAlign w:val="center"/>
          </w:tcPr>
          <w:p>
            <w:pPr>
              <w:pStyle w:val="57"/>
              <w:spacing w:before="38"/>
              <w:ind w:left="11" w:leftChars="0"/>
              <w:jc w:val="center"/>
              <w:rPr>
                <w:rFonts w:hint="eastAsia" w:ascii="宋体" w:hAnsi="宋体" w:eastAsia="宋体" w:cs="宋体"/>
                <w:sz w:val="22"/>
                <w:szCs w:val="22"/>
              </w:rPr>
            </w:pPr>
            <w:r>
              <w:rPr>
                <w:rFonts w:hint="eastAsia" w:ascii="宋体" w:hAnsi="宋体" w:eastAsia="宋体" w:cs="宋体"/>
                <w:w w:val="100"/>
                <w:sz w:val="22"/>
                <w:szCs w:val="22"/>
              </w:rPr>
              <w:t>4</w:t>
            </w:r>
          </w:p>
        </w:tc>
        <w:tc>
          <w:tcPr>
            <w:tcW w:w="1461" w:type="dxa"/>
            <w:tcBorders>
              <w:tl2br w:val="nil"/>
              <w:tr2bl w:val="nil"/>
            </w:tcBorders>
            <w:vAlign w:val="center"/>
          </w:tcPr>
          <w:p>
            <w:pPr>
              <w:pStyle w:val="57"/>
              <w:spacing w:before="38"/>
              <w:ind w:left="248" w:leftChars="0" w:right="237" w:rightChars="0"/>
              <w:jc w:val="center"/>
              <w:rPr>
                <w:rFonts w:hint="eastAsia" w:ascii="宋体" w:hAnsi="宋体" w:eastAsia="宋体" w:cs="宋体"/>
                <w:sz w:val="22"/>
                <w:szCs w:val="22"/>
              </w:rPr>
            </w:pPr>
            <w:r>
              <w:rPr>
                <w:rFonts w:hint="eastAsia" w:ascii="宋体" w:hAnsi="宋体" w:eastAsia="宋体" w:cs="宋体"/>
                <w:sz w:val="22"/>
                <w:szCs w:val="22"/>
              </w:rPr>
              <w:t>4609063</w:t>
            </w:r>
          </w:p>
        </w:tc>
        <w:tc>
          <w:tcPr>
            <w:tcW w:w="1582" w:type="dxa"/>
            <w:tcBorders>
              <w:tl2br w:val="nil"/>
              <w:tr2bl w:val="nil"/>
            </w:tcBorders>
            <w:vAlign w:val="center"/>
          </w:tcPr>
          <w:p>
            <w:pPr>
              <w:pStyle w:val="57"/>
              <w:spacing w:before="38"/>
              <w:ind w:left="294" w:leftChars="0" w:right="283" w:rightChars="0"/>
              <w:jc w:val="center"/>
              <w:rPr>
                <w:rFonts w:hint="eastAsia" w:ascii="宋体" w:hAnsi="宋体" w:eastAsia="宋体" w:cs="宋体"/>
                <w:sz w:val="22"/>
                <w:szCs w:val="22"/>
              </w:rPr>
            </w:pPr>
            <w:r>
              <w:rPr>
                <w:rFonts w:hint="eastAsia" w:ascii="宋体" w:hAnsi="宋体" w:eastAsia="宋体" w:cs="宋体"/>
                <w:sz w:val="22"/>
                <w:szCs w:val="22"/>
              </w:rPr>
              <w:t>40436352</w:t>
            </w:r>
          </w:p>
        </w:tc>
        <w:tc>
          <w:tcPr>
            <w:tcW w:w="442" w:type="dxa"/>
            <w:tcBorders>
              <w:tl2br w:val="nil"/>
              <w:tr2bl w:val="nil"/>
            </w:tcBorders>
            <w:vAlign w:val="center"/>
          </w:tcPr>
          <w:p>
            <w:pPr>
              <w:pStyle w:val="57"/>
              <w:spacing w:before="38"/>
              <w:ind w:left="11" w:leftChars="0"/>
              <w:jc w:val="center"/>
              <w:rPr>
                <w:rFonts w:hint="eastAsia" w:ascii="宋体" w:hAnsi="宋体" w:eastAsia="宋体" w:cs="宋体"/>
                <w:sz w:val="22"/>
                <w:szCs w:val="22"/>
              </w:rPr>
            </w:pPr>
            <w:r>
              <w:rPr>
                <w:rFonts w:hint="eastAsia" w:ascii="宋体" w:hAnsi="宋体" w:eastAsia="宋体" w:cs="宋体"/>
                <w:w w:val="100"/>
                <w:sz w:val="22"/>
                <w:szCs w:val="22"/>
              </w:rPr>
              <w:t>8</w:t>
            </w:r>
          </w:p>
        </w:tc>
        <w:tc>
          <w:tcPr>
            <w:tcW w:w="1262" w:type="dxa"/>
            <w:tcBorders>
              <w:tl2br w:val="nil"/>
              <w:tr2bl w:val="nil"/>
            </w:tcBorders>
            <w:vAlign w:val="center"/>
          </w:tcPr>
          <w:p>
            <w:pPr>
              <w:pStyle w:val="57"/>
              <w:spacing w:before="38"/>
              <w:ind w:left="239" w:leftChars="0" w:right="228" w:rightChars="0"/>
              <w:jc w:val="center"/>
              <w:rPr>
                <w:rFonts w:hint="eastAsia" w:ascii="宋体" w:hAnsi="宋体" w:eastAsia="宋体" w:cs="宋体"/>
                <w:sz w:val="22"/>
                <w:szCs w:val="22"/>
              </w:rPr>
            </w:pPr>
            <w:r>
              <w:rPr>
                <w:rFonts w:hint="eastAsia" w:ascii="宋体" w:hAnsi="宋体" w:eastAsia="宋体" w:cs="宋体"/>
                <w:sz w:val="22"/>
                <w:szCs w:val="22"/>
              </w:rPr>
              <w:t>4608795</w:t>
            </w:r>
          </w:p>
        </w:tc>
        <w:tc>
          <w:tcPr>
            <w:tcW w:w="1418" w:type="dxa"/>
            <w:tcBorders>
              <w:tl2br w:val="nil"/>
              <w:tr2bl w:val="nil"/>
            </w:tcBorders>
            <w:vAlign w:val="center"/>
          </w:tcPr>
          <w:p>
            <w:pPr>
              <w:pStyle w:val="57"/>
              <w:spacing w:before="38"/>
              <w:ind w:left="224" w:leftChars="0" w:right="217" w:rightChars="0"/>
              <w:jc w:val="center"/>
              <w:rPr>
                <w:rFonts w:hint="eastAsia" w:ascii="宋体" w:hAnsi="宋体" w:eastAsia="宋体" w:cs="宋体"/>
                <w:sz w:val="22"/>
                <w:szCs w:val="22"/>
              </w:rPr>
            </w:pPr>
            <w:r>
              <w:rPr>
                <w:rFonts w:hint="eastAsia" w:ascii="宋体" w:hAnsi="宋体" w:eastAsia="宋体" w:cs="宋体"/>
                <w:sz w:val="22"/>
                <w:szCs w:val="22"/>
              </w:rPr>
              <w:t>40436351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7740" w:type="dxa"/>
            <w:gridSpan w:val="7"/>
            <w:tcBorders>
              <w:tl2br w:val="nil"/>
              <w:tr2bl w:val="nil"/>
            </w:tcBorders>
            <w:vAlign w:val="center"/>
          </w:tcPr>
          <w:p>
            <w:pPr>
              <w:pStyle w:val="57"/>
              <w:spacing w:before="24" w:line="270" w:lineRule="exact"/>
              <w:ind w:right="-50" w:rightChars="0"/>
              <w:jc w:val="center"/>
              <w:rPr>
                <w:rFonts w:hint="eastAsia" w:ascii="宋体" w:hAnsi="宋体" w:eastAsia="宋体" w:cs="宋体"/>
                <w:sz w:val="22"/>
                <w:szCs w:val="22"/>
                <w:lang w:eastAsia="zh-CN"/>
              </w:rPr>
            </w:pPr>
            <w:r>
              <w:rPr>
                <w:rFonts w:hint="eastAsia" w:ascii="宋体" w:hAnsi="宋体" w:eastAsia="宋体" w:cs="宋体"/>
                <w:sz w:val="22"/>
                <w:szCs w:val="22"/>
              </w:rPr>
              <w:t>面积 30031</w:t>
            </w:r>
            <w:r>
              <w:rPr>
                <w:rFonts w:hint="eastAsia" w:cs="宋体"/>
                <w:sz w:val="22"/>
                <w:szCs w:val="22"/>
                <w:lang w:eastAsia="zh-CN"/>
              </w:rPr>
              <w:t>㎡</w:t>
            </w:r>
          </w:p>
        </w:tc>
      </w:tr>
    </w:tbl>
    <w:p>
      <w:pPr>
        <w:tabs>
          <w:tab w:val="left" w:pos="855"/>
        </w:tabs>
        <w:spacing w:before="240" w:beforeLines="100" w:line="360" w:lineRule="auto"/>
        <w:jc w:val="center"/>
        <w:outlineLvl w:val="1"/>
        <w:rPr>
          <w:rFonts w:hint="eastAsia" w:ascii="宋体" w:hAnsi="宋体" w:eastAsia="宋体" w:cs="宋体"/>
          <w:b/>
          <w:sz w:val="28"/>
          <w:szCs w:val="28"/>
        </w:rPr>
      </w:pPr>
      <w:bookmarkStart w:id="47" w:name="_Toc12124"/>
      <w:r>
        <w:rPr>
          <w:rFonts w:hint="eastAsia" w:ascii="宋体" w:hAnsi="宋体" w:eastAsia="宋体" w:cs="宋体"/>
          <w:b/>
          <w:sz w:val="28"/>
          <w:szCs w:val="28"/>
        </w:rPr>
        <w:t xml:space="preserve">第二节 </w:t>
      </w:r>
      <w:r>
        <w:rPr>
          <w:rFonts w:hint="eastAsia" w:ascii="宋体" w:hAnsi="宋体" w:eastAsia="宋体" w:cs="宋体"/>
          <w:b/>
          <w:sz w:val="28"/>
          <w:szCs w:val="28"/>
          <w:lang w:val="en-US" w:eastAsia="zh-CN"/>
        </w:rPr>
        <w:t>2023</w:t>
      </w:r>
      <w:r>
        <w:rPr>
          <w:rFonts w:hint="eastAsia" w:ascii="宋体" w:hAnsi="宋体" w:eastAsia="宋体" w:cs="宋体"/>
          <w:b/>
          <w:sz w:val="28"/>
          <w:szCs w:val="28"/>
        </w:rPr>
        <w:t>年度已完成矿山地质环境治理与土地复垦具体内容及采取的有效措施</w:t>
      </w:r>
      <w:bookmarkEnd w:id="46"/>
      <w:bookmarkEnd w:id="47"/>
    </w:p>
    <w:p>
      <w:pPr>
        <w:pStyle w:val="60"/>
        <w:spacing w:line="360" w:lineRule="auto"/>
        <w:ind w:firstLine="562"/>
        <w:outlineLvl w:val="2"/>
        <w:rPr>
          <w:rFonts w:hint="eastAsia" w:ascii="宋体" w:hAnsi="宋体" w:eastAsia="宋体" w:cs="宋体"/>
          <w:b/>
          <w:lang w:val="zh-CN"/>
        </w:rPr>
      </w:pPr>
      <w:bookmarkStart w:id="48" w:name="_Toc7248"/>
      <w:bookmarkStart w:id="49" w:name="_Toc30819"/>
      <w:bookmarkStart w:id="50" w:name="_Toc12860"/>
      <w:bookmarkStart w:id="51" w:name="_Toc7878"/>
      <w:r>
        <w:rPr>
          <w:rFonts w:hint="eastAsia" w:ascii="宋体" w:hAnsi="宋体" w:eastAsia="宋体" w:cs="宋体"/>
          <w:b/>
          <w:lang w:val="zh-CN"/>
        </w:rPr>
        <w:t>一、</w:t>
      </w:r>
      <w:r>
        <w:rPr>
          <w:rFonts w:hint="eastAsia" w:ascii="宋体" w:hAnsi="宋体" w:eastAsia="宋体" w:cs="宋体"/>
          <w:b/>
          <w:szCs w:val="28"/>
        </w:rPr>
        <w:t>202</w:t>
      </w:r>
      <w:r>
        <w:rPr>
          <w:rFonts w:hint="eastAsia" w:ascii="宋体" w:hAnsi="宋体" w:eastAsia="宋体" w:cs="宋体"/>
          <w:b/>
          <w:szCs w:val="28"/>
          <w:lang w:val="en-US" w:eastAsia="zh-CN"/>
        </w:rPr>
        <w:t>3</w:t>
      </w:r>
      <w:r>
        <w:rPr>
          <w:rFonts w:hint="eastAsia" w:ascii="宋体" w:hAnsi="宋体" w:eastAsia="宋体" w:cs="宋体"/>
          <w:b/>
          <w:szCs w:val="28"/>
        </w:rPr>
        <w:t>年度已完成矿山地质环境治理与土地复垦具体内容</w:t>
      </w:r>
      <w:bookmarkEnd w:id="48"/>
    </w:p>
    <w:p>
      <w:pPr>
        <w:pStyle w:val="60"/>
        <w:spacing w:line="360" w:lineRule="auto"/>
        <w:ind w:firstLine="562"/>
        <w:outlineLvl w:val="9"/>
        <w:rPr>
          <w:rFonts w:hint="eastAsia" w:ascii="宋体" w:hAnsi="宋体" w:eastAsia="宋体" w:cs="宋体"/>
          <w:lang w:val="zh-CN"/>
        </w:rPr>
      </w:pPr>
      <w:r>
        <w:rPr>
          <w:rFonts w:hint="eastAsia" w:ascii="宋体" w:hAnsi="宋体" w:eastAsia="宋体" w:cs="宋体"/>
          <w:lang w:val="zh-CN"/>
        </w:rPr>
        <w:t>202</w:t>
      </w:r>
      <w:r>
        <w:rPr>
          <w:rFonts w:hint="eastAsia" w:ascii="宋体" w:hAnsi="宋体" w:eastAsia="宋体" w:cs="宋体"/>
          <w:lang w:val="en-US" w:eastAsia="zh-CN"/>
        </w:rPr>
        <w:t>3</w:t>
      </w:r>
      <w:r>
        <w:rPr>
          <w:rFonts w:hint="eastAsia" w:ascii="宋体" w:hAnsi="宋体" w:eastAsia="宋体" w:cs="宋体"/>
          <w:lang w:val="zh-CN"/>
        </w:rPr>
        <w:t>年度治理计划书设计治理与土地复垦内容：2#尾矿库的清运、石方整平、覆土、种树。</w:t>
      </w:r>
    </w:p>
    <w:p>
      <w:pPr>
        <w:pStyle w:val="60"/>
        <w:spacing w:line="360" w:lineRule="auto"/>
        <w:ind w:firstLine="562"/>
        <w:outlineLvl w:val="2"/>
        <w:rPr>
          <w:rFonts w:hint="eastAsia" w:ascii="宋体" w:hAnsi="宋体" w:eastAsia="宋体" w:cs="宋体"/>
          <w:b/>
          <w:lang w:val="zh-CN"/>
        </w:rPr>
      </w:pPr>
      <w:bookmarkStart w:id="52" w:name="_Toc17190"/>
      <w:r>
        <w:rPr>
          <w:rFonts w:hint="eastAsia" w:ascii="宋体" w:hAnsi="宋体" w:eastAsia="宋体" w:cs="宋体"/>
          <w:b/>
          <w:lang w:val="zh-CN"/>
        </w:rPr>
        <w:t>二、</w:t>
      </w:r>
      <w:r>
        <w:rPr>
          <w:rFonts w:hint="eastAsia" w:ascii="宋体" w:hAnsi="宋体" w:eastAsia="宋体" w:cs="宋体"/>
          <w:b/>
          <w:szCs w:val="28"/>
        </w:rPr>
        <w:t>202</w:t>
      </w:r>
      <w:r>
        <w:rPr>
          <w:rFonts w:hint="eastAsia" w:ascii="宋体" w:hAnsi="宋体" w:eastAsia="宋体" w:cs="宋体"/>
          <w:b/>
          <w:szCs w:val="28"/>
          <w:lang w:val="en-US" w:eastAsia="zh-CN"/>
        </w:rPr>
        <w:t>3</w:t>
      </w:r>
      <w:r>
        <w:rPr>
          <w:rFonts w:hint="eastAsia" w:ascii="宋体" w:hAnsi="宋体" w:eastAsia="宋体" w:cs="宋体"/>
          <w:b/>
          <w:szCs w:val="28"/>
        </w:rPr>
        <w:t>年度已完成矿山地质环境治理与土地复垦采取的有效措施</w:t>
      </w:r>
      <w:bookmarkEnd w:id="49"/>
      <w:bookmarkEnd w:id="50"/>
      <w:bookmarkEnd w:id="51"/>
      <w:bookmarkEnd w:id="52"/>
    </w:p>
    <w:p>
      <w:pPr>
        <w:pStyle w:val="60"/>
        <w:numPr>
          <w:ilvl w:val="0"/>
          <w:numId w:val="4"/>
        </w:numPr>
        <w:spacing w:line="360" w:lineRule="auto"/>
        <w:ind w:firstLine="560"/>
        <w:rPr>
          <w:rFonts w:hint="eastAsia" w:ascii="宋体" w:hAnsi="宋体" w:eastAsia="宋体" w:cs="宋体"/>
          <w:b/>
          <w:sz w:val="28"/>
          <w:szCs w:val="28"/>
        </w:rPr>
      </w:pPr>
      <w:bookmarkStart w:id="53" w:name="_Toc32711"/>
      <w:r>
        <w:rPr>
          <w:rFonts w:hint="eastAsia" w:ascii="宋体" w:hAnsi="宋体" w:eastAsia="宋体" w:cs="宋体"/>
        </w:rPr>
        <w:t>2#尾矿库</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60" w:firstLineChars="200"/>
        <w:textAlignment w:val="auto"/>
        <w:rPr>
          <w:rFonts w:hint="eastAsia" w:ascii="宋体" w:hAnsi="宋体" w:eastAsia="宋体" w:cs="宋体"/>
          <w:spacing w:val="-260"/>
          <w:sz w:val="28"/>
          <w:szCs w:val="28"/>
          <w:vertAlign w:val="baseline"/>
        </w:rPr>
      </w:pPr>
      <w:r>
        <w:rPr>
          <w:rFonts w:hint="eastAsia" w:cs="宋体"/>
          <w:sz w:val="28"/>
          <w:szCs w:val="28"/>
          <w:lang w:val="en-US" w:eastAsia="zh-CN"/>
        </w:rPr>
        <w:t>1、</w:t>
      </w:r>
      <w:r>
        <w:rPr>
          <w:rFonts w:hint="eastAsia" w:ascii="宋体" w:hAnsi="宋体" w:eastAsia="宋体" w:cs="宋体"/>
          <w:sz w:val="28"/>
          <w:szCs w:val="28"/>
        </w:rPr>
        <w:t>清运</w:t>
      </w:r>
      <w:r>
        <w:rPr>
          <w:rFonts w:hint="eastAsia" w:ascii="宋体" w:hAnsi="宋体" w:eastAsia="宋体" w:cs="宋体"/>
          <w:sz w:val="28"/>
          <w:szCs w:val="28"/>
          <w:lang w:eastAsia="zh-CN"/>
        </w:rPr>
        <w:t>：</w:t>
      </w:r>
      <w:r>
        <w:rPr>
          <w:rFonts w:hint="eastAsia" w:ascii="宋体" w:hAnsi="宋体" w:eastAsia="宋体" w:cs="宋体"/>
          <w:spacing w:val="5"/>
          <w:sz w:val="28"/>
          <w:szCs w:val="28"/>
        </w:rPr>
        <w:t xml:space="preserve">对尾矿库上部堆置的废石进行清运，清运工程量为 </w:t>
      </w:r>
      <w:r>
        <w:rPr>
          <w:rFonts w:hint="eastAsia" w:ascii="宋体" w:hAnsi="宋体" w:eastAsia="宋体" w:cs="宋体"/>
          <w:sz w:val="28"/>
          <w:szCs w:val="28"/>
        </w:rPr>
        <w:t>25733</w:t>
      </w:r>
      <w:r>
        <w:rPr>
          <w:rFonts w:hint="eastAsia" w:ascii="宋体" w:hAnsi="宋体" w:eastAsia="宋体" w:cs="宋体"/>
          <w:sz w:val="28"/>
          <w:szCs w:val="28"/>
          <w:lang w:eastAsia="zh-CN"/>
        </w:rPr>
        <w:t>m³</w:t>
      </w:r>
      <w:r>
        <w:rPr>
          <w:rFonts w:hint="eastAsia" w:ascii="宋体" w:hAnsi="宋体" w:eastAsia="宋体" w:cs="宋体"/>
          <w:spacing w:val="-260"/>
          <w:sz w:val="28"/>
          <w:szCs w:val="28"/>
          <w:vertAlign w:val="baseline"/>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88" w:firstLineChars="200"/>
        <w:textAlignment w:val="auto"/>
        <w:rPr>
          <w:rFonts w:hint="eastAsia" w:ascii="宋体" w:hAnsi="宋体" w:eastAsia="宋体" w:cs="宋体"/>
          <w:sz w:val="28"/>
          <w:szCs w:val="28"/>
        </w:rPr>
      </w:pPr>
      <w:r>
        <w:rPr>
          <w:rFonts w:hint="eastAsia" w:cs="宋体"/>
          <w:w w:val="105"/>
          <w:sz w:val="28"/>
          <w:szCs w:val="28"/>
          <w:vertAlign w:val="baseline"/>
          <w:lang w:val="en-US" w:eastAsia="zh-CN"/>
        </w:rPr>
        <w:t>2、</w:t>
      </w:r>
      <w:r>
        <w:rPr>
          <w:rFonts w:hint="eastAsia" w:ascii="宋体" w:hAnsi="宋体" w:eastAsia="宋体" w:cs="宋体"/>
          <w:w w:val="105"/>
          <w:sz w:val="28"/>
          <w:szCs w:val="28"/>
          <w:vertAlign w:val="baseline"/>
        </w:rPr>
        <w:t>石方整平</w:t>
      </w:r>
      <w:r>
        <w:rPr>
          <w:rFonts w:hint="eastAsia" w:ascii="宋体" w:hAnsi="宋体" w:eastAsia="宋体" w:cs="宋体"/>
          <w:w w:val="105"/>
          <w:sz w:val="28"/>
          <w:szCs w:val="28"/>
          <w:vertAlign w:val="baseline"/>
          <w:lang w:eastAsia="zh-CN"/>
        </w:rPr>
        <w:t>：</w:t>
      </w:r>
      <w:r>
        <w:rPr>
          <w:rFonts w:hint="eastAsia" w:ascii="宋体" w:hAnsi="宋体" w:eastAsia="宋体" w:cs="宋体"/>
          <w:sz w:val="28"/>
          <w:szCs w:val="28"/>
        </w:rPr>
        <w:t>对清运、回填后的场地进行整平，整平厚度按照 0.3m 计算，则整形工程量为2793</w:t>
      </w:r>
      <w:r>
        <w:rPr>
          <w:rFonts w:hint="eastAsia" w:ascii="宋体" w:hAnsi="宋体" w:eastAsia="宋体" w:cs="宋体"/>
          <w:spacing w:val="-1"/>
          <w:w w:val="120"/>
          <w:sz w:val="28"/>
          <w:szCs w:val="28"/>
          <w:lang w:eastAsia="zh-CN"/>
        </w:rPr>
        <w:t>m³</w:t>
      </w:r>
      <w:r>
        <w:rPr>
          <w:rFonts w:hint="eastAsia" w:ascii="宋体" w:hAnsi="宋体" w:eastAsia="宋体" w:cs="宋体"/>
          <w:w w:val="130"/>
          <w:sz w:val="28"/>
          <w:szCs w:val="28"/>
          <w:vertAlign w:val="baseline"/>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588" w:firstLineChars="200"/>
        <w:textAlignment w:val="auto"/>
        <w:rPr>
          <w:rFonts w:hint="eastAsia" w:ascii="宋体" w:hAnsi="宋体" w:eastAsia="宋体" w:cs="宋体"/>
          <w:sz w:val="28"/>
          <w:szCs w:val="28"/>
        </w:rPr>
      </w:pPr>
      <w:r>
        <w:rPr>
          <w:rFonts w:hint="eastAsia" w:cs="宋体"/>
          <w:w w:val="105"/>
          <w:sz w:val="28"/>
          <w:szCs w:val="28"/>
          <w:vertAlign w:val="baseline"/>
          <w:lang w:val="en-US" w:eastAsia="zh-CN"/>
        </w:rPr>
        <w:t>3、</w:t>
      </w:r>
      <w:r>
        <w:rPr>
          <w:rFonts w:hint="eastAsia" w:ascii="宋体" w:hAnsi="宋体" w:eastAsia="宋体" w:cs="宋体"/>
          <w:sz w:val="28"/>
          <w:szCs w:val="28"/>
        </w:rPr>
        <w:t>覆土</w:t>
      </w:r>
      <w:r>
        <w:rPr>
          <w:rFonts w:hint="eastAsia" w:ascii="宋体" w:hAnsi="宋体" w:eastAsia="宋体" w:cs="宋体"/>
          <w:sz w:val="28"/>
          <w:szCs w:val="28"/>
          <w:lang w:eastAsia="zh-CN"/>
        </w:rPr>
        <w:t>：</w:t>
      </w:r>
      <w:r>
        <w:rPr>
          <w:rFonts w:hint="eastAsia" w:ascii="宋体" w:hAnsi="宋体" w:eastAsia="宋体" w:cs="宋体"/>
          <w:spacing w:val="6"/>
          <w:sz w:val="28"/>
          <w:szCs w:val="28"/>
        </w:rPr>
        <w:t>对场地进行覆土</w:t>
      </w:r>
      <w:r>
        <w:rPr>
          <w:rFonts w:hint="eastAsia" w:ascii="宋体" w:hAnsi="宋体" w:eastAsia="宋体" w:cs="宋体"/>
          <w:spacing w:val="-2"/>
          <w:sz w:val="28"/>
          <w:szCs w:val="28"/>
          <w:vertAlign w:val="baseline"/>
        </w:rPr>
        <w:t xml:space="preserve">，覆土厚度 </w:t>
      </w:r>
      <w:r>
        <w:rPr>
          <w:rFonts w:hint="eastAsia" w:ascii="宋体" w:hAnsi="宋体" w:eastAsia="宋体" w:cs="宋体"/>
          <w:spacing w:val="4"/>
          <w:sz w:val="28"/>
          <w:szCs w:val="28"/>
          <w:vertAlign w:val="baseline"/>
        </w:rPr>
        <w:t>0.5m</w:t>
      </w:r>
      <w:r>
        <w:rPr>
          <w:rFonts w:hint="eastAsia" w:ascii="宋体" w:hAnsi="宋体" w:eastAsia="宋体" w:cs="宋体"/>
          <w:spacing w:val="7"/>
          <w:sz w:val="28"/>
          <w:szCs w:val="28"/>
          <w:vertAlign w:val="baseline"/>
        </w:rPr>
        <w:t>；经计算，覆土工程量</w:t>
      </w:r>
      <w:r>
        <w:rPr>
          <w:rFonts w:hint="eastAsia" w:ascii="宋体" w:hAnsi="宋体" w:eastAsia="宋体" w:cs="宋体"/>
          <w:sz w:val="28"/>
          <w:szCs w:val="28"/>
        </w:rPr>
        <w:t>15015</w:t>
      </w:r>
      <w:r>
        <w:rPr>
          <w:rFonts w:hint="eastAsia" w:ascii="宋体" w:hAnsi="宋体" w:eastAsia="宋体" w:cs="宋体"/>
          <w:w w:val="105"/>
          <w:sz w:val="28"/>
          <w:szCs w:val="28"/>
          <w:vertAlign w:val="baseline"/>
          <w:lang w:eastAsia="zh-CN"/>
        </w:rPr>
        <w:t>m³</w:t>
      </w:r>
      <w:r>
        <w:rPr>
          <w:rFonts w:hint="eastAsia" w:ascii="宋体" w:hAnsi="宋体" w:eastAsia="宋体" w:cs="宋体"/>
          <w:w w:val="170"/>
          <w:sz w:val="28"/>
          <w:szCs w:val="28"/>
          <w:vertAlign w:val="baseline"/>
        </w:rPr>
        <w:t>。</w:t>
      </w:r>
    </w:p>
    <w:p>
      <w:pPr>
        <w:pStyle w:val="60"/>
        <w:spacing w:line="360" w:lineRule="auto"/>
        <w:ind w:firstLine="562"/>
        <w:outlineLvl w:val="9"/>
        <w:rPr>
          <w:rFonts w:hint="eastAsia" w:ascii="宋体" w:hAnsi="宋体" w:eastAsia="宋体" w:cs="宋体"/>
          <w:w w:val="105"/>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种树</w:t>
      </w:r>
      <w:r>
        <w:rPr>
          <w:rFonts w:hint="eastAsia" w:ascii="宋体" w:hAnsi="宋体" w:eastAsia="宋体" w:cs="宋体"/>
          <w:sz w:val="28"/>
          <w:szCs w:val="28"/>
          <w:lang w:eastAsia="zh-CN"/>
        </w:rPr>
        <w:t>：</w:t>
      </w:r>
      <w:r>
        <w:rPr>
          <w:rFonts w:hint="eastAsia" w:ascii="宋体" w:hAnsi="宋体" w:eastAsia="宋体" w:cs="宋体"/>
          <w:sz w:val="28"/>
          <w:szCs w:val="28"/>
        </w:rPr>
        <w:t>对场地种树面积 3</w:t>
      </w:r>
      <w:r>
        <w:rPr>
          <w:rFonts w:hint="eastAsia" w:ascii="宋体" w:hAnsi="宋体" w:eastAsia="宋体" w:cs="宋体"/>
          <w:sz w:val="28"/>
          <w:szCs w:val="28"/>
          <w:lang w:val="en-US" w:eastAsia="zh-CN"/>
        </w:rPr>
        <w:t>0031</w:t>
      </w:r>
      <w:r>
        <w:rPr>
          <w:rFonts w:hint="eastAsia" w:ascii="宋体" w:hAnsi="宋体" w:eastAsia="宋体" w:cs="宋体"/>
          <w:sz w:val="28"/>
          <w:szCs w:val="28"/>
          <w:lang w:eastAsia="zh-CN"/>
        </w:rPr>
        <w:t>㎡</w:t>
      </w:r>
      <w:r>
        <w:rPr>
          <w:rFonts w:hint="eastAsia" w:ascii="宋体" w:hAnsi="宋体" w:eastAsia="宋体" w:cs="宋体"/>
          <w:sz w:val="28"/>
          <w:szCs w:val="28"/>
        </w:rPr>
        <w:t>，树种选择油松</w:t>
      </w:r>
      <w:r>
        <w:rPr>
          <w:rFonts w:hint="eastAsia" w:cs="宋体"/>
          <w:sz w:val="28"/>
          <w:szCs w:val="28"/>
          <w:lang w:eastAsia="zh-CN"/>
        </w:rPr>
        <w:t>、</w:t>
      </w:r>
      <w:r>
        <w:rPr>
          <w:rFonts w:hint="eastAsia" w:cs="宋体"/>
          <w:sz w:val="28"/>
          <w:szCs w:val="28"/>
          <w:lang w:val="en-US" w:eastAsia="zh-CN"/>
        </w:rPr>
        <w:t>沙棘</w:t>
      </w:r>
      <w:r>
        <w:rPr>
          <w:rFonts w:hint="eastAsia" w:ascii="宋体" w:hAnsi="宋体" w:eastAsia="宋体" w:cs="宋体"/>
          <w:sz w:val="28"/>
          <w:szCs w:val="28"/>
        </w:rPr>
        <w:t>，种树规格为 2m×2m</w:t>
      </w:r>
      <w:r>
        <w:rPr>
          <w:rFonts w:hint="eastAsia" w:ascii="宋体" w:hAnsi="宋体" w:eastAsia="宋体" w:cs="宋体"/>
          <w:w w:val="105"/>
          <w:sz w:val="28"/>
          <w:szCs w:val="28"/>
        </w:rPr>
        <w:t>（株距×行距），种树工程量为</w:t>
      </w:r>
      <w:r>
        <w:rPr>
          <w:rFonts w:hint="eastAsia" w:ascii="宋体" w:hAnsi="宋体" w:eastAsia="宋体" w:cs="宋体"/>
          <w:w w:val="105"/>
          <w:sz w:val="28"/>
          <w:szCs w:val="28"/>
          <w:lang w:val="en-US" w:eastAsia="zh-CN"/>
        </w:rPr>
        <w:t>7508</w:t>
      </w:r>
      <w:r>
        <w:rPr>
          <w:rFonts w:hint="eastAsia" w:ascii="宋体" w:hAnsi="宋体" w:eastAsia="宋体" w:cs="宋体"/>
          <w:w w:val="105"/>
          <w:sz w:val="28"/>
          <w:szCs w:val="28"/>
        </w:rPr>
        <w:t>株</w:t>
      </w:r>
      <w:r>
        <w:rPr>
          <w:rFonts w:hint="eastAsia" w:ascii="宋体" w:hAnsi="宋体" w:eastAsia="宋体" w:cs="宋体"/>
          <w:w w:val="105"/>
          <w:sz w:val="28"/>
          <w:szCs w:val="28"/>
          <w:lang w:eastAsia="zh-CN"/>
        </w:rPr>
        <w:t>。</w:t>
      </w:r>
    </w:p>
    <w:p>
      <w:pPr>
        <w:pStyle w:val="60"/>
        <w:spacing w:line="360" w:lineRule="auto"/>
        <w:ind w:firstLine="562"/>
        <w:outlineLvl w:val="1"/>
        <w:rPr>
          <w:rFonts w:hint="eastAsia" w:ascii="宋体" w:hAnsi="宋体" w:eastAsia="宋体" w:cs="宋体"/>
          <w:b/>
          <w:szCs w:val="28"/>
        </w:rPr>
      </w:pPr>
      <w:bookmarkStart w:id="54" w:name="_Toc3780"/>
      <w:r>
        <w:rPr>
          <w:rFonts w:hint="eastAsia" w:ascii="宋体" w:hAnsi="宋体" w:eastAsia="宋体" w:cs="宋体"/>
          <w:b/>
          <w:szCs w:val="28"/>
        </w:rPr>
        <w:t xml:space="preserve">第三节 </w:t>
      </w:r>
      <w:r>
        <w:rPr>
          <w:rFonts w:hint="eastAsia" w:ascii="宋体" w:hAnsi="宋体" w:eastAsia="宋体" w:cs="宋体"/>
          <w:b/>
          <w:szCs w:val="28"/>
          <w:lang w:val="en-US" w:eastAsia="zh-CN"/>
        </w:rPr>
        <w:t>2023</w:t>
      </w:r>
      <w:r>
        <w:rPr>
          <w:rFonts w:hint="eastAsia" w:ascii="宋体" w:hAnsi="宋体" w:eastAsia="宋体" w:cs="宋体"/>
          <w:b/>
          <w:szCs w:val="28"/>
        </w:rPr>
        <w:t>年度矿山地质环境治理与土地复垦完成工程量</w:t>
      </w:r>
      <w:bookmarkEnd w:id="54"/>
    </w:p>
    <w:p>
      <w:pPr>
        <w:pStyle w:val="60"/>
        <w:spacing w:line="360" w:lineRule="auto"/>
        <w:ind w:firstLine="560"/>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3</w:t>
      </w:r>
      <w:r>
        <w:rPr>
          <w:rFonts w:hint="eastAsia" w:ascii="宋体" w:hAnsi="宋体" w:eastAsia="宋体" w:cs="宋体"/>
        </w:rPr>
        <w:t>年度矿山地质环境治理与土地复垦计划完成工程量（见表3-</w:t>
      </w:r>
      <w:r>
        <w:rPr>
          <w:rFonts w:hint="eastAsia" w:ascii="宋体" w:hAnsi="宋体" w:eastAsia="宋体" w:cs="宋体"/>
          <w:lang w:val="en-US" w:eastAsia="zh-CN"/>
        </w:rPr>
        <w:t>2</w:t>
      </w:r>
      <w:r>
        <w:rPr>
          <w:rFonts w:hint="eastAsia" w:ascii="宋体" w:hAnsi="宋体" w:eastAsia="宋体" w:cs="宋体"/>
        </w:rPr>
        <w:t>）</w:t>
      </w:r>
    </w:p>
    <w:p>
      <w:pPr>
        <w:pStyle w:val="60"/>
        <w:spacing w:line="360" w:lineRule="auto"/>
        <w:ind w:left="0" w:leftChars="0" w:firstLine="0" w:firstLineChars="0"/>
        <w:jc w:val="center"/>
        <w:rPr>
          <w:rFonts w:hint="eastAsia" w:ascii="宋体" w:hAnsi="宋体" w:eastAsia="宋体" w:cs="宋体"/>
        </w:rPr>
      </w:pPr>
      <w:r>
        <w:rPr>
          <w:rFonts w:hint="eastAsia" w:ascii="宋体" w:hAnsi="宋体" w:eastAsia="宋体" w:cs="宋体"/>
          <w:b/>
          <w:bCs/>
          <w:sz w:val="24"/>
          <w:szCs w:val="24"/>
          <w:highlight w:val="none"/>
        </w:rPr>
        <w:t>表</w:t>
      </w:r>
      <w:r>
        <w:rPr>
          <w:rFonts w:hint="eastAsia" w:ascii="宋体" w:hAnsi="宋体" w:eastAsia="宋体" w:cs="宋体"/>
          <w:b/>
          <w:bCs/>
          <w:sz w:val="24"/>
          <w:szCs w:val="24"/>
          <w:highlight w:val="none"/>
          <w:lang w:val="en-US" w:eastAsia="zh-CN"/>
        </w:rPr>
        <w:t>3-2上</w:t>
      </w:r>
      <w:r>
        <w:rPr>
          <w:rFonts w:hint="eastAsia" w:ascii="宋体" w:hAnsi="宋体" w:eastAsia="宋体" w:cs="宋体"/>
          <w:b/>
          <w:bCs/>
          <w:sz w:val="24"/>
          <w:szCs w:val="24"/>
          <w:highlight w:val="none"/>
        </w:rPr>
        <w:t>年度矿山地质环境治理与土地复垦计划完成工</w:t>
      </w:r>
      <w:r>
        <w:rPr>
          <w:rFonts w:hint="eastAsia" w:ascii="宋体" w:hAnsi="宋体" w:eastAsia="宋体" w:cs="宋体"/>
          <w:b/>
          <w:bCs/>
          <w:sz w:val="24"/>
          <w:szCs w:val="24"/>
        </w:rPr>
        <w:t>程量</w:t>
      </w:r>
    </w:p>
    <w:tbl>
      <w:tblPr>
        <w:tblStyle w:val="35"/>
        <w:tblW w:w="8678" w:type="dxa"/>
        <w:jc w:val="center"/>
        <w:tblLayout w:type="fixed"/>
        <w:tblCellMar>
          <w:top w:w="0" w:type="dxa"/>
          <w:left w:w="108" w:type="dxa"/>
          <w:bottom w:w="0" w:type="dxa"/>
          <w:right w:w="108" w:type="dxa"/>
        </w:tblCellMar>
      </w:tblPr>
      <w:tblGrid>
        <w:gridCol w:w="672"/>
        <w:gridCol w:w="1751"/>
        <w:gridCol w:w="1228"/>
        <w:gridCol w:w="1130"/>
        <w:gridCol w:w="1510"/>
        <w:gridCol w:w="1266"/>
        <w:gridCol w:w="1121"/>
      </w:tblGrid>
      <w:tr>
        <w:tblPrEx>
          <w:tblCellMar>
            <w:top w:w="0" w:type="dxa"/>
            <w:left w:w="108" w:type="dxa"/>
            <w:bottom w:w="0" w:type="dxa"/>
            <w:right w:w="108" w:type="dxa"/>
          </w:tblCellMar>
        </w:tblPrEx>
        <w:trPr>
          <w:trHeight w:val="407" w:hRule="atLeast"/>
          <w:jc w:val="center"/>
        </w:trPr>
        <w:tc>
          <w:tcPr>
            <w:tcW w:w="6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both"/>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7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治理单元</w:t>
            </w:r>
          </w:p>
        </w:tc>
        <w:tc>
          <w:tcPr>
            <w:tcW w:w="625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治理工程措施及工程量</w:t>
            </w:r>
          </w:p>
        </w:tc>
      </w:tr>
      <w:tr>
        <w:tblPrEx>
          <w:tblCellMar>
            <w:top w:w="0" w:type="dxa"/>
            <w:left w:w="108" w:type="dxa"/>
            <w:bottom w:w="0" w:type="dxa"/>
            <w:right w:w="108" w:type="dxa"/>
          </w:tblCellMar>
        </w:tblPrEx>
        <w:trPr>
          <w:trHeight w:val="40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p>
        </w:tc>
        <w:tc>
          <w:tcPr>
            <w:tcW w:w="12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面积（m³）</w:t>
            </w:r>
          </w:p>
        </w:tc>
        <w:tc>
          <w:tcPr>
            <w:tcW w:w="11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回填（m³）</w:t>
            </w:r>
          </w:p>
        </w:tc>
        <w:tc>
          <w:tcPr>
            <w:tcW w:w="15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石方整平</w:t>
            </w:r>
          </w:p>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（m³）</w:t>
            </w:r>
          </w:p>
        </w:tc>
        <w:tc>
          <w:tcPr>
            <w:tcW w:w="12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覆土</w:t>
            </w:r>
            <w:r>
              <w:rPr>
                <w:rFonts w:hint="eastAsia" w:ascii="宋体" w:hAnsi="宋体" w:eastAsia="宋体" w:cs="宋体"/>
                <w:color w:val="000000"/>
                <w:kern w:val="0"/>
                <w:sz w:val="22"/>
              </w:rPr>
              <w:t>（m³）</w:t>
            </w:r>
          </w:p>
        </w:tc>
        <w:tc>
          <w:tcPr>
            <w:tcW w:w="11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植树</w:t>
            </w:r>
            <w:r>
              <w:rPr>
                <w:rFonts w:hint="eastAsia" w:ascii="宋体" w:hAnsi="宋体" w:eastAsia="宋体" w:cs="宋体"/>
                <w:color w:val="000000"/>
                <w:kern w:val="0"/>
                <w:sz w:val="22"/>
              </w:rPr>
              <w:t>（株）</w:t>
            </w:r>
          </w:p>
        </w:tc>
      </w:tr>
      <w:tr>
        <w:tblPrEx>
          <w:tblCellMar>
            <w:top w:w="0" w:type="dxa"/>
            <w:left w:w="108" w:type="dxa"/>
            <w:bottom w:w="0" w:type="dxa"/>
            <w:right w:w="108" w:type="dxa"/>
          </w:tblCellMar>
        </w:tblPrEx>
        <w:trPr>
          <w:trHeight w:val="407" w:hRule="atLeast"/>
          <w:jc w:val="center"/>
        </w:trPr>
        <w:tc>
          <w:tcPr>
            <w:tcW w:w="67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751" w:type="dxa"/>
            <w:tcBorders>
              <w:top w:val="nil"/>
              <w:left w:val="nil"/>
              <w:bottom w:val="single" w:color="auto" w:sz="4" w:space="0"/>
              <w:right w:val="single" w:color="auto" w:sz="4" w:space="0"/>
            </w:tcBorders>
            <w:shd w:val="clear" w:color="auto" w:fill="auto"/>
            <w:noWrap/>
            <w:vAlign w:val="center"/>
          </w:tcPr>
          <w:p>
            <w:pPr>
              <w:pStyle w:val="62"/>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kern w:val="0"/>
                <w:sz w:val="22"/>
                <w:szCs w:val="22"/>
              </w:rPr>
            </w:pPr>
            <w:r>
              <w:rPr>
                <w:rFonts w:hint="eastAsia" w:ascii="宋体" w:hAnsi="宋体" w:eastAsia="宋体" w:cs="宋体"/>
                <w:b w:val="0"/>
                <w:bCs/>
                <w:lang w:val="en-US" w:eastAsia="zh-CN"/>
              </w:rPr>
              <w:t>2</w:t>
            </w:r>
            <w:r>
              <w:rPr>
                <w:rFonts w:hint="eastAsia" w:ascii="宋体" w:hAnsi="宋体" w:eastAsia="宋体" w:cs="宋体"/>
                <w:b w:val="0"/>
                <w:bCs/>
              </w:rPr>
              <w:t>#尾矿库</w:t>
            </w:r>
          </w:p>
        </w:tc>
        <w:tc>
          <w:tcPr>
            <w:tcW w:w="122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30031</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25733</w:t>
            </w:r>
          </w:p>
        </w:tc>
        <w:tc>
          <w:tcPr>
            <w:tcW w:w="15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2793</w:t>
            </w:r>
          </w:p>
        </w:tc>
        <w:tc>
          <w:tcPr>
            <w:tcW w:w="12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15015</w:t>
            </w:r>
          </w:p>
        </w:tc>
        <w:tc>
          <w:tcPr>
            <w:tcW w:w="11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7508</w:t>
            </w:r>
          </w:p>
        </w:tc>
      </w:tr>
      <w:tr>
        <w:tblPrEx>
          <w:tblCellMar>
            <w:top w:w="0" w:type="dxa"/>
            <w:left w:w="108" w:type="dxa"/>
            <w:bottom w:w="0" w:type="dxa"/>
            <w:right w:w="108" w:type="dxa"/>
          </w:tblCellMar>
        </w:tblPrEx>
        <w:trPr>
          <w:trHeight w:val="468" w:hRule="atLeast"/>
          <w:jc w:val="center"/>
        </w:trPr>
        <w:tc>
          <w:tcPr>
            <w:tcW w:w="24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122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30031</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25733</w:t>
            </w:r>
          </w:p>
        </w:tc>
        <w:tc>
          <w:tcPr>
            <w:tcW w:w="15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2793</w:t>
            </w:r>
          </w:p>
        </w:tc>
        <w:tc>
          <w:tcPr>
            <w:tcW w:w="12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15015</w:t>
            </w:r>
          </w:p>
        </w:tc>
        <w:tc>
          <w:tcPr>
            <w:tcW w:w="11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7508</w:t>
            </w:r>
          </w:p>
        </w:tc>
      </w:tr>
    </w:tbl>
    <w:p>
      <w:pPr>
        <w:pStyle w:val="60"/>
        <w:spacing w:line="360" w:lineRule="auto"/>
        <w:ind w:firstLine="560"/>
        <w:rPr>
          <w:rFonts w:hint="eastAsia" w:ascii="宋体" w:hAnsi="宋体" w:eastAsia="宋体" w:cs="宋体"/>
        </w:rPr>
        <w:sectPr>
          <w:headerReference r:id="rId5" w:type="default"/>
          <w:footerReference r:id="rId6" w:type="default"/>
          <w:pgSz w:w="11905" w:h="16838"/>
          <w:pgMar w:top="1440" w:right="1463" w:bottom="1440" w:left="1463" w:header="720" w:footer="720" w:gutter="0"/>
          <w:pgBorders>
            <w:top w:val="none" w:sz="0" w:space="0"/>
            <w:left w:val="none" w:sz="0" w:space="0"/>
            <w:bottom w:val="none" w:sz="0" w:space="0"/>
            <w:right w:val="none" w:sz="0" w:space="0"/>
          </w:pgBorders>
          <w:pgNumType w:fmt="decimal"/>
          <w:cols w:space="0" w:num="1"/>
          <w:docGrid w:linePitch="1" w:charSpace="0"/>
        </w:sectPr>
      </w:pPr>
    </w:p>
    <w:bookmarkEnd w:id="53"/>
    <w:p>
      <w:pPr>
        <w:keepNext w:val="0"/>
        <w:keepLines w:val="0"/>
        <w:pageBreakBefore w:val="0"/>
        <w:widowControl w:val="0"/>
        <w:tabs>
          <w:tab w:val="left" w:pos="855"/>
        </w:tabs>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eastAsia="宋体" w:cs="宋体"/>
          <w:b/>
          <w:sz w:val="28"/>
          <w:szCs w:val="28"/>
        </w:rPr>
      </w:pPr>
      <w:bookmarkStart w:id="55" w:name="_Toc4094"/>
      <w:bookmarkStart w:id="56" w:name="_Toc2218"/>
      <w:r>
        <w:rPr>
          <w:rFonts w:hint="eastAsia" w:ascii="宋体" w:hAnsi="宋体" w:eastAsia="宋体" w:cs="宋体"/>
          <w:b/>
          <w:kern w:val="2"/>
          <w:sz w:val="28"/>
          <w:szCs w:val="28"/>
          <w:lang w:val="en-US" w:eastAsia="zh-CN" w:bidi="ar-SA"/>
        </w:rPr>
        <w:t>第四节 上年度基金提取情况及基金使用情况</w:t>
      </w:r>
      <w:bookmarkEnd w:id="55"/>
      <w:bookmarkEnd w:id="56"/>
    </w:p>
    <w:p>
      <w:pPr>
        <w:keepNext w:val="0"/>
        <w:keepLines w:val="0"/>
        <w:pageBreakBefore w:val="0"/>
        <w:widowControl w:val="0"/>
        <w:tabs>
          <w:tab w:val="left" w:pos="855"/>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年度已计提</w:t>
      </w:r>
      <w:r>
        <w:rPr>
          <w:rFonts w:hint="eastAsia" w:ascii="宋体" w:hAnsi="宋体" w:eastAsia="宋体" w:cs="宋体"/>
          <w:sz w:val="28"/>
          <w:szCs w:val="28"/>
          <w:lang w:val="en-US" w:eastAsia="zh-CN"/>
        </w:rPr>
        <w:t>42.33</w:t>
      </w:r>
      <w:r>
        <w:rPr>
          <w:rFonts w:hint="eastAsia" w:ascii="宋体" w:hAnsi="宋体" w:eastAsia="宋体" w:cs="宋体"/>
          <w:sz w:val="28"/>
          <w:szCs w:val="28"/>
        </w:rPr>
        <w:t>万元，</w:t>
      </w:r>
      <w:r>
        <w:rPr>
          <w:rFonts w:hint="eastAsia" w:ascii="宋体" w:hAnsi="宋体" w:eastAsia="宋体" w:cs="宋体"/>
          <w:sz w:val="28"/>
          <w:szCs w:val="28"/>
          <w:highlight w:val="none"/>
        </w:rPr>
        <w:t>用于</w:t>
      </w: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年度矿山地质环境治理与土地复垦工程。</w:t>
      </w:r>
    </w:p>
    <w:p>
      <w:pPr>
        <w:keepNext w:val="0"/>
        <w:keepLines w:val="0"/>
        <w:pageBreakBefore w:val="0"/>
        <w:widowControl w:val="0"/>
        <w:tabs>
          <w:tab w:val="left" w:pos="855"/>
        </w:tabs>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eastAsia="宋体" w:cs="宋体"/>
          <w:b/>
          <w:kern w:val="2"/>
          <w:sz w:val="28"/>
          <w:szCs w:val="28"/>
          <w:lang w:val="en-US" w:eastAsia="zh-CN" w:bidi="ar-SA"/>
        </w:rPr>
      </w:pPr>
      <w:bookmarkStart w:id="57" w:name="_Toc12993"/>
      <w:bookmarkStart w:id="58" w:name="_Toc15772"/>
      <w:r>
        <w:rPr>
          <w:rFonts w:hint="eastAsia" w:ascii="宋体" w:hAnsi="宋体" w:eastAsia="宋体" w:cs="宋体"/>
          <w:b/>
          <w:kern w:val="2"/>
          <w:sz w:val="28"/>
          <w:szCs w:val="28"/>
          <w:lang w:val="en-US" w:eastAsia="zh-CN" w:bidi="ar-SA"/>
        </w:rPr>
        <w:t>第五节 存在的问题</w:t>
      </w:r>
      <w:bookmarkEnd w:id="57"/>
      <w:bookmarkEnd w:id="58"/>
    </w:p>
    <w:p>
      <w:pPr>
        <w:keepNext w:val="0"/>
        <w:keepLines w:val="0"/>
        <w:pageBreakBefore w:val="0"/>
        <w:widowControl w:val="0"/>
        <w:tabs>
          <w:tab w:val="left" w:pos="855"/>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《2023年计划书》设计的治理单元</w:t>
      </w:r>
      <w:r>
        <w:rPr>
          <w:rFonts w:hint="eastAsia" w:ascii="宋体" w:hAnsi="宋体" w:eastAsia="宋体" w:cs="宋体"/>
          <w:sz w:val="28"/>
          <w:szCs w:val="28"/>
          <w:lang w:val="en-US" w:eastAsia="zh-CN"/>
        </w:rPr>
        <w:t>2#尾矿库植被恢复效果不佳</w:t>
      </w:r>
      <w:r>
        <w:rPr>
          <w:rFonts w:hint="eastAsia" w:ascii="宋体" w:hAnsi="宋体" w:eastAsia="宋体" w:cs="宋体"/>
          <w:sz w:val="28"/>
          <w:szCs w:val="28"/>
        </w:rPr>
        <w:t>，</w:t>
      </w:r>
      <w:r>
        <w:rPr>
          <w:rFonts w:hint="eastAsia" w:ascii="宋体" w:hAnsi="宋体" w:eastAsia="宋体" w:cs="宋体"/>
          <w:sz w:val="28"/>
          <w:szCs w:val="28"/>
          <w:lang w:val="en-US" w:eastAsia="zh-CN"/>
        </w:rPr>
        <w:t>本年度对场地进行管护，</w:t>
      </w:r>
      <w:r>
        <w:rPr>
          <w:rFonts w:hint="eastAsia" w:ascii="宋体" w:hAnsi="宋体" w:eastAsia="宋体" w:cs="宋体"/>
          <w:sz w:val="28"/>
          <w:szCs w:val="28"/>
        </w:rPr>
        <w:t>并加强监测、管护措施。</w:t>
      </w:r>
    </w:p>
    <w:p>
      <w:pPr>
        <w:keepNext w:val="0"/>
        <w:keepLines w:val="0"/>
        <w:pageBreakBefore w:val="0"/>
        <w:widowControl w:val="0"/>
        <w:tabs>
          <w:tab w:val="left" w:pos="855"/>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p>
    <w:p>
      <w:pPr>
        <w:tabs>
          <w:tab w:val="left" w:pos="855"/>
        </w:tabs>
        <w:spacing w:line="600" w:lineRule="exact"/>
        <w:jc w:val="center"/>
        <w:rPr>
          <w:rFonts w:hint="eastAsia" w:ascii="宋体" w:hAnsi="宋体" w:eastAsia="宋体" w:cs="宋体"/>
          <w:b/>
          <w:sz w:val="28"/>
          <w:szCs w:val="28"/>
        </w:rPr>
      </w:pPr>
    </w:p>
    <w:p>
      <w:pPr>
        <w:tabs>
          <w:tab w:val="left" w:pos="855"/>
        </w:tabs>
        <w:spacing w:line="600" w:lineRule="exact"/>
        <w:jc w:val="center"/>
        <w:rPr>
          <w:rFonts w:hint="eastAsia" w:ascii="宋体" w:hAnsi="宋体" w:eastAsia="宋体" w:cs="宋体"/>
          <w:b/>
          <w:sz w:val="28"/>
          <w:szCs w:val="28"/>
        </w:rPr>
      </w:pPr>
    </w:p>
    <w:p>
      <w:pPr>
        <w:tabs>
          <w:tab w:val="left" w:pos="855"/>
        </w:tabs>
        <w:spacing w:line="600" w:lineRule="exact"/>
        <w:jc w:val="center"/>
        <w:rPr>
          <w:rFonts w:hint="eastAsia" w:ascii="宋体" w:hAnsi="宋体" w:eastAsia="宋体" w:cs="宋体"/>
          <w:b/>
          <w:sz w:val="28"/>
          <w:szCs w:val="28"/>
        </w:rPr>
        <w:sectPr>
          <w:pgSz w:w="11905" w:h="16838"/>
          <w:pgMar w:top="1440" w:right="1463" w:bottom="1440" w:left="1463" w:header="720" w:footer="720" w:gutter="0"/>
          <w:pgBorders>
            <w:top w:val="none" w:sz="0" w:space="0"/>
            <w:left w:val="none" w:sz="0" w:space="0"/>
            <w:bottom w:val="none" w:sz="0" w:space="0"/>
            <w:right w:val="none" w:sz="0" w:space="0"/>
          </w:pgBorders>
          <w:pgNumType w:fmt="decimal"/>
          <w:cols w:space="0" w:num="1"/>
          <w:docGrid w:linePitch="1" w:charSpace="0"/>
        </w:sectPr>
      </w:pPr>
    </w:p>
    <w:p>
      <w:pPr>
        <w:tabs>
          <w:tab w:val="left" w:pos="855"/>
        </w:tabs>
        <w:spacing w:line="360" w:lineRule="auto"/>
        <w:ind w:firstLine="562" w:firstLineChars="200"/>
        <w:jc w:val="center"/>
        <w:outlineLvl w:val="0"/>
        <w:rPr>
          <w:rFonts w:hint="eastAsia" w:ascii="宋体" w:hAnsi="宋体" w:eastAsia="宋体" w:cs="宋体"/>
          <w:b/>
          <w:sz w:val="28"/>
          <w:szCs w:val="28"/>
        </w:rPr>
      </w:pPr>
      <w:bookmarkStart w:id="59" w:name="_Toc7956"/>
      <w:bookmarkStart w:id="60" w:name="_Toc6121"/>
      <w:r>
        <w:rPr>
          <w:rFonts w:hint="eastAsia" w:ascii="宋体" w:hAnsi="宋体" w:eastAsia="宋体" w:cs="宋体"/>
          <w:b/>
          <w:sz w:val="28"/>
          <w:szCs w:val="28"/>
        </w:rPr>
        <w:t>第四章 本年度矿山地质环境保护与土地复垦计划</w:t>
      </w:r>
      <w:bookmarkEnd w:id="59"/>
      <w:bookmarkEnd w:id="60"/>
    </w:p>
    <w:p>
      <w:pPr>
        <w:tabs>
          <w:tab w:val="left" w:pos="855"/>
        </w:tabs>
        <w:spacing w:line="360" w:lineRule="auto"/>
        <w:ind w:firstLine="562" w:firstLineChars="200"/>
        <w:jc w:val="center"/>
        <w:outlineLvl w:val="1"/>
        <w:rPr>
          <w:rFonts w:hint="eastAsia" w:ascii="宋体" w:hAnsi="宋体" w:eastAsia="宋体" w:cs="宋体"/>
          <w:b/>
          <w:sz w:val="28"/>
          <w:szCs w:val="28"/>
        </w:rPr>
      </w:pPr>
      <w:bookmarkStart w:id="61" w:name="_Toc9670"/>
      <w:bookmarkStart w:id="62" w:name="_Toc17526"/>
      <w:r>
        <w:rPr>
          <w:rFonts w:hint="eastAsia" w:ascii="宋体" w:hAnsi="宋体" w:eastAsia="宋体" w:cs="宋体"/>
          <w:b/>
          <w:sz w:val="28"/>
          <w:szCs w:val="28"/>
        </w:rPr>
        <w:t>第一节 本年度生产计划</w:t>
      </w:r>
      <w:bookmarkEnd w:id="61"/>
      <w:bookmarkEnd w:id="62"/>
    </w:p>
    <w:p>
      <w:pPr>
        <w:pStyle w:val="62"/>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color w:val="FF0000"/>
          <w:sz w:val="28"/>
          <w:szCs w:val="28"/>
        </w:rPr>
      </w:pPr>
      <w:r>
        <w:rPr>
          <w:rFonts w:hint="eastAsia" w:ascii="宋体" w:hAnsi="宋体" w:eastAsia="宋体" w:cs="宋体"/>
          <w:bCs/>
          <w:sz w:val="28"/>
          <w:szCs w:val="28"/>
        </w:rPr>
        <w:t>本年度矿山</w:t>
      </w:r>
      <w:r>
        <w:rPr>
          <w:rFonts w:hint="eastAsia" w:ascii="宋体" w:hAnsi="宋体" w:eastAsia="宋体" w:cs="宋体"/>
          <w:bCs/>
          <w:sz w:val="28"/>
          <w:szCs w:val="28"/>
          <w:lang w:val="en-US" w:eastAsia="zh-CN"/>
        </w:rPr>
        <w:t>停产</w:t>
      </w:r>
      <w:r>
        <w:rPr>
          <w:rFonts w:hint="eastAsia" w:ascii="宋体" w:hAnsi="宋体" w:eastAsia="宋体" w:cs="宋体"/>
          <w:bCs/>
          <w:sz w:val="28"/>
          <w:szCs w:val="28"/>
        </w:rPr>
        <w:t>，没有生产计划。</w:t>
      </w:r>
    </w:p>
    <w:p>
      <w:pPr>
        <w:pStyle w:val="5"/>
        <w:spacing w:after="0"/>
        <w:jc w:val="center"/>
        <w:rPr>
          <w:rFonts w:hint="eastAsia" w:ascii="宋体" w:hAnsi="宋体" w:eastAsia="宋体" w:cs="宋体"/>
          <w:b/>
          <w:sz w:val="28"/>
          <w:szCs w:val="28"/>
        </w:rPr>
      </w:pPr>
      <w:bookmarkStart w:id="63" w:name="_Toc7344"/>
      <w:bookmarkStart w:id="64" w:name="_Toc28282"/>
      <w:r>
        <w:rPr>
          <w:rFonts w:hint="eastAsia" w:ascii="宋体" w:hAnsi="宋体" w:eastAsia="宋体" w:cs="宋体"/>
          <w:b/>
          <w:sz w:val="28"/>
          <w:szCs w:val="28"/>
        </w:rPr>
        <w:t>第二节 本年度应开展矿山地质环境治理与土地复垦区域及面积</w:t>
      </w:r>
      <w:bookmarkEnd w:id="63"/>
      <w:bookmarkEnd w:id="64"/>
    </w:p>
    <w:p>
      <w:pPr>
        <w:tabs>
          <w:tab w:val="left" w:pos="855"/>
        </w:tabs>
        <w:spacing w:line="360" w:lineRule="auto"/>
        <w:ind w:firstLine="562" w:firstLineChars="200"/>
        <w:outlineLvl w:val="2"/>
        <w:rPr>
          <w:rFonts w:hint="eastAsia" w:ascii="宋体" w:hAnsi="宋体" w:eastAsia="宋体" w:cs="宋体"/>
          <w:b/>
          <w:sz w:val="28"/>
          <w:szCs w:val="24"/>
        </w:rPr>
      </w:pPr>
      <w:bookmarkStart w:id="65" w:name="_Toc25748"/>
      <w:bookmarkStart w:id="66" w:name="_Toc8237"/>
      <w:r>
        <w:rPr>
          <w:rFonts w:hint="eastAsia" w:ascii="宋体" w:hAnsi="宋体" w:eastAsia="宋体" w:cs="宋体"/>
          <w:b/>
          <w:sz w:val="28"/>
          <w:szCs w:val="28"/>
        </w:rPr>
        <w:t>一、202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年度应开展矿山地质环境治理</w:t>
      </w:r>
      <w:r>
        <w:rPr>
          <w:rFonts w:hint="eastAsia" w:ascii="宋体" w:hAnsi="宋体" w:eastAsia="宋体" w:cs="宋体"/>
          <w:b/>
          <w:sz w:val="28"/>
          <w:szCs w:val="24"/>
        </w:rPr>
        <w:t>与土地复垦区域</w:t>
      </w:r>
      <w:bookmarkEnd w:id="65"/>
      <w:bookmarkEnd w:id="66"/>
    </w:p>
    <w:p>
      <w:pPr>
        <w:tabs>
          <w:tab w:val="left" w:pos="855"/>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sz w:val="28"/>
          <w:szCs w:val="24"/>
        </w:rPr>
        <w:t>根</w:t>
      </w:r>
      <w:r>
        <w:rPr>
          <w:rFonts w:hint="eastAsia" w:ascii="宋体" w:hAnsi="宋体" w:eastAsia="宋体" w:cs="宋体"/>
          <w:color w:val="auto"/>
          <w:sz w:val="28"/>
          <w:szCs w:val="24"/>
        </w:rPr>
        <w:t>据202</w:t>
      </w:r>
      <w:r>
        <w:rPr>
          <w:rFonts w:hint="eastAsia" w:ascii="宋体" w:hAnsi="宋体" w:eastAsia="宋体" w:cs="宋体"/>
          <w:color w:val="auto"/>
          <w:sz w:val="28"/>
          <w:szCs w:val="24"/>
          <w:lang w:val="en-US" w:eastAsia="zh-CN"/>
        </w:rPr>
        <w:t>0</w:t>
      </w:r>
      <w:r>
        <w:rPr>
          <w:rFonts w:hint="eastAsia" w:ascii="宋体" w:hAnsi="宋体" w:eastAsia="宋体" w:cs="宋体"/>
          <w:color w:val="auto"/>
          <w:sz w:val="28"/>
          <w:szCs w:val="24"/>
        </w:rPr>
        <w:t>年编制的《矿山地质环境保护与土地复垦方案》近期矿山地质环境保护治理工作部署，制定202</w:t>
      </w:r>
      <w:r>
        <w:rPr>
          <w:rFonts w:hint="eastAsia" w:ascii="宋体" w:hAnsi="宋体" w:eastAsia="宋体" w:cs="宋体"/>
          <w:color w:val="auto"/>
          <w:sz w:val="28"/>
          <w:szCs w:val="24"/>
          <w:lang w:val="en-US" w:eastAsia="zh-CN"/>
        </w:rPr>
        <w:t>4</w:t>
      </w:r>
      <w:r>
        <w:rPr>
          <w:rFonts w:hint="eastAsia" w:ascii="宋体" w:hAnsi="宋体" w:eastAsia="宋体" w:cs="宋体"/>
          <w:color w:val="auto"/>
          <w:sz w:val="28"/>
          <w:szCs w:val="24"/>
        </w:rPr>
        <w:t>年度矿山地质环境治理与土地复垦区域单元为露天采场 A 区</w:t>
      </w:r>
      <w:r>
        <w:rPr>
          <w:rFonts w:hint="eastAsia" w:ascii="宋体" w:hAnsi="宋体" w:eastAsia="宋体" w:cs="宋体"/>
          <w:color w:val="auto"/>
          <w:sz w:val="28"/>
          <w:szCs w:val="24"/>
          <w:lang w:eastAsia="zh-CN"/>
        </w:rPr>
        <w:t>、</w:t>
      </w:r>
      <w:r>
        <w:rPr>
          <w:rFonts w:hint="eastAsia" w:ascii="宋体" w:hAnsi="宋体" w:eastAsia="宋体" w:cs="宋体"/>
          <w:color w:val="auto"/>
          <w:sz w:val="28"/>
          <w:szCs w:val="24"/>
          <w:lang w:val="en-US" w:eastAsia="zh-CN"/>
        </w:rPr>
        <w:t>3</w:t>
      </w:r>
      <w:r>
        <w:rPr>
          <w:rFonts w:hint="eastAsia" w:ascii="宋体" w:hAnsi="宋体" w:eastAsia="宋体" w:cs="宋体"/>
          <w:color w:val="auto"/>
          <w:sz w:val="28"/>
          <w:szCs w:val="24"/>
        </w:rPr>
        <w:t>#尾矿库</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个治理单元。矿山露天采场A区由于林地</w:t>
      </w:r>
      <w:r>
        <w:rPr>
          <w:rFonts w:hint="eastAsia" w:ascii="宋体" w:hAnsi="宋体" w:eastAsia="宋体" w:cs="宋体"/>
          <w:color w:val="auto"/>
          <w:sz w:val="28"/>
          <w:szCs w:val="28"/>
          <w:lang w:val="en-US" w:eastAsia="zh-CN"/>
        </w:rPr>
        <w:t>征</w:t>
      </w:r>
      <w:r>
        <w:rPr>
          <w:rFonts w:hint="eastAsia" w:ascii="宋体" w:hAnsi="宋体" w:eastAsia="宋体" w:cs="宋体"/>
          <w:color w:val="auto"/>
          <w:sz w:val="28"/>
          <w:szCs w:val="28"/>
        </w:rPr>
        <w:t>占问题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这几年一直</w:t>
      </w:r>
      <w:r>
        <w:rPr>
          <w:rFonts w:hint="eastAsia" w:ascii="宋体" w:hAnsi="宋体" w:eastAsia="宋体" w:cs="宋体"/>
          <w:color w:val="auto"/>
          <w:sz w:val="28"/>
          <w:szCs w:val="28"/>
          <w:lang w:val="en-US" w:eastAsia="zh-CN"/>
        </w:rPr>
        <w:t>处于</w:t>
      </w:r>
      <w:r>
        <w:rPr>
          <w:rFonts w:hint="eastAsia" w:ascii="宋体" w:hAnsi="宋体" w:eastAsia="宋体" w:cs="宋体"/>
          <w:color w:val="auto"/>
          <w:sz w:val="28"/>
          <w:szCs w:val="28"/>
        </w:rPr>
        <w:t>停产状态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本年度不安排治理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本年度</w:t>
      </w:r>
      <w:r>
        <w:rPr>
          <w:rFonts w:hint="eastAsia" w:ascii="宋体" w:hAnsi="宋体" w:eastAsia="宋体" w:cs="宋体"/>
          <w:color w:val="auto"/>
          <w:sz w:val="28"/>
          <w:szCs w:val="28"/>
          <w:lang w:val="en-US" w:eastAsia="zh-CN"/>
        </w:rPr>
        <w:t>只</w:t>
      </w:r>
      <w:r>
        <w:rPr>
          <w:rFonts w:hint="eastAsia" w:ascii="宋体" w:hAnsi="宋体" w:eastAsia="宋体" w:cs="宋体"/>
          <w:color w:val="auto"/>
          <w:sz w:val="28"/>
          <w:szCs w:val="28"/>
        </w:rPr>
        <w:t>治理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#尾矿库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并对2#尾矿库进行植被管护工程</w:t>
      </w:r>
      <w:r>
        <w:rPr>
          <w:rFonts w:hint="eastAsia" w:ascii="宋体" w:hAnsi="宋体" w:eastAsia="宋体" w:cs="宋体"/>
          <w:color w:val="auto"/>
          <w:sz w:val="28"/>
          <w:szCs w:val="28"/>
        </w:rPr>
        <w:t>。治理期限202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年1月1日-202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年12月31日。</w:t>
      </w:r>
    </w:p>
    <w:p>
      <w:pPr>
        <w:widowControl/>
        <w:spacing w:line="360" w:lineRule="auto"/>
        <w:jc w:val="center"/>
        <w:outlineLvl w:val="2"/>
        <w:rPr>
          <w:rFonts w:hint="eastAsia" w:ascii="宋体" w:hAnsi="宋体" w:eastAsia="宋体" w:cs="宋体"/>
          <w:b/>
          <w:sz w:val="28"/>
          <w:szCs w:val="28"/>
        </w:rPr>
      </w:pPr>
      <w:bookmarkStart w:id="67" w:name="_Toc8721"/>
      <w:bookmarkStart w:id="68" w:name="_Toc24093"/>
      <w:r>
        <w:rPr>
          <w:rFonts w:hint="eastAsia" w:ascii="宋体" w:hAnsi="宋体" w:eastAsia="宋体" w:cs="宋体"/>
          <w:b/>
          <w:sz w:val="28"/>
          <w:szCs w:val="28"/>
        </w:rPr>
        <w:t>二、202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年度年</w:t>
      </w:r>
      <w:r>
        <w:rPr>
          <w:rFonts w:hint="eastAsia" w:ascii="宋体" w:hAnsi="宋体" w:eastAsia="宋体" w:cs="宋体"/>
          <w:b/>
          <w:sz w:val="28"/>
          <w:szCs w:val="28"/>
          <w:lang w:val="en-US" w:eastAsia="zh-CN"/>
        </w:rPr>
        <w:t>应</w:t>
      </w:r>
      <w:r>
        <w:rPr>
          <w:rFonts w:hint="eastAsia" w:ascii="宋体" w:hAnsi="宋体" w:eastAsia="宋体" w:cs="宋体"/>
          <w:b/>
          <w:sz w:val="28"/>
          <w:szCs w:val="28"/>
        </w:rPr>
        <w:t>开展矿山地质环境治理与土地复垦区域面积及拐点坐标</w:t>
      </w:r>
      <w:bookmarkEnd w:id="67"/>
      <w:bookmarkEnd w:id="68"/>
    </w:p>
    <w:p>
      <w:pPr>
        <w:widowControl/>
        <w:spacing w:line="360" w:lineRule="auto"/>
        <w:jc w:val="center"/>
        <w:outlineLvl w:val="9"/>
        <w:rPr>
          <w:rFonts w:hint="eastAsia" w:ascii="宋体" w:hAnsi="宋体" w:eastAsia="宋体" w:cs="宋体"/>
          <w:bCs/>
          <w:color w:val="000000"/>
          <w:kern w:val="0"/>
          <w:sz w:val="28"/>
          <w:szCs w:val="28"/>
        </w:rPr>
      </w:pPr>
      <w:r>
        <w:rPr>
          <w:rFonts w:hint="eastAsia" w:ascii="宋体" w:hAnsi="宋体" w:eastAsia="宋体" w:cs="宋体"/>
          <w:b/>
          <w:kern w:val="0"/>
          <w:sz w:val="28"/>
          <w:szCs w:val="28"/>
        </w:rPr>
        <w:t>表4-</w:t>
      </w:r>
      <w:r>
        <w:rPr>
          <w:rFonts w:hint="eastAsia" w:ascii="宋体" w:hAnsi="宋体" w:eastAsia="宋体" w:cs="宋体"/>
          <w:b/>
          <w:kern w:val="0"/>
          <w:sz w:val="28"/>
          <w:szCs w:val="28"/>
          <w:lang w:val="en-US" w:eastAsia="zh-CN"/>
        </w:rPr>
        <w:t>1</w:t>
      </w:r>
      <w:r>
        <w:rPr>
          <w:rFonts w:hint="eastAsia" w:ascii="宋体" w:hAnsi="宋体" w:eastAsia="宋体" w:cs="宋体"/>
          <w:b/>
          <w:kern w:val="0"/>
          <w:sz w:val="28"/>
          <w:szCs w:val="28"/>
        </w:rPr>
        <w:t xml:space="preserve"> </w:t>
      </w:r>
      <w:r>
        <w:rPr>
          <w:rFonts w:hint="eastAsia" w:ascii="宋体" w:hAnsi="宋体" w:eastAsia="宋体" w:cs="宋体"/>
          <w:b/>
          <w:kern w:val="0"/>
          <w:sz w:val="28"/>
          <w:szCs w:val="28"/>
          <w:lang w:val="en-US" w:eastAsia="zh-CN"/>
        </w:rPr>
        <w:t>应</w:t>
      </w:r>
      <w:r>
        <w:rPr>
          <w:rFonts w:hint="eastAsia" w:ascii="宋体" w:hAnsi="宋体" w:eastAsia="宋体" w:cs="宋体"/>
          <w:b/>
          <w:kern w:val="0"/>
          <w:sz w:val="28"/>
          <w:szCs w:val="28"/>
        </w:rPr>
        <w:t>开展矿山地质环境治理与土地复垦区域面积及拐点坐标表</w:t>
      </w:r>
    </w:p>
    <w:tbl>
      <w:tblPr>
        <w:tblStyle w:val="35"/>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52"/>
        <w:gridCol w:w="1218"/>
        <w:gridCol w:w="1400"/>
        <w:gridCol w:w="750"/>
        <w:gridCol w:w="119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8580" w:type="dxa"/>
            <w:gridSpan w:val="7"/>
            <w:tcBorders>
              <w:tl2br w:val="nil"/>
              <w:tr2bl w:val="nil"/>
            </w:tcBorders>
            <w:shd w:val="clear" w:color="auto" w:fill="auto"/>
            <w:noWrap/>
            <w:vAlign w:val="center"/>
          </w:tcPr>
          <w:p>
            <w:pPr>
              <w:pStyle w:val="62"/>
              <w:jc w:val="center"/>
              <w:rPr>
                <w:rFonts w:hint="eastAsia" w:ascii="宋体" w:hAnsi="宋体" w:eastAsia="宋体" w:cs="宋体"/>
                <w:sz w:val="22"/>
                <w:szCs w:val="22"/>
              </w:rPr>
            </w:pPr>
            <w:r>
              <w:rPr>
                <w:rFonts w:hint="eastAsia" w:ascii="宋体" w:hAnsi="宋体" w:eastAsia="宋体" w:cs="宋体"/>
                <w:sz w:val="22"/>
                <w:szCs w:val="22"/>
              </w:rPr>
              <w:t>2000 国家大地坐标系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restart"/>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bookmarkStart w:id="69" w:name="_Toc10272"/>
            <w:r>
              <w:rPr>
                <w:rFonts w:hint="eastAsia" w:ascii="宋体" w:hAnsi="宋体" w:eastAsia="宋体" w:cs="宋体"/>
                <w:sz w:val="22"/>
                <w:szCs w:val="22"/>
              </w:rPr>
              <w:t>3#尾矿库</w:t>
            </w: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4608118</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40436375</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7</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4608618</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4608242</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40436378</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8</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4608640</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3</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4608291</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40436329</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9</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4608500</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w w:val="100"/>
                <w:sz w:val="22"/>
                <w:szCs w:val="22"/>
              </w:rPr>
              <w:t>4</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4608409</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40436331</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4608375</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w w:val="100"/>
                <w:sz w:val="22"/>
                <w:szCs w:val="22"/>
              </w:rPr>
            </w:pPr>
            <w:r>
              <w:rPr>
                <w:rFonts w:hint="eastAsia" w:ascii="宋体" w:hAnsi="宋体" w:eastAsia="宋体" w:cs="宋体"/>
                <w:w w:val="100"/>
                <w:sz w:val="22"/>
                <w:szCs w:val="22"/>
              </w:rPr>
              <w:t>5</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4608524</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40436302</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w w:val="100"/>
                <w:sz w:val="22"/>
                <w:szCs w:val="22"/>
              </w:rPr>
            </w:pPr>
            <w:r>
              <w:rPr>
                <w:rFonts w:hint="eastAsia" w:ascii="宋体" w:hAnsi="宋体" w:eastAsia="宋体" w:cs="宋体"/>
                <w:sz w:val="22"/>
                <w:szCs w:val="22"/>
              </w:rPr>
              <w:t>11</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4608252</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701" w:type="dxa"/>
            <w:vMerge w:val="continue"/>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p>
        </w:tc>
        <w:tc>
          <w:tcPr>
            <w:tcW w:w="952"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w w:val="100"/>
                <w:sz w:val="22"/>
                <w:szCs w:val="22"/>
              </w:rPr>
            </w:pPr>
            <w:r>
              <w:rPr>
                <w:rFonts w:hint="eastAsia" w:ascii="宋体" w:hAnsi="宋体" w:eastAsia="宋体" w:cs="宋体"/>
                <w:w w:val="100"/>
                <w:sz w:val="22"/>
                <w:szCs w:val="22"/>
              </w:rPr>
              <w:t>6</w:t>
            </w:r>
          </w:p>
        </w:tc>
        <w:tc>
          <w:tcPr>
            <w:tcW w:w="121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4608543</w:t>
            </w:r>
          </w:p>
        </w:tc>
        <w:tc>
          <w:tcPr>
            <w:tcW w:w="140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40436345</w:t>
            </w:r>
          </w:p>
        </w:tc>
        <w:tc>
          <w:tcPr>
            <w:tcW w:w="750"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w w:val="100"/>
                <w:sz w:val="22"/>
                <w:szCs w:val="22"/>
              </w:rPr>
            </w:pPr>
            <w:r>
              <w:rPr>
                <w:rFonts w:hint="eastAsia" w:ascii="宋体" w:hAnsi="宋体" w:eastAsia="宋体" w:cs="宋体"/>
                <w:sz w:val="22"/>
                <w:szCs w:val="22"/>
              </w:rPr>
              <w:t>12</w:t>
            </w:r>
          </w:p>
        </w:tc>
        <w:tc>
          <w:tcPr>
            <w:tcW w:w="1198"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4608121</w:t>
            </w:r>
          </w:p>
        </w:tc>
        <w:tc>
          <w:tcPr>
            <w:tcW w:w="1361" w:type="dxa"/>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40436408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8580" w:type="dxa"/>
            <w:gridSpan w:val="7"/>
            <w:tcBorders>
              <w:tl2br w:val="nil"/>
              <w:tr2bl w:val="nil"/>
            </w:tcBorders>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2"/>
                <w:szCs w:val="22"/>
              </w:rPr>
            </w:pPr>
            <w:r>
              <w:rPr>
                <w:rFonts w:hint="eastAsia" w:ascii="宋体" w:hAnsi="宋体" w:eastAsia="宋体" w:cs="宋体"/>
                <w:sz w:val="22"/>
                <w:szCs w:val="22"/>
              </w:rPr>
              <w:t>面积 35065</w:t>
            </w:r>
            <w:r>
              <w:rPr>
                <w:rFonts w:hint="eastAsia" w:ascii="宋体" w:hAnsi="宋体" w:eastAsia="宋体" w:cs="宋体"/>
                <w:sz w:val="22"/>
                <w:szCs w:val="22"/>
                <w:lang w:eastAsia="zh-CN"/>
              </w:rPr>
              <w:t>㎡</w:t>
            </w:r>
          </w:p>
        </w:tc>
      </w:tr>
    </w:tbl>
    <w:p>
      <w:pPr>
        <w:tabs>
          <w:tab w:val="left" w:pos="855"/>
        </w:tabs>
        <w:spacing w:before="240" w:beforeLines="100" w:line="360" w:lineRule="auto"/>
        <w:jc w:val="center"/>
        <w:outlineLvl w:val="1"/>
        <w:rPr>
          <w:rFonts w:hint="eastAsia" w:ascii="宋体" w:hAnsi="宋体" w:eastAsia="宋体" w:cs="宋体"/>
          <w:b/>
          <w:sz w:val="28"/>
          <w:szCs w:val="28"/>
        </w:rPr>
      </w:pPr>
      <w:bookmarkStart w:id="70" w:name="_Toc29974"/>
      <w:r>
        <w:rPr>
          <w:rFonts w:hint="eastAsia" w:ascii="宋体" w:hAnsi="宋体" w:eastAsia="宋体" w:cs="宋体"/>
          <w:b/>
          <w:sz w:val="28"/>
          <w:szCs w:val="28"/>
        </w:rPr>
        <w:t>第三节 本年度矿山地质环境治理与土地复垦恢复的面积、地类</w:t>
      </w:r>
      <w:bookmarkEnd w:id="69"/>
      <w:bookmarkEnd w:id="70"/>
    </w:p>
    <w:p>
      <w:pPr>
        <w:tabs>
          <w:tab w:val="left" w:pos="85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年度矿山地质环境治理与土地复垦恢复的面积、地类（见表4-</w:t>
      </w:r>
      <w:r>
        <w:rPr>
          <w:rFonts w:hint="eastAsia" w:ascii="宋体" w:hAnsi="宋体" w:eastAsia="宋体" w:cs="宋体"/>
          <w:sz w:val="28"/>
          <w:szCs w:val="28"/>
          <w:lang w:val="en-US" w:eastAsia="zh-CN"/>
        </w:rPr>
        <w:t>2</w:t>
      </w:r>
      <w:r>
        <w:rPr>
          <w:rFonts w:hint="eastAsia" w:ascii="宋体" w:hAnsi="宋体" w:eastAsia="宋体" w:cs="宋体"/>
          <w:sz w:val="28"/>
          <w:szCs w:val="28"/>
        </w:rPr>
        <w:t>）。</w:t>
      </w:r>
    </w:p>
    <w:p>
      <w:pPr>
        <w:tabs>
          <w:tab w:val="left" w:pos="855"/>
        </w:tabs>
        <w:spacing w:line="360" w:lineRule="auto"/>
        <w:jc w:val="center"/>
        <w:rPr>
          <w:rFonts w:hint="eastAsia" w:ascii="宋体" w:hAnsi="宋体" w:eastAsia="宋体" w:cs="宋体"/>
          <w:b/>
          <w:bCs/>
          <w:sz w:val="28"/>
          <w:szCs w:val="28"/>
        </w:rPr>
      </w:pPr>
      <w:r>
        <w:rPr>
          <w:rFonts w:hint="eastAsia" w:ascii="宋体" w:hAnsi="宋体" w:eastAsia="宋体" w:cs="宋体"/>
          <w:b/>
          <w:bCs/>
          <w:color w:val="000000"/>
          <w:kern w:val="0"/>
          <w:sz w:val="28"/>
          <w:szCs w:val="28"/>
        </w:rPr>
        <w:t>表4-</w:t>
      </w:r>
      <w:r>
        <w:rPr>
          <w:rFonts w:hint="eastAsia" w:ascii="宋体" w:hAnsi="宋体" w:eastAsia="宋体" w:cs="宋体"/>
          <w:b/>
          <w:bCs/>
          <w:color w:val="000000"/>
          <w:kern w:val="0"/>
          <w:sz w:val="28"/>
          <w:szCs w:val="28"/>
          <w:lang w:val="en-US" w:eastAsia="zh-CN"/>
        </w:rPr>
        <w:t>2</w:t>
      </w:r>
      <w:r>
        <w:rPr>
          <w:rFonts w:hint="eastAsia" w:ascii="宋体" w:hAnsi="宋体" w:eastAsia="宋体" w:cs="宋体"/>
          <w:b/>
          <w:bCs/>
          <w:color w:val="000000"/>
          <w:kern w:val="0"/>
          <w:sz w:val="28"/>
          <w:szCs w:val="28"/>
        </w:rPr>
        <w:t xml:space="preserve">    202</w:t>
      </w:r>
      <w:r>
        <w:rPr>
          <w:rFonts w:hint="eastAsia" w:ascii="宋体" w:hAnsi="宋体" w:eastAsia="宋体" w:cs="宋体"/>
          <w:b/>
          <w:bCs/>
          <w:color w:val="000000"/>
          <w:kern w:val="0"/>
          <w:sz w:val="28"/>
          <w:szCs w:val="28"/>
          <w:lang w:val="en-US" w:eastAsia="zh-CN"/>
        </w:rPr>
        <w:t>4</w:t>
      </w:r>
      <w:r>
        <w:rPr>
          <w:rFonts w:hint="eastAsia" w:ascii="宋体" w:hAnsi="宋体" w:eastAsia="宋体" w:cs="宋体"/>
          <w:b/>
          <w:bCs/>
          <w:color w:val="000000"/>
          <w:kern w:val="0"/>
          <w:sz w:val="28"/>
          <w:szCs w:val="28"/>
        </w:rPr>
        <w:t>年度矿山地质环境治理与土地复垦恢复的面积及地类</w:t>
      </w:r>
    </w:p>
    <w:tbl>
      <w:tblPr>
        <w:tblStyle w:val="35"/>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902"/>
        <w:gridCol w:w="218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3" w:type="dxa"/>
            <w:tcBorders>
              <w:top w:val="single" w:color="auto" w:sz="4" w:space="0"/>
              <w:bottom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3902" w:type="dxa"/>
            <w:tcBorders>
              <w:top w:val="single" w:color="auto" w:sz="4" w:space="0"/>
              <w:bottom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复垦单元</w:t>
            </w:r>
          </w:p>
        </w:tc>
        <w:tc>
          <w:tcPr>
            <w:tcW w:w="2185" w:type="dxa"/>
            <w:tcBorders>
              <w:top w:val="single" w:color="auto" w:sz="4" w:space="0"/>
              <w:bottom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复垦面积（m²）</w:t>
            </w:r>
          </w:p>
        </w:tc>
        <w:tc>
          <w:tcPr>
            <w:tcW w:w="1898" w:type="dxa"/>
            <w:tcBorders>
              <w:top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复垦后地类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3" w:type="dxa"/>
            <w:tcBorders>
              <w:top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3902" w:type="dxa"/>
            <w:tcBorders>
              <w:top w:val="single" w:color="auto" w:sz="4" w:space="0"/>
            </w:tcBorders>
            <w:shd w:val="clear" w:color="auto" w:fill="auto"/>
            <w:noWrap/>
            <w:vAlign w:val="center"/>
          </w:tcPr>
          <w:p>
            <w:pPr>
              <w:pStyle w:val="62"/>
              <w:snapToGrid w:val="0"/>
              <w:rPr>
                <w:rFonts w:hint="eastAsia" w:ascii="宋体" w:hAnsi="宋体" w:eastAsia="宋体" w:cs="宋体"/>
                <w:kern w:val="0"/>
                <w:sz w:val="22"/>
              </w:rPr>
            </w:pPr>
            <w:r>
              <w:rPr>
                <w:rFonts w:hint="eastAsia" w:ascii="宋体" w:hAnsi="宋体" w:cs="宋体"/>
                <w:sz w:val="22"/>
                <w:szCs w:val="22"/>
                <w:lang w:val="en-US" w:eastAsia="zh-CN"/>
              </w:rPr>
              <w:t>3</w:t>
            </w:r>
            <w:r>
              <w:rPr>
                <w:rFonts w:hint="eastAsia" w:ascii="宋体" w:hAnsi="宋体" w:eastAsia="宋体" w:cs="宋体"/>
                <w:sz w:val="22"/>
                <w:szCs w:val="22"/>
              </w:rPr>
              <w:t>#尾矿库</w:t>
            </w:r>
          </w:p>
        </w:tc>
        <w:tc>
          <w:tcPr>
            <w:tcW w:w="2185" w:type="dxa"/>
            <w:tcBorders>
              <w:top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35065</w:t>
            </w:r>
          </w:p>
        </w:tc>
        <w:tc>
          <w:tcPr>
            <w:tcW w:w="1898" w:type="dxa"/>
            <w:tcBorders>
              <w:top w:val="single" w:color="auto" w:sz="4" w:space="0"/>
            </w:tcBorders>
            <w:shd w:val="clear" w:color="auto" w:fill="auto"/>
            <w:noWrap/>
            <w:vAlign w:val="center"/>
          </w:tcPr>
          <w:p>
            <w:pPr>
              <w:widowControl/>
              <w:snapToGri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林地</w:t>
            </w:r>
          </w:p>
        </w:tc>
      </w:tr>
    </w:tbl>
    <w:p>
      <w:pPr>
        <w:keepNext w:val="0"/>
        <w:keepLines w:val="0"/>
        <w:pageBreakBefore w:val="0"/>
        <w:tabs>
          <w:tab w:val="left" w:pos="855"/>
        </w:tabs>
        <w:kinsoku/>
        <w:wordWrap/>
        <w:overflowPunct/>
        <w:topLinePunct w:val="0"/>
        <w:autoSpaceDE/>
        <w:autoSpaceDN/>
        <w:bidi w:val="0"/>
        <w:adjustRightInd/>
        <w:snapToGrid/>
        <w:spacing w:before="240" w:beforeLines="100" w:line="360" w:lineRule="auto"/>
        <w:jc w:val="center"/>
        <w:textAlignment w:val="auto"/>
        <w:outlineLvl w:val="9"/>
        <w:rPr>
          <w:rFonts w:hint="eastAsia" w:ascii="宋体" w:hAnsi="宋体" w:eastAsia="宋体" w:cs="宋体"/>
          <w:b/>
          <w:sz w:val="28"/>
          <w:szCs w:val="28"/>
        </w:rPr>
      </w:pPr>
      <w:bookmarkStart w:id="71" w:name="_Toc16562"/>
    </w:p>
    <w:p>
      <w:pPr>
        <w:keepNext w:val="0"/>
        <w:keepLines w:val="0"/>
        <w:pageBreakBefore w:val="0"/>
        <w:tabs>
          <w:tab w:val="left" w:pos="855"/>
        </w:tabs>
        <w:kinsoku/>
        <w:wordWrap/>
        <w:overflowPunct/>
        <w:topLinePunct w:val="0"/>
        <w:autoSpaceDE/>
        <w:autoSpaceDN/>
        <w:bidi w:val="0"/>
        <w:adjustRightInd/>
        <w:snapToGrid/>
        <w:spacing w:before="240" w:beforeLines="100" w:line="360" w:lineRule="auto"/>
        <w:ind w:firstLine="562" w:firstLineChars="200"/>
        <w:jc w:val="both"/>
        <w:textAlignment w:val="auto"/>
        <w:outlineLvl w:val="1"/>
        <w:rPr>
          <w:rFonts w:hint="eastAsia" w:ascii="宋体" w:hAnsi="宋体" w:eastAsia="宋体" w:cs="宋体"/>
          <w:b/>
          <w:sz w:val="28"/>
          <w:szCs w:val="28"/>
        </w:rPr>
      </w:pPr>
      <w:bookmarkStart w:id="72" w:name="_Toc32734"/>
      <w:r>
        <w:rPr>
          <w:rFonts w:hint="eastAsia" w:ascii="宋体" w:hAnsi="宋体" w:eastAsia="宋体" w:cs="宋体"/>
          <w:b/>
          <w:sz w:val="28"/>
          <w:szCs w:val="28"/>
        </w:rPr>
        <w:t>第四节 本年度矿山地质环境治理与土地复垦工作部署</w:t>
      </w:r>
      <w:bookmarkEnd w:id="71"/>
      <w:bookmarkEnd w:id="72"/>
    </w:p>
    <w:p>
      <w:pPr>
        <w:pStyle w:val="60"/>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outlineLvl w:val="2"/>
        <w:rPr>
          <w:rFonts w:hint="eastAsia" w:ascii="宋体" w:hAnsi="宋体" w:eastAsia="宋体" w:cs="宋体"/>
          <w:b/>
        </w:rPr>
      </w:pPr>
      <w:bookmarkStart w:id="73" w:name="_Toc19692"/>
      <w:bookmarkStart w:id="74" w:name="_Toc8474"/>
      <w:r>
        <w:rPr>
          <w:rFonts w:hint="eastAsia" w:ascii="宋体" w:hAnsi="宋体" w:eastAsia="宋体" w:cs="宋体"/>
          <w:b/>
        </w:rPr>
        <w:t>一、</w:t>
      </w:r>
      <w:bookmarkEnd w:id="73"/>
      <w:bookmarkStart w:id="75" w:name="_Toc25564"/>
      <w:r>
        <w:rPr>
          <w:rFonts w:hint="eastAsia" w:ascii="宋体" w:hAnsi="宋体" w:eastAsia="宋体" w:cs="宋体"/>
          <w:b/>
          <w:lang w:val="en-US" w:eastAsia="zh-CN"/>
        </w:rPr>
        <w:t>3</w:t>
      </w:r>
      <w:r>
        <w:rPr>
          <w:rFonts w:hint="eastAsia" w:ascii="宋体" w:hAnsi="宋体" w:eastAsia="宋体" w:cs="宋体"/>
          <w:b/>
        </w:rPr>
        <w:t>#尾矿库</w:t>
      </w:r>
      <w:bookmarkEnd w:id="74"/>
    </w:p>
    <w:p>
      <w:pPr>
        <w:pStyle w:val="17"/>
        <w:keepNext w:val="0"/>
        <w:keepLines w:val="0"/>
        <w:pageBreakBefore w:val="0"/>
        <w:widowControl w:val="0"/>
        <w:numPr>
          <w:ilvl w:val="0"/>
          <w:numId w:val="5"/>
        </w:numPr>
        <w:kinsoku/>
        <w:wordWrap/>
        <w:overflowPunct/>
        <w:topLinePunct w:val="0"/>
        <w:autoSpaceDE/>
        <w:autoSpaceDN/>
        <w:bidi w:val="0"/>
        <w:adjustRightInd/>
        <w:snapToGrid/>
        <w:spacing w:before="0" w:line="360" w:lineRule="auto"/>
        <w:ind w:left="0" w:leftChars="0" w:right="0" w:rightChars="0" w:firstLine="560" w:firstLineChars="200"/>
        <w:textAlignment w:val="auto"/>
        <w:rPr>
          <w:rFonts w:hint="eastAsia" w:cs="宋体"/>
          <w:sz w:val="28"/>
          <w:szCs w:val="28"/>
          <w:lang w:val="en-US" w:eastAsia="zh-CN"/>
        </w:rPr>
      </w:pPr>
      <w:r>
        <w:rPr>
          <w:rFonts w:hint="eastAsia" w:cs="宋体"/>
          <w:sz w:val="28"/>
          <w:szCs w:val="28"/>
          <w:lang w:val="en-US" w:eastAsia="zh-CN"/>
        </w:rPr>
        <w:t>清运</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560" w:firstLineChars="200"/>
        <w:textAlignment w:val="auto"/>
        <w:rPr>
          <w:rFonts w:hint="eastAsia" w:ascii="宋体" w:hAnsi="宋体" w:eastAsia="宋体" w:cs="宋体"/>
          <w:sz w:val="28"/>
          <w:szCs w:val="28"/>
        </w:rPr>
      </w:pPr>
      <w:r>
        <w:rPr>
          <w:rFonts w:hint="eastAsia" w:cs="宋体"/>
          <w:sz w:val="28"/>
          <w:szCs w:val="28"/>
          <w:lang w:val="en-US" w:eastAsia="zh-CN"/>
        </w:rPr>
        <w:t>根据2020年7月编制的《内蒙古自治区宁城县（宁城明森矿业有限公司）哈达城子铁矿矿山地质环境治理方案》设计，</w:t>
      </w:r>
      <w:r>
        <w:rPr>
          <w:rFonts w:hint="eastAsia" w:ascii="宋体" w:hAnsi="宋体" w:eastAsia="宋体" w:cs="宋体"/>
          <w:sz w:val="28"/>
          <w:szCs w:val="28"/>
        </w:rPr>
        <w:t>清运工程量为</w:t>
      </w:r>
      <w:r>
        <w:rPr>
          <w:rFonts w:hint="eastAsia" w:cs="宋体"/>
          <w:sz w:val="28"/>
          <w:szCs w:val="28"/>
          <w:lang w:val="en-US" w:eastAsia="zh-CN"/>
        </w:rPr>
        <w:t>49978</w:t>
      </w:r>
      <w:r>
        <w:rPr>
          <w:rFonts w:hint="eastAsia" w:cs="宋体"/>
          <w:sz w:val="28"/>
          <w:szCs w:val="28"/>
          <w:lang w:eastAsia="zh-CN"/>
        </w:rPr>
        <w:t>m³，</w:t>
      </w:r>
      <w:r>
        <w:rPr>
          <w:rFonts w:hint="eastAsia" w:cs="宋体"/>
          <w:sz w:val="28"/>
          <w:szCs w:val="28"/>
          <w:lang w:val="en-US" w:eastAsia="zh-CN"/>
        </w:rPr>
        <w:t>但根据现场查看，矿山近几年已将尾矿库上方堆置的大部分废石进行就地分台阶整平，今年将剩余部分废石清运至积水坑</w:t>
      </w:r>
      <w:r>
        <w:rPr>
          <w:rFonts w:hint="eastAsia" w:ascii="宋体" w:hAnsi="宋体" w:eastAsia="宋体" w:cs="宋体"/>
          <w:sz w:val="28"/>
          <w:szCs w:val="28"/>
        </w:rPr>
        <w:t>，</w:t>
      </w:r>
      <w:r>
        <w:rPr>
          <w:rFonts w:hint="eastAsia" w:cs="宋体"/>
          <w:sz w:val="28"/>
          <w:szCs w:val="28"/>
          <w:lang w:val="en-US" w:eastAsia="zh-CN"/>
        </w:rPr>
        <w:t>用于回填积水坑，预估</w:t>
      </w:r>
      <w:r>
        <w:rPr>
          <w:rFonts w:hint="eastAsia" w:ascii="宋体" w:hAnsi="宋体" w:eastAsia="宋体" w:cs="宋体"/>
          <w:sz w:val="28"/>
          <w:szCs w:val="28"/>
        </w:rPr>
        <w:t>清运工程量为</w:t>
      </w:r>
      <w:r>
        <w:rPr>
          <w:rFonts w:hint="eastAsia" w:cs="宋体"/>
          <w:sz w:val="28"/>
          <w:szCs w:val="28"/>
          <w:lang w:val="en-US" w:eastAsia="zh-CN"/>
        </w:rPr>
        <w:t>9724</w:t>
      </w:r>
      <w:r>
        <w:rPr>
          <w:rFonts w:hint="eastAsia" w:cs="宋体"/>
          <w:sz w:val="28"/>
          <w:szCs w:val="28"/>
          <w:lang w:eastAsia="zh-CN"/>
        </w:rPr>
        <w:t>m³</w:t>
      </w:r>
      <w:r>
        <w:rPr>
          <w:rFonts w:hint="eastAsia" w:ascii="宋体" w:hAnsi="宋体" w:eastAsia="宋体" w:cs="宋体"/>
          <w:sz w:val="28"/>
          <w:szCs w:val="28"/>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60" w:firstLineChars="200"/>
        <w:textAlignment w:val="auto"/>
        <w:rPr>
          <w:rFonts w:hint="eastAsia" w:ascii="宋体" w:hAnsi="宋体" w:eastAsia="宋体" w:cs="宋体"/>
          <w:sz w:val="28"/>
          <w:szCs w:val="28"/>
        </w:rPr>
      </w:pPr>
      <w:r>
        <w:rPr>
          <w:rFonts w:hint="eastAsia" w:cs="宋体"/>
          <w:sz w:val="28"/>
          <w:szCs w:val="28"/>
          <w:lang w:eastAsia="zh-CN"/>
        </w:rPr>
        <w:t>（</w:t>
      </w:r>
      <w:r>
        <w:rPr>
          <w:rFonts w:hint="eastAsia" w:cs="宋体"/>
          <w:sz w:val="28"/>
          <w:szCs w:val="28"/>
          <w:lang w:val="en-US" w:eastAsia="zh-CN"/>
        </w:rPr>
        <w:t>二）</w:t>
      </w:r>
      <w:r>
        <w:rPr>
          <w:rFonts w:hint="eastAsia" w:ascii="宋体" w:hAnsi="宋体" w:eastAsia="宋体" w:cs="宋体"/>
          <w:sz w:val="28"/>
          <w:szCs w:val="28"/>
        </w:rPr>
        <w:t>回填</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 3#尾矿库内积水坑进行回填，回填物源取自废石场。回填工程量为 9724</w:t>
      </w:r>
      <w:r>
        <w:rPr>
          <w:rFonts w:hint="eastAsia" w:cs="宋体"/>
          <w:sz w:val="28"/>
          <w:szCs w:val="28"/>
          <w:lang w:eastAsia="zh-CN"/>
        </w:rPr>
        <w:t>m³</w:t>
      </w:r>
      <w:r>
        <w:rPr>
          <w:rFonts w:hint="eastAsia" w:ascii="宋体" w:hAnsi="宋体" w:eastAsia="宋体" w:cs="宋体"/>
          <w:sz w:val="28"/>
          <w:szCs w:val="28"/>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60" w:firstLineChars="200"/>
        <w:textAlignment w:val="auto"/>
        <w:rPr>
          <w:rFonts w:hint="eastAsia" w:ascii="宋体" w:hAnsi="宋体" w:eastAsia="宋体" w:cs="宋体"/>
          <w:sz w:val="28"/>
          <w:szCs w:val="28"/>
        </w:rPr>
      </w:pPr>
      <w:r>
        <w:rPr>
          <w:rFonts w:hint="eastAsia" w:cs="宋体"/>
          <w:sz w:val="28"/>
          <w:szCs w:val="28"/>
          <w:lang w:eastAsia="zh-CN"/>
        </w:rPr>
        <w:t>（</w:t>
      </w:r>
      <w:r>
        <w:rPr>
          <w:rFonts w:hint="eastAsia" w:cs="宋体"/>
          <w:sz w:val="28"/>
          <w:szCs w:val="28"/>
          <w:lang w:val="en-US" w:eastAsia="zh-CN"/>
        </w:rPr>
        <w:t>三）</w:t>
      </w:r>
      <w:r>
        <w:rPr>
          <w:rFonts w:hint="eastAsia" w:ascii="宋体" w:hAnsi="宋体" w:eastAsia="宋体" w:cs="宋体"/>
          <w:sz w:val="28"/>
          <w:szCs w:val="28"/>
        </w:rPr>
        <w:t>石方整平</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560" w:firstLineChars="200"/>
        <w:textAlignment w:val="auto"/>
        <w:rPr>
          <w:rFonts w:hint="eastAsia" w:ascii="宋体" w:hAnsi="宋体" w:eastAsia="宋体" w:cs="宋体"/>
          <w:spacing w:val="-260"/>
          <w:sz w:val="28"/>
          <w:szCs w:val="28"/>
          <w:vertAlign w:val="baseline"/>
        </w:rPr>
      </w:pPr>
      <w:r>
        <w:rPr>
          <w:rFonts w:hint="eastAsia" w:ascii="宋体" w:hAnsi="宋体" w:eastAsia="宋体" w:cs="宋体"/>
          <w:sz w:val="28"/>
          <w:szCs w:val="28"/>
        </w:rPr>
        <w:t>对清运、回填后的场地进行整平，整平厚度按照 0.3m 计算，则整形工程量为10520</w:t>
      </w:r>
      <w:r>
        <w:rPr>
          <w:rFonts w:hint="eastAsia" w:cs="宋体"/>
          <w:sz w:val="28"/>
          <w:szCs w:val="28"/>
          <w:lang w:eastAsia="zh-CN"/>
        </w:rPr>
        <w:t>m³</w:t>
      </w:r>
      <w:r>
        <w:rPr>
          <w:rFonts w:hint="eastAsia" w:ascii="宋体" w:hAnsi="宋体" w:eastAsia="宋体" w:cs="宋体"/>
          <w:sz w:val="28"/>
          <w:szCs w:val="28"/>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588" w:firstLineChars="200"/>
        <w:textAlignment w:val="auto"/>
        <w:rPr>
          <w:rFonts w:hint="eastAsia" w:ascii="宋体" w:hAnsi="宋体" w:eastAsia="宋体" w:cs="宋体"/>
          <w:sz w:val="28"/>
          <w:szCs w:val="28"/>
        </w:rPr>
      </w:pPr>
      <w:r>
        <w:rPr>
          <w:rFonts w:hint="eastAsia" w:ascii="宋体" w:hAnsi="宋体" w:eastAsia="宋体" w:cs="宋体"/>
          <w:w w:val="105"/>
          <w:sz w:val="28"/>
          <w:szCs w:val="28"/>
          <w:vertAlign w:val="baseline"/>
          <w:lang w:eastAsia="zh-CN"/>
        </w:rPr>
        <w:t>（</w:t>
      </w:r>
      <w:r>
        <w:rPr>
          <w:rFonts w:hint="eastAsia" w:cs="宋体"/>
          <w:w w:val="105"/>
          <w:sz w:val="28"/>
          <w:szCs w:val="28"/>
          <w:vertAlign w:val="baseline"/>
          <w:lang w:val="en-US" w:eastAsia="zh-CN"/>
        </w:rPr>
        <w:t>四</w:t>
      </w:r>
      <w:r>
        <w:rPr>
          <w:rFonts w:hint="eastAsia" w:ascii="宋体" w:hAnsi="宋体" w:eastAsia="宋体" w:cs="宋体"/>
          <w:w w:val="105"/>
          <w:sz w:val="28"/>
          <w:szCs w:val="28"/>
          <w:vertAlign w:val="baseline"/>
          <w:lang w:eastAsia="zh-CN"/>
        </w:rPr>
        <w:t>）</w:t>
      </w:r>
      <w:r>
        <w:rPr>
          <w:rFonts w:hint="eastAsia" w:ascii="宋体" w:hAnsi="宋体" w:eastAsia="宋体" w:cs="宋体"/>
          <w:sz w:val="28"/>
          <w:szCs w:val="28"/>
        </w:rPr>
        <w:t>覆土</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对场地进行覆土，覆土面积 35065</w:t>
      </w:r>
      <w:r>
        <w:rPr>
          <w:rFonts w:hint="eastAsia" w:cs="宋体"/>
          <w:sz w:val="28"/>
          <w:szCs w:val="28"/>
          <w:lang w:eastAsia="zh-CN"/>
        </w:rPr>
        <w:t>㎡</w:t>
      </w:r>
      <w:r>
        <w:rPr>
          <w:rFonts w:hint="eastAsia" w:ascii="宋体" w:hAnsi="宋体" w:eastAsia="宋体" w:cs="宋体"/>
          <w:sz w:val="28"/>
          <w:szCs w:val="28"/>
        </w:rPr>
        <w:t>，覆土厚度 0.5m；经计算，覆土工程量17532</w:t>
      </w:r>
      <w:r>
        <w:rPr>
          <w:rFonts w:hint="eastAsia" w:cs="宋体"/>
          <w:sz w:val="28"/>
          <w:szCs w:val="28"/>
          <w:lang w:eastAsia="zh-CN"/>
        </w:rPr>
        <w:t>m³</w:t>
      </w:r>
      <w:r>
        <w:rPr>
          <w:rFonts w:hint="eastAsia" w:ascii="宋体" w:hAnsi="宋体" w:eastAsia="宋体" w:cs="宋体"/>
          <w:sz w:val="28"/>
          <w:szCs w:val="28"/>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种树</w:t>
      </w:r>
      <w:r>
        <w:rPr>
          <w:rFonts w:hint="eastAsia" w:ascii="宋体" w:hAnsi="宋体" w:eastAsia="宋体" w:cs="宋体"/>
          <w:sz w:val="28"/>
          <w:szCs w:val="28"/>
          <w:lang w:eastAsia="zh-CN"/>
        </w:rPr>
        <w:t>：</w:t>
      </w:r>
      <w:r>
        <w:rPr>
          <w:rFonts w:hint="eastAsia" w:ascii="宋体" w:hAnsi="宋体" w:eastAsia="宋体" w:cs="宋体"/>
          <w:sz w:val="28"/>
          <w:szCs w:val="28"/>
        </w:rPr>
        <w:t>对场地种树面积 35065</w:t>
      </w:r>
      <w:r>
        <w:rPr>
          <w:rFonts w:hint="eastAsia" w:cs="宋体"/>
          <w:sz w:val="28"/>
          <w:szCs w:val="28"/>
          <w:lang w:eastAsia="zh-CN"/>
        </w:rPr>
        <w:t>㎡</w:t>
      </w:r>
      <w:r>
        <w:rPr>
          <w:rFonts w:hint="eastAsia" w:ascii="宋体" w:hAnsi="宋体" w:eastAsia="宋体" w:cs="宋体"/>
          <w:sz w:val="28"/>
          <w:szCs w:val="28"/>
        </w:rPr>
        <w:t>，树种选择油松（备选落叶松），种树规格为 2m×2m（株距×行距），种树工程量为 8766 株</w:t>
      </w:r>
      <w:r>
        <w:rPr>
          <w:rFonts w:hint="eastAsia" w:ascii="宋体" w:hAnsi="宋体" w:eastAsia="宋体" w:cs="宋体"/>
          <w:w w:val="105"/>
          <w:sz w:val="28"/>
          <w:szCs w:val="28"/>
          <w:lang w:eastAsia="zh-CN"/>
        </w:rPr>
        <w:t>。</w:t>
      </w:r>
      <w:r>
        <w:rPr>
          <w:rFonts w:hint="eastAsia" w:ascii="宋体" w:hAnsi="宋体" w:eastAsia="宋体" w:cs="宋体"/>
          <w:sz w:val="28"/>
          <w:szCs w:val="28"/>
        </w:rPr>
        <w:t>治理剖面图见图4-1。</w:t>
      </w:r>
    </w:p>
    <w:p>
      <w:pPr>
        <w:pStyle w:val="60"/>
        <w:spacing w:line="360" w:lineRule="auto"/>
        <w:ind w:firstLine="0" w:firstLineChars="0"/>
        <w:jc w:val="center"/>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drawing>
          <wp:inline distT="0" distB="0" distL="114300" distR="114300">
            <wp:extent cx="5124450" cy="2602865"/>
            <wp:effectExtent l="0" t="0" r="0" b="6985"/>
            <wp:docPr id="2" name="图片 2"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0"/>
                    <pic:cNvPicPr>
                      <a:picLocks noChangeAspect="1"/>
                    </pic:cNvPicPr>
                  </pic:nvPicPr>
                  <pic:blipFill>
                    <a:blip r:embed="rId11"/>
                    <a:stretch>
                      <a:fillRect/>
                    </a:stretch>
                  </pic:blipFill>
                  <pic:spPr>
                    <a:xfrm>
                      <a:off x="0" y="0"/>
                      <a:ext cx="5124450" cy="2602865"/>
                    </a:xfrm>
                    <a:prstGeom prst="rect">
                      <a:avLst/>
                    </a:prstGeom>
                  </pic:spPr>
                </pic:pic>
              </a:graphicData>
            </a:graphic>
          </wp:inline>
        </w:drawing>
      </w:r>
    </w:p>
    <w:p>
      <w:pPr>
        <w:pStyle w:val="60"/>
        <w:spacing w:line="36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图4-1  </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#尾矿库治理剖面图</w:t>
      </w:r>
    </w:p>
    <w:bookmarkEnd w:id="75"/>
    <w:p>
      <w:pPr>
        <w:pStyle w:val="60"/>
        <w:keepNext w:val="0"/>
        <w:keepLines w:val="0"/>
        <w:pageBreakBefore w:val="0"/>
        <w:widowControl/>
        <w:numPr>
          <w:ilvl w:val="0"/>
          <w:numId w:val="6"/>
        </w:numPr>
        <w:kinsoku/>
        <w:wordWrap/>
        <w:overflowPunct/>
        <w:topLinePunct w:val="0"/>
        <w:autoSpaceDE/>
        <w:autoSpaceDN/>
        <w:bidi w:val="0"/>
        <w:adjustRightInd/>
        <w:spacing w:line="360" w:lineRule="auto"/>
        <w:ind w:firstLine="562"/>
        <w:textAlignment w:val="auto"/>
        <w:outlineLvl w:val="2"/>
        <w:rPr>
          <w:rFonts w:hint="eastAsia" w:ascii="宋体" w:hAnsi="宋体" w:eastAsia="宋体" w:cs="宋体"/>
          <w:b/>
          <w:lang w:val="en-US" w:eastAsia="zh-CN"/>
        </w:rPr>
      </w:pPr>
      <w:bookmarkStart w:id="76" w:name="_Toc9885"/>
      <w:bookmarkStart w:id="103" w:name="_GoBack"/>
      <w:bookmarkEnd w:id="103"/>
      <w:r>
        <w:rPr>
          <w:rFonts w:hint="eastAsia" w:ascii="宋体" w:hAnsi="宋体" w:eastAsia="宋体" w:cs="宋体"/>
          <w:b/>
          <w:lang w:val="en-US" w:eastAsia="zh-CN"/>
        </w:rPr>
        <w:t>管护工程</w:t>
      </w:r>
      <w:bookmarkEnd w:id="76"/>
    </w:p>
    <w:p>
      <w:pPr>
        <w:pStyle w:val="60"/>
        <w:keepNext w:val="0"/>
        <w:keepLines w:val="0"/>
        <w:pageBreakBefore w:val="0"/>
        <w:widowControl/>
        <w:numPr>
          <w:ilvl w:val="0"/>
          <w:numId w:val="0"/>
        </w:numPr>
        <w:kinsoku/>
        <w:wordWrap/>
        <w:overflowPunct/>
        <w:topLinePunct w:val="0"/>
        <w:autoSpaceDE/>
        <w:autoSpaceDN/>
        <w:bidi w:val="0"/>
        <w:adjustRightInd/>
        <w:spacing w:line="360" w:lineRule="auto"/>
        <w:ind w:firstLine="560" w:firstLineChars="200"/>
        <w:textAlignment w:val="auto"/>
        <w:outlineLvl w:val="9"/>
        <w:rPr>
          <w:rFonts w:hint="default" w:ascii="宋体" w:hAnsi="宋体" w:eastAsia="宋体" w:cs="宋体"/>
          <w:b w:val="0"/>
          <w:bCs/>
          <w:sz w:val="24"/>
          <w:szCs w:val="22"/>
          <w:lang w:val="en-US" w:eastAsia="zh-CN"/>
        </w:rPr>
      </w:pPr>
      <w:r>
        <w:rPr>
          <w:rFonts w:hint="eastAsia" w:ascii="宋体" w:hAnsi="宋体" w:eastAsia="宋体" w:cs="宋体"/>
          <w:sz w:val="28"/>
          <w:szCs w:val="28"/>
          <w:lang w:val="en-US" w:eastAsia="zh-CN"/>
        </w:rPr>
        <w:t>前期治理单元现已基本完成，但2#尾矿库恢复植被较差，本年度对单元进行补植，灌溉、并加强管护。</w:t>
      </w:r>
    </w:p>
    <w:p>
      <w:pPr>
        <w:pStyle w:val="60"/>
        <w:keepNext w:val="0"/>
        <w:keepLines w:val="0"/>
        <w:pageBreakBefore w:val="0"/>
        <w:widowControl/>
        <w:kinsoku/>
        <w:wordWrap/>
        <w:overflowPunct/>
        <w:topLinePunct w:val="0"/>
        <w:autoSpaceDE/>
        <w:autoSpaceDN/>
        <w:bidi w:val="0"/>
        <w:adjustRightInd/>
        <w:spacing w:line="360" w:lineRule="auto"/>
        <w:ind w:firstLine="562"/>
        <w:textAlignment w:val="auto"/>
        <w:outlineLvl w:val="1"/>
        <w:rPr>
          <w:rFonts w:hint="eastAsia" w:ascii="宋体" w:hAnsi="宋体" w:eastAsia="宋体" w:cs="宋体"/>
          <w:b/>
        </w:rPr>
      </w:pPr>
      <w:bookmarkStart w:id="77" w:name="_Toc4254"/>
      <w:r>
        <w:rPr>
          <w:rFonts w:hint="eastAsia" w:ascii="宋体" w:hAnsi="宋体" w:eastAsia="宋体" w:cs="宋体"/>
          <w:b/>
        </w:rPr>
        <w:t>第五节 本年度矿山地质环境治理与土地复垦计划完成工程量</w:t>
      </w:r>
      <w:bookmarkEnd w:id="77"/>
    </w:p>
    <w:p>
      <w:pPr>
        <w:pStyle w:val="60"/>
        <w:keepNext w:val="0"/>
        <w:keepLines w:val="0"/>
        <w:pageBreakBefore w:val="0"/>
        <w:widowControl/>
        <w:kinsoku/>
        <w:wordWrap/>
        <w:overflowPunct/>
        <w:topLinePunct w:val="0"/>
        <w:autoSpaceDE/>
        <w:autoSpaceDN/>
        <w:bidi w:val="0"/>
        <w:adjustRightInd/>
        <w:spacing w:line="360" w:lineRule="auto"/>
        <w:ind w:firstLine="560"/>
        <w:textAlignment w:val="auto"/>
        <w:rPr>
          <w:rFonts w:hint="eastAsia" w:ascii="宋体" w:hAnsi="宋体" w:eastAsia="宋体" w:cs="宋体"/>
          <w:lang w:val="en-US" w:eastAsia="zh-CN"/>
        </w:rPr>
      </w:pP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年度矿山地质环境治理与土地复垦计划完成工程量（见表4-</w:t>
      </w:r>
      <w:r>
        <w:rPr>
          <w:rFonts w:hint="eastAsia" w:ascii="宋体" w:hAnsi="宋体" w:eastAsia="宋体" w:cs="宋体"/>
          <w:lang w:val="en-US" w:eastAsia="zh-CN"/>
        </w:rPr>
        <w:t>3）</w:t>
      </w:r>
    </w:p>
    <w:p>
      <w:pPr>
        <w:pStyle w:val="60"/>
        <w:keepNext w:val="0"/>
        <w:keepLines w:val="0"/>
        <w:pageBreakBefore w:val="0"/>
        <w:widowControl/>
        <w:kinsoku/>
        <w:wordWrap/>
        <w:overflowPunct/>
        <w:topLinePunct w:val="0"/>
        <w:autoSpaceDE/>
        <w:autoSpaceDN/>
        <w:bidi w:val="0"/>
        <w:adjustRightInd/>
        <w:spacing w:line="360" w:lineRule="auto"/>
        <w:ind w:firstLine="560"/>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表4-3 </w:t>
      </w:r>
      <w:r>
        <w:rPr>
          <w:rFonts w:hint="eastAsia" w:ascii="宋体" w:hAnsi="宋体" w:eastAsia="宋体" w:cs="宋体"/>
          <w:b/>
          <w:bCs/>
        </w:rPr>
        <w:t>202</w:t>
      </w:r>
      <w:r>
        <w:rPr>
          <w:rFonts w:hint="eastAsia" w:ascii="宋体" w:hAnsi="宋体" w:eastAsia="宋体" w:cs="宋体"/>
          <w:b/>
          <w:bCs/>
          <w:lang w:val="en-US" w:eastAsia="zh-CN"/>
        </w:rPr>
        <w:t>4</w:t>
      </w:r>
      <w:r>
        <w:rPr>
          <w:rFonts w:hint="eastAsia" w:ascii="宋体" w:hAnsi="宋体" w:eastAsia="宋体" w:cs="宋体"/>
          <w:b/>
          <w:bCs/>
        </w:rPr>
        <w:t>年度矿山地质环境治理与土地复垦计划完成工程量</w:t>
      </w:r>
    </w:p>
    <w:tbl>
      <w:tblPr>
        <w:tblStyle w:val="35"/>
        <w:tblW w:w="4999" w:type="pct"/>
        <w:jc w:val="center"/>
        <w:tblLayout w:type="autofit"/>
        <w:tblCellMar>
          <w:top w:w="0" w:type="dxa"/>
          <w:left w:w="108" w:type="dxa"/>
          <w:bottom w:w="0" w:type="dxa"/>
          <w:right w:w="108" w:type="dxa"/>
        </w:tblCellMar>
      </w:tblPr>
      <w:tblGrid>
        <w:gridCol w:w="656"/>
        <w:gridCol w:w="1096"/>
        <w:gridCol w:w="1181"/>
        <w:gridCol w:w="1245"/>
        <w:gridCol w:w="1457"/>
        <w:gridCol w:w="1246"/>
        <w:gridCol w:w="1211"/>
        <w:gridCol w:w="1101"/>
      </w:tblGrid>
      <w:tr>
        <w:tblPrEx>
          <w:tblCellMar>
            <w:top w:w="0" w:type="dxa"/>
            <w:left w:w="108" w:type="dxa"/>
            <w:bottom w:w="0" w:type="dxa"/>
            <w:right w:w="108" w:type="dxa"/>
          </w:tblCellMar>
        </w:tblPrEx>
        <w:trPr>
          <w:trHeight w:val="544" w:hRule="atLeast"/>
          <w:jc w:val="center"/>
        </w:trPr>
        <w:tc>
          <w:tcPr>
            <w:tcW w:w="2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both"/>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治理单元</w:t>
            </w:r>
          </w:p>
        </w:tc>
        <w:tc>
          <w:tcPr>
            <w:tcW w:w="4188" w:type="pct"/>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治理工程措施及工程量</w:t>
            </w:r>
          </w:p>
        </w:tc>
      </w:tr>
      <w:tr>
        <w:tblPrEx>
          <w:tblCellMar>
            <w:top w:w="0" w:type="dxa"/>
            <w:left w:w="108" w:type="dxa"/>
            <w:bottom w:w="0" w:type="dxa"/>
            <w:right w:w="108" w:type="dxa"/>
          </w:tblCellMar>
        </w:tblPrEx>
        <w:trPr>
          <w:trHeight w:val="545" w:hRule="atLeast"/>
          <w:jc w:val="center"/>
        </w:trPr>
        <w:tc>
          <w:tcPr>
            <w:tcW w:w="22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p>
        </w:tc>
        <w:tc>
          <w:tcPr>
            <w:tcW w:w="66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面积（m³）</w:t>
            </w:r>
          </w:p>
        </w:tc>
        <w:tc>
          <w:tcPr>
            <w:tcW w:w="70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清运</w:t>
            </w:r>
            <w:r>
              <w:rPr>
                <w:rFonts w:hint="eastAsia" w:ascii="宋体" w:hAnsi="宋体" w:eastAsia="宋体" w:cs="宋体"/>
                <w:color w:val="000000"/>
                <w:kern w:val="0"/>
                <w:sz w:val="22"/>
              </w:rPr>
              <w:t>（m³）</w:t>
            </w:r>
          </w:p>
        </w:tc>
        <w:tc>
          <w:tcPr>
            <w:tcW w:w="8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回填（m³）</w:t>
            </w:r>
          </w:p>
        </w:tc>
        <w:tc>
          <w:tcPr>
            <w:tcW w:w="70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石方整平</w:t>
            </w:r>
          </w:p>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（m³）</w:t>
            </w:r>
          </w:p>
        </w:tc>
        <w:tc>
          <w:tcPr>
            <w:tcW w:w="68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覆土</w:t>
            </w:r>
            <w:r>
              <w:rPr>
                <w:rFonts w:hint="eastAsia" w:ascii="宋体" w:hAnsi="宋体" w:eastAsia="宋体" w:cs="宋体"/>
                <w:color w:val="000000"/>
                <w:kern w:val="0"/>
                <w:sz w:val="22"/>
              </w:rPr>
              <w:t>（m³）</w:t>
            </w:r>
          </w:p>
        </w:tc>
        <w:tc>
          <w:tcPr>
            <w:tcW w:w="6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植树</w:t>
            </w:r>
            <w:r>
              <w:rPr>
                <w:rFonts w:hint="eastAsia" w:ascii="宋体" w:hAnsi="宋体" w:eastAsia="宋体" w:cs="宋体"/>
                <w:color w:val="000000"/>
                <w:kern w:val="0"/>
                <w:sz w:val="22"/>
              </w:rPr>
              <w:t>（株）</w:t>
            </w:r>
          </w:p>
        </w:tc>
      </w:tr>
      <w:tr>
        <w:tblPrEx>
          <w:tblCellMar>
            <w:top w:w="0" w:type="dxa"/>
            <w:left w:w="108" w:type="dxa"/>
            <w:bottom w:w="0" w:type="dxa"/>
            <w:right w:w="108" w:type="dxa"/>
          </w:tblCellMar>
        </w:tblPrEx>
        <w:trPr>
          <w:trHeight w:val="544" w:hRule="atLeast"/>
          <w:jc w:val="center"/>
        </w:trPr>
        <w:tc>
          <w:tcPr>
            <w:tcW w:w="22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586" w:type="pct"/>
            <w:tcBorders>
              <w:top w:val="nil"/>
              <w:left w:val="nil"/>
              <w:bottom w:val="single" w:color="auto" w:sz="4" w:space="0"/>
              <w:right w:val="single" w:color="auto" w:sz="4" w:space="0"/>
            </w:tcBorders>
            <w:shd w:val="clear" w:color="auto" w:fill="auto"/>
            <w:noWrap/>
            <w:vAlign w:val="center"/>
          </w:tcPr>
          <w:p>
            <w:pPr>
              <w:pStyle w:val="62"/>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kern w:val="0"/>
                <w:sz w:val="22"/>
                <w:szCs w:val="22"/>
              </w:rPr>
            </w:pPr>
            <w:r>
              <w:rPr>
                <w:rFonts w:hint="eastAsia" w:ascii="宋体" w:hAnsi="宋体" w:cs="宋体"/>
                <w:b w:val="0"/>
                <w:bCs/>
                <w:lang w:val="en-US" w:eastAsia="zh-CN"/>
              </w:rPr>
              <w:t>3</w:t>
            </w:r>
            <w:r>
              <w:rPr>
                <w:rFonts w:hint="eastAsia" w:ascii="宋体" w:hAnsi="宋体" w:eastAsia="宋体" w:cs="宋体"/>
                <w:b w:val="0"/>
                <w:bCs/>
              </w:rPr>
              <w:t>#尾矿库</w:t>
            </w:r>
          </w:p>
        </w:tc>
        <w:tc>
          <w:tcPr>
            <w:tcW w:w="6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35065</w:t>
            </w:r>
          </w:p>
        </w:tc>
        <w:tc>
          <w:tcPr>
            <w:tcW w:w="7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9724</w:t>
            </w:r>
          </w:p>
        </w:tc>
        <w:tc>
          <w:tcPr>
            <w:tcW w:w="8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9724</w:t>
            </w:r>
          </w:p>
        </w:tc>
        <w:tc>
          <w:tcPr>
            <w:tcW w:w="7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10520</w:t>
            </w:r>
          </w:p>
        </w:tc>
        <w:tc>
          <w:tcPr>
            <w:tcW w:w="6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17532</w:t>
            </w:r>
          </w:p>
        </w:tc>
        <w:tc>
          <w:tcPr>
            <w:tcW w:w="6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8766</w:t>
            </w:r>
          </w:p>
        </w:tc>
      </w:tr>
      <w:tr>
        <w:tblPrEx>
          <w:tblCellMar>
            <w:top w:w="0" w:type="dxa"/>
            <w:left w:w="108" w:type="dxa"/>
            <w:bottom w:w="0" w:type="dxa"/>
            <w:right w:w="108" w:type="dxa"/>
          </w:tblCellMar>
        </w:tblPrEx>
        <w:trPr>
          <w:trHeight w:val="544" w:hRule="atLeast"/>
          <w:jc w:val="center"/>
        </w:trPr>
        <w:tc>
          <w:tcPr>
            <w:tcW w:w="225"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p>
        </w:tc>
        <w:tc>
          <w:tcPr>
            <w:tcW w:w="586" w:type="pct"/>
            <w:tcBorders>
              <w:top w:val="nil"/>
              <w:left w:val="nil"/>
              <w:bottom w:val="single" w:color="auto" w:sz="4" w:space="0"/>
              <w:right w:val="single" w:color="auto" w:sz="4" w:space="0"/>
            </w:tcBorders>
            <w:shd w:val="clear" w:color="auto" w:fill="auto"/>
            <w:noWrap/>
            <w:vAlign w:val="center"/>
          </w:tcPr>
          <w:p>
            <w:pPr>
              <w:pStyle w:val="62"/>
              <w:keepNext w:val="0"/>
              <w:keepLines w:val="0"/>
              <w:pageBreakBefore w:val="0"/>
              <w:widowControl/>
              <w:kinsoku/>
              <w:wordWrap/>
              <w:overflowPunct/>
              <w:topLinePunct w:val="0"/>
              <w:autoSpaceDE/>
              <w:autoSpaceDN/>
              <w:bidi w:val="0"/>
              <w:adjustRightInd/>
              <w:snapToGrid w:val="0"/>
              <w:textAlignment w:val="auto"/>
              <w:rPr>
                <w:rFonts w:hint="default" w:ascii="宋体" w:hAnsi="宋体" w:cs="宋体"/>
                <w:b w:val="0"/>
                <w:bCs/>
                <w:lang w:val="en-US" w:eastAsia="zh-CN"/>
              </w:rPr>
            </w:pPr>
            <w:r>
              <w:rPr>
                <w:rFonts w:hint="eastAsia" w:ascii="宋体" w:hAnsi="宋体" w:cs="宋体"/>
                <w:b w:val="0"/>
                <w:bCs/>
                <w:lang w:val="en-US" w:eastAsia="zh-CN"/>
              </w:rPr>
              <w:t>管护工程</w:t>
            </w:r>
          </w:p>
        </w:tc>
        <w:tc>
          <w:tcPr>
            <w:tcW w:w="4188" w:type="pct"/>
            <w:gridSpan w:val="6"/>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r>
      <w:tr>
        <w:tblPrEx>
          <w:tblCellMar>
            <w:top w:w="0" w:type="dxa"/>
            <w:left w:w="108" w:type="dxa"/>
            <w:bottom w:w="0" w:type="dxa"/>
            <w:right w:w="108" w:type="dxa"/>
          </w:tblCellMar>
        </w:tblPrEx>
        <w:trPr>
          <w:trHeight w:val="624" w:hRule="atLeast"/>
          <w:jc w:val="center"/>
        </w:trPr>
        <w:tc>
          <w:tcPr>
            <w:tcW w:w="8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66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35065</w:t>
            </w:r>
          </w:p>
        </w:tc>
        <w:tc>
          <w:tcPr>
            <w:tcW w:w="7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9724</w:t>
            </w:r>
          </w:p>
        </w:tc>
        <w:tc>
          <w:tcPr>
            <w:tcW w:w="8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9724</w:t>
            </w:r>
          </w:p>
        </w:tc>
        <w:tc>
          <w:tcPr>
            <w:tcW w:w="70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10520</w:t>
            </w:r>
          </w:p>
        </w:tc>
        <w:tc>
          <w:tcPr>
            <w:tcW w:w="68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17532</w:t>
            </w:r>
          </w:p>
        </w:tc>
        <w:tc>
          <w:tcPr>
            <w:tcW w:w="6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jc w:val="center"/>
              <w:textAlignment w:val="auto"/>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8766</w:t>
            </w:r>
          </w:p>
        </w:tc>
      </w:tr>
    </w:tbl>
    <w:p>
      <w:pPr>
        <w:pStyle w:val="5"/>
        <w:spacing w:before="0" w:after="0"/>
        <w:jc w:val="center"/>
        <w:rPr>
          <w:rFonts w:hint="eastAsia" w:ascii="宋体" w:hAnsi="宋体" w:eastAsia="宋体" w:cs="宋体"/>
          <w:b/>
          <w:color w:val="auto"/>
          <w:kern w:val="2"/>
          <w:sz w:val="28"/>
          <w:szCs w:val="28"/>
          <w:lang w:val="en-US"/>
        </w:rPr>
        <w:sectPr>
          <w:pgSz w:w="11905" w:h="16838"/>
          <w:pgMar w:top="1440" w:right="1463" w:bottom="1440" w:left="1463" w:header="720" w:footer="720" w:gutter="0"/>
          <w:pgBorders>
            <w:top w:val="none" w:sz="0" w:space="0"/>
            <w:left w:val="none" w:sz="0" w:space="0"/>
            <w:bottom w:val="none" w:sz="0" w:space="0"/>
            <w:right w:val="none" w:sz="0" w:space="0"/>
          </w:pgBorders>
          <w:pgNumType w:fmt="decimal"/>
          <w:cols w:space="720" w:num="1"/>
          <w:docGrid w:linePitch="286" w:charSpace="0"/>
        </w:sectPr>
      </w:pPr>
      <w:bookmarkStart w:id="78" w:name="_Toc12115"/>
      <w:bookmarkStart w:id="79" w:name="_Toc84748619"/>
    </w:p>
    <w:p>
      <w:pPr>
        <w:pStyle w:val="5"/>
        <w:spacing w:before="0" w:after="0"/>
        <w:jc w:val="center"/>
        <w:rPr>
          <w:rFonts w:hint="eastAsia" w:ascii="宋体" w:hAnsi="宋体" w:eastAsia="宋体" w:cs="宋体"/>
          <w:b/>
          <w:color w:val="auto"/>
          <w:kern w:val="2"/>
          <w:sz w:val="28"/>
          <w:szCs w:val="28"/>
          <w:lang w:val="en-US"/>
        </w:rPr>
      </w:pPr>
      <w:bookmarkStart w:id="80" w:name="_Toc112"/>
      <w:r>
        <w:rPr>
          <w:rFonts w:hint="eastAsia" w:ascii="宋体" w:hAnsi="宋体" w:eastAsia="宋体" w:cs="宋体"/>
          <w:b/>
          <w:color w:val="auto"/>
          <w:kern w:val="2"/>
          <w:sz w:val="28"/>
          <w:szCs w:val="28"/>
          <w:lang w:val="en-US"/>
        </w:rPr>
        <w:t>第六节 矿山地质环境监测工程</w:t>
      </w:r>
      <w:bookmarkEnd w:id="78"/>
      <w:bookmarkEnd w:id="79"/>
      <w:bookmarkEnd w:id="80"/>
    </w:p>
    <w:p>
      <w:pPr>
        <w:pStyle w:val="6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rPr>
        <w:t>矿山生产期间，应安排专业的矿山地质环境监测人员（也可由矿山负责安全管理的人员兼任），定期对矿山地质环境进行监测，对已存在的隐患进行动态观测，对新出现的地质环境问题及时上报和记录，并做好预警和安全处置方</w:t>
      </w:r>
      <w:r>
        <w:rPr>
          <w:rFonts w:hint="eastAsia" w:ascii="宋体" w:hAnsi="宋体" w:eastAsia="宋体" w:cs="宋体"/>
          <w:sz w:val="28"/>
          <w:szCs w:val="28"/>
        </w:rPr>
        <w:t>案，对矿山地质环境影响进行长期动态监测，设计监测工程如下：</w:t>
      </w:r>
    </w:p>
    <w:p>
      <w:pPr>
        <w:pStyle w:val="60"/>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outlineLvl w:val="2"/>
        <w:rPr>
          <w:rFonts w:hint="eastAsia" w:ascii="宋体" w:hAnsi="宋体" w:eastAsia="宋体" w:cs="宋体"/>
          <w:b/>
          <w:sz w:val="28"/>
          <w:szCs w:val="28"/>
        </w:rPr>
      </w:pPr>
      <w:bookmarkStart w:id="81" w:name="_Toc3879"/>
      <w:bookmarkStart w:id="82" w:name="_Toc18382"/>
      <w:r>
        <w:rPr>
          <w:rFonts w:hint="eastAsia" w:ascii="宋体" w:hAnsi="宋体" w:eastAsia="宋体" w:cs="宋体"/>
          <w:b/>
          <w:sz w:val="28"/>
          <w:szCs w:val="28"/>
        </w:rPr>
        <w:t>一、地质灾害监测</w:t>
      </w:r>
      <w:bookmarkEnd w:id="81"/>
      <w:bookmarkEnd w:id="82"/>
    </w:p>
    <w:p>
      <w:pPr>
        <w:pStyle w:val="17"/>
        <w:keepNext w:val="0"/>
        <w:keepLines w:val="0"/>
        <w:pageBreakBefore w:val="0"/>
        <w:kinsoku/>
        <w:wordWrap/>
        <w:overflowPunct/>
        <w:topLinePunct w:val="0"/>
        <w:autoSpaceDE/>
        <w:autoSpaceDN/>
        <w:bidi w:val="0"/>
        <w:adjustRightInd/>
        <w:snapToGrid/>
        <w:spacing w:before="0"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（一）</w:t>
      </w:r>
      <w:r>
        <w:rPr>
          <w:rFonts w:hint="eastAsia" w:ascii="宋体" w:hAnsi="宋体" w:eastAsia="宋体" w:cs="宋体"/>
          <w:sz w:val="28"/>
          <w:szCs w:val="28"/>
        </w:rPr>
        <w:t>监测点的布设</w:t>
      </w:r>
    </w:p>
    <w:p>
      <w:pPr>
        <w:pStyle w:val="6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rPr>
        <w:t>崩塌地质灾害：根据矿山实际生产情况，矿区范围内共设置监测点 10 处，露天采场设置 10 处，对边坡稳定性实施监测。</w:t>
      </w:r>
    </w:p>
    <w:p>
      <w:pPr>
        <w:pStyle w:val="17"/>
        <w:keepNext w:val="0"/>
        <w:keepLines w:val="0"/>
        <w:pageBreakBefore w:val="0"/>
        <w:kinsoku/>
        <w:wordWrap/>
        <w:overflowPunct/>
        <w:topLinePunct w:val="0"/>
        <w:autoSpaceDE/>
        <w:autoSpaceDN/>
        <w:bidi w:val="0"/>
        <w:adjustRightInd/>
        <w:snapToGrid/>
        <w:spacing w:before="0"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（二）监测内容</w:t>
      </w:r>
    </w:p>
    <w:p>
      <w:pPr>
        <w:pStyle w:val="17"/>
        <w:keepNext w:val="0"/>
        <w:keepLines w:val="0"/>
        <w:pageBreakBefore w:val="0"/>
        <w:kinsoku/>
        <w:wordWrap/>
        <w:overflowPunct/>
        <w:topLinePunct w:val="0"/>
        <w:autoSpaceDE/>
        <w:autoSpaceDN/>
        <w:bidi w:val="0"/>
        <w:adjustRightInd/>
        <w:snapToGrid/>
        <w:spacing w:before="0" w:line="360" w:lineRule="auto"/>
        <w:ind w:left="0" w:firstLine="588" w:firstLineChars="200"/>
        <w:textAlignment w:val="auto"/>
        <w:rPr>
          <w:rFonts w:hint="eastAsia" w:ascii="宋体" w:hAnsi="宋体" w:eastAsia="宋体" w:cs="宋体"/>
          <w:sz w:val="28"/>
          <w:szCs w:val="28"/>
        </w:rPr>
      </w:pPr>
      <w:r>
        <w:rPr>
          <w:rFonts w:hint="eastAsia" w:ascii="宋体" w:hAnsi="宋体" w:eastAsia="宋体" w:cs="宋体"/>
          <w:w w:val="105"/>
          <w:sz w:val="28"/>
          <w:szCs w:val="28"/>
        </w:rPr>
        <w:t>岩体边坡顶部水平位移及垂直位移、边坡变形及坡面裂缝等</w:t>
      </w:r>
      <w:r>
        <w:rPr>
          <w:rFonts w:hint="eastAsia" w:ascii="宋体" w:hAnsi="宋体" w:eastAsia="宋体" w:cs="宋体"/>
          <w:w w:val="180"/>
          <w:sz w:val="28"/>
          <w:szCs w:val="28"/>
        </w:rPr>
        <w:t>。</w:t>
      </w:r>
    </w:p>
    <w:p>
      <w:pPr>
        <w:pStyle w:val="17"/>
        <w:keepNext w:val="0"/>
        <w:keepLines w:val="0"/>
        <w:pageBreakBefore w:val="0"/>
        <w:kinsoku/>
        <w:wordWrap/>
        <w:overflowPunct/>
        <w:topLinePunct w:val="0"/>
        <w:autoSpaceDE/>
        <w:autoSpaceDN/>
        <w:bidi w:val="0"/>
        <w:adjustRightInd/>
        <w:snapToGrid/>
        <w:spacing w:before="0"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（三）监测周期</w:t>
      </w:r>
    </w:p>
    <w:p>
      <w:pPr>
        <w:pStyle w:val="6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rPr>
      </w:pPr>
      <w:r>
        <w:rPr>
          <w:rFonts w:hint="eastAsia" w:ascii="宋体" w:hAnsi="宋体" w:eastAsia="宋体" w:cs="宋体"/>
        </w:rPr>
        <w:t>非汛期每月巡查 1 次，汛期每月巡查 6 次，险情严重时可加密到每天巡查一次，甚至 24 小时连续巡查监测。使用全站仪及视频监控设备行全天候监测。</w:t>
      </w:r>
    </w:p>
    <w:p>
      <w:pPr>
        <w:pStyle w:val="17"/>
        <w:spacing w:before="158" w:line="360" w:lineRule="auto"/>
        <w:ind w:left="704"/>
        <w:rPr>
          <w:rFonts w:hint="eastAsia" w:ascii="宋体" w:hAnsi="宋体" w:eastAsia="宋体" w:cs="宋体"/>
          <w:sz w:val="28"/>
          <w:szCs w:val="28"/>
        </w:rPr>
      </w:pPr>
      <w:r>
        <w:rPr>
          <w:rFonts w:hint="eastAsia" w:ascii="宋体" w:hAnsi="宋体" w:eastAsia="宋体" w:cs="宋体"/>
          <w:sz w:val="28"/>
          <w:szCs w:val="28"/>
        </w:rPr>
        <w:t>（四）监测对象</w:t>
      </w:r>
    </w:p>
    <w:p>
      <w:pPr>
        <w:pStyle w:val="60"/>
        <w:spacing w:line="360" w:lineRule="auto"/>
        <w:ind w:firstLine="560"/>
        <w:rPr>
          <w:rFonts w:hint="eastAsia" w:ascii="宋体" w:hAnsi="宋体" w:eastAsia="宋体" w:cs="宋体"/>
          <w:w w:val="180"/>
          <w:sz w:val="28"/>
          <w:szCs w:val="28"/>
          <w:lang w:val="en-US" w:eastAsia="zh-CN"/>
        </w:rPr>
      </w:pPr>
      <w:r>
        <w:rPr>
          <w:rFonts w:hint="eastAsia" w:ascii="宋体" w:hAnsi="宋体" w:eastAsia="宋体" w:cs="宋体"/>
          <w:sz w:val="28"/>
          <w:szCs w:val="28"/>
        </w:rPr>
        <w:t xml:space="preserve">露天采场边坡（表 </w:t>
      </w:r>
      <w:r>
        <w:rPr>
          <w:rFonts w:hint="eastAsia" w:ascii="宋体" w:hAnsi="宋体" w:eastAsia="宋体" w:cs="宋体"/>
          <w:sz w:val="28"/>
          <w:szCs w:val="28"/>
          <w:lang w:val="en-US" w:eastAsia="zh-CN"/>
        </w:rPr>
        <w:t>4-4</w:t>
      </w:r>
      <w:r>
        <w:rPr>
          <w:rFonts w:hint="eastAsia" w:ascii="宋体" w:hAnsi="宋体" w:eastAsia="宋体" w:cs="宋体"/>
          <w:sz w:val="28"/>
          <w:szCs w:val="28"/>
        </w:rPr>
        <w:t>），实际开采过程中，监测点位可根据开采进度进行适当</w:t>
      </w:r>
      <w:r>
        <w:rPr>
          <w:rFonts w:hint="eastAsia" w:ascii="宋体" w:hAnsi="宋体" w:eastAsia="宋体" w:cs="宋体"/>
          <w:w w:val="105"/>
          <w:sz w:val="28"/>
          <w:szCs w:val="28"/>
        </w:rPr>
        <w:t>的调整</w:t>
      </w:r>
      <w:r>
        <w:rPr>
          <w:rFonts w:hint="eastAsia" w:ascii="宋体" w:hAnsi="宋体" w:eastAsia="宋体" w:cs="宋体"/>
          <w:w w:val="105"/>
          <w:sz w:val="28"/>
          <w:szCs w:val="28"/>
          <w:lang w:eastAsia="zh-CN"/>
        </w:rPr>
        <w:t>。</w:t>
      </w:r>
    </w:p>
    <w:p>
      <w:pPr>
        <w:tabs>
          <w:tab w:val="left" w:pos="753"/>
        </w:tabs>
        <w:spacing w:before="0" w:after="4" w:line="360" w:lineRule="auto"/>
        <w:ind w:left="0" w:right="0" w:firstLine="0"/>
        <w:jc w:val="center"/>
        <w:rPr>
          <w:rFonts w:hint="eastAsia" w:ascii="宋体" w:hAnsi="宋体" w:eastAsia="宋体" w:cs="宋体"/>
          <w:b/>
          <w:bCs/>
          <w:kern w:val="2"/>
          <w:sz w:val="28"/>
          <w:szCs w:val="24"/>
          <w:lang w:val="en-US" w:eastAsia="zh-CN" w:bidi="ar-SA"/>
        </w:rPr>
      </w:pPr>
      <w:r>
        <w:rPr>
          <w:rFonts w:hint="eastAsia" w:ascii="宋体" w:hAnsi="宋体" w:eastAsia="宋体" w:cs="宋体"/>
          <w:b/>
          <w:bCs/>
          <w:kern w:val="2"/>
          <w:sz w:val="28"/>
          <w:szCs w:val="28"/>
          <w:lang w:val="en-US" w:eastAsia="zh-CN" w:bidi="ar-SA"/>
        </w:rPr>
        <w:t>表4-4</w:t>
      </w:r>
      <w:r>
        <w:rPr>
          <w:rFonts w:hint="eastAsia" w:ascii="宋体" w:hAnsi="宋体" w:eastAsia="宋体" w:cs="宋体"/>
          <w:b/>
          <w:bCs/>
          <w:kern w:val="2"/>
          <w:sz w:val="28"/>
          <w:szCs w:val="28"/>
          <w:lang w:val="en-US" w:eastAsia="zh-CN" w:bidi="ar-SA"/>
        </w:rPr>
        <w:tab/>
      </w:r>
      <w:r>
        <w:rPr>
          <w:rFonts w:hint="eastAsia" w:ascii="宋体" w:hAnsi="宋体" w:eastAsia="宋体" w:cs="宋体"/>
          <w:b/>
          <w:bCs/>
          <w:kern w:val="2"/>
          <w:sz w:val="28"/>
          <w:szCs w:val="28"/>
          <w:lang w:val="en-US" w:eastAsia="zh-CN" w:bidi="ar-SA"/>
        </w:rPr>
        <w:t xml:space="preserve"> 崩塌监测点位坐标表（2000 国家大地坐标系）</w:t>
      </w:r>
    </w:p>
    <w:tbl>
      <w:tblPr>
        <w:tblStyle w:val="35"/>
        <w:tblW w:w="88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610"/>
        <w:gridCol w:w="1610"/>
        <w:gridCol w:w="1323"/>
        <w:gridCol w:w="1610"/>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点位编号</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X</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Y</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点位编号</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X</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1</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4608581</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40436336</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6</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4608775</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2</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4608536</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40436180</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7</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4608662</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3</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4608643</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40435979</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8</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4608457</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4</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4608803</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40436056</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9</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4608309</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9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5</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4608811</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40436210</w:t>
            </w:r>
          </w:p>
        </w:tc>
        <w:tc>
          <w:tcPr>
            <w:tcW w:w="132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10</w:t>
            </w:r>
          </w:p>
        </w:tc>
        <w:tc>
          <w:tcPr>
            <w:tcW w:w="1610"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4608516</w:t>
            </w:r>
          </w:p>
        </w:tc>
        <w:tc>
          <w:tcPr>
            <w:tcW w:w="1467"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40436563</w:t>
            </w:r>
          </w:p>
        </w:tc>
      </w:tr>
    </w:tbl>
    <w:p>
      <w:pPr>
        <w:pStyle w:val="60"/>
        <w:keepNext w:val="0"/>
        <w:keepLines w:val="0"/>
        <w:pageBreakBefore w:val="0"/>
        <w:widowControl/>
        <w:kinsoku/>
        <w:wordWrap/>
        <w:overflowPunct/>
        <w:topLinePunct w:val="0"/>
        <w:autoSpaceDE/>
        <w:autoSpaceDN/>
        <w:bidi w:val="0"/>
        <w:adjustRightInd/>
        <w:snapToGrid/>
        <w:spacing w:line="360" w:lineRule="auto"/>
        <w:ind w:left="0" w:firstLine="560"/>
        <w:textAlignment w:val="auto"/>
        <w:rPr>
          <w:rFonts w:hint="eastAsia" w:ascii="宋体" w:hAnsi="宋体" w:eastAsia="宋体" w:cs="宋体"/>
          <w:color w:val="000000"/>
          <w:szCs w:val="28"/>
        </w:rPr>
      </w:pPr>
      <w:r>
        <w:rPr>
          <w:rFonts w:hint="eastAsia" w:ascii="宋体" w:hAnsi="宋体" w:eastAsia="宋体" w:cs="宋体"/>
          <w:color w:val="000000"/>
          <w:szCs w:val="28"/>
        </w:rPr>
        <w:t>（五）监测时间</w:t>
      </w:r>
    </w:p>
    <w:p>
      <w:pPr>
        <w:pStyle w:val="60"/>
        <w:keepNext w:val="0"/>
        <w:keepLines w:val="0"/>
        <w:pageBreakBefore w:val="0"/>
        <w:kinsoku/>
        <w:wordWrap/>
        <w:overflowPunct/>
        <w:topLinePunct w:val="0"/>
        <w:autoSpaceDE/>
        <w:autoSpaceDN/>
        <w:bidi w:val="0"/>
        <w:adjustRightInd/>
        <w:snapToGrid/>
        <w:spacing w:line="360" w:lineRule="auto"/>
        <w:ind w:left="0" w:firstLine="560"/>
        <w:textAlignment w:val="auto"/>
        <w:rPr>
          <w:rFonts w:hint="eastAsia" w:ascii="宋体" w:hAnsi="宋体" w:eastAsia="宋体" w:cs="宋体"/>
        </w:rPr>
      </w:pPr>
      <w:r>
        <w:rPr>
          <w:rFonts w:hint="eastAsia" w:ascii="宋体" w:hAnsi="宋体" w:eastAsia="宋体" w:cs="宋体"/>
          <w:color w:val="000000"/>
          <w:szCs w:val="28"/>
        </w:rPr>
        <w:t>自202</w:t>
      </w:r>
      <w:r>
        <w:rPr>
          <w:rFonts w:hint="eastAsia" w:ascii="宋体" w:hAnsi="宋体" w:eastAsia="宋体" w:cs="宋体"/>
          <w:color w:val="000000"/>
          <w:szCs w:val="28"/>
          <w:lang w:val="en-US" w:eastAsia="zh-CN"/>
        </w:rPr>
        <w:t>4</w:t>
      </w:r>
      <w:r>
        <w:rPr>
          <w:rFonts w:hint="eastAsia" w:ascii="宋体" w:hAnsi="宋体" w:eastAsia="宋体" w:cs="宋体"/>
          <w:color w:val="000000"/>
          <w:szCs w:val="28"/>
        </w:rPr>
        <w:t>年1月1日至202</w:t>
      </w:r>
      <w:r>
        <w:rPr>
          <w:rFonts w:hint="eastAsia" w:ascii="宋体" w:hAnsi="宋体" w:eastAsia="宋体" w:cs="宋体"/>
          <w:color w:val="000000"/>
          <w:szCs w:val="28"/>
          <w:lang w:val="en-US" w:eastAsia="zh-CN"/>
        </w:rPr>
        <w:t>4</w:t>
      </w:r>
      <w:r>
        <w:rPr>
          <w:rFonts w:hint="eastAsia" w:ascii="宋体" w:hAnsi="宋体" w:eastAsia="宋体" w:cs="宋体"/>
          <w:color w:val="000000"/>
          <w:szCs w:val="28"/>
        </w:rPr>
        <w:t>年12月31日。</w:t>
      </w:r>
    </w:p>
    <w:p>
      <w:pPr>
        <w:pStyle w:val="60"/>
        <w:keepNext w:val="0"/>
        <w:keepLines w:val="0"/>
        <w:pageBreakBefore w:val="0"/>
        <w:widowControl/>
        <w:kinsoku/>
        <w:wordWrap/>
        <w:overflowPunct/>
        <w:topLinePunct w:val="0"/>
        <w:autoSpaceDE/>
        <w:autoSpaceDN/>
        <w:bidi w:val="0"/>
        <w:adjustRightInd/>
        <w:snapToGrid/>
        <w:spacing w:line="360" w:lineRule="auto"/>
        <w:ind w:left="0" w:firstLine="562"/>
        <w:textAlignment w:val="auto"/>
        <w:outlineLvl w:val="2"/>
        <w:rPr>
          <w:rFonts w:hint="eastAsia" w:ascii="宋体" w:hAnsi="宋体" w:eastAsia="宋体" w:cs="宋体"/>
          <w:b/>
          <w:sz w:val="28"/>
          <w:szCs w:val="28"/>
        </w:rPr>
      </w:pPr>
      <w:bookmarkStart w:id="83" w:name="_Toc18041"/>
      <w:bookmarkStart w:id="84" w:name="_Toc20843"/>
      <w:r>
        <w:rPr>
          <w:rFonts w:hint="eastAsia" w:ascii="宋体" w:hAnsi="宋体" w:eastAsia="宋体" w:cs="宋体"/>
          <w:b/>
          <w:color w:val="000000"/>
          <w:szCs w:val="28"/>
        </w:rPr>
        <w:t>二</w:t>
      </w:r>
      <w:r>
        <w:rPr>
          <w:rFonts w:hint="eastAsia" w:ascii="宋体" w:hAnsi="宋体" w:eastAsia="宋体" w:cs="宋体"/>
          <w:b/>
          <w:color w:val="000000"/>
          <w:sz w:val="28"/>
          <w:szCs w:val="28"/>
        </w:rPr>
        <w:t>、含水层监测</w:t>
      </w:r>
      <w:bookmarkEnd w:id="83"/>
      <w:bookmarkEnd w:id="84"/>
    </w:p>
    <w:p>
      <w:pPr>
        <w:pStyle w:val="17"/>
        <w:keepNext w:val="0"/>
        <w:keepLines w:val="0"/>
        <w:pageBreakBefore w:val="0"/>
        <w:kinsoku/>
        <w:wordWrap/>
        <w:overflowPunct/>
        <w:topLinePunct w:val="0"/>
        <w:autoSpaceDE/>
        <w:autoSpaceDN/>
        <w:bidi w:val="0"/>
        <w:adjustRightInd/>
        <w:snapToGrid/>
        <w:spacing w:before="0"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（一）监测点的布设</w:t>
      </w:r>
    </w:p>
    <w:p>
      <w:pPr>
        <w:pStyle w:val="17"/>
        <w:keepNext w:val="0"/>
        <w:keepLines w:val="0"/>
        <w:pageBreakBefore w:val="0"/>
        <w:kinsoku/>
        <w:wordWrap/>
        <w:overflowPunct/>
        <w:topLinePunct w:val="0"/>
        <w:autoSpaceDE/>
        <w:autoSpaceDN/>
        <w:bidi w:val="0"/>
        <w:adjustRightInd/>
        <w:snapToGrid/>
        <w:spacing w:before="0" w:line="360" w:lineRule="auto"/>
        <w:ind w:left="0"/>
        <w:textAlignment w:val="auto"/>
        <w:rPr>
          <w:rFonts w:hint="eastAsia" w:ascii="宋体" w:hAnsi="宋体" w:eastAsia="宋体" w:cs="宋体"/>
          <w:sz w:val="28"/>
          <w:szCs w:val="28"/>
          <w:lang w:eastAsia="zh-CN"/>
        </w:rPr>
      </w:pPr>
      <w:r>
        <w:rPr>
          <w:rFonts w:hint="eastAsia" w:ascii="宋体" w:hAnsi="宋体" w:eastAsia="宋体" w:cs="宋体"/>
          <w:w w:val="105"/>
          <w:sz w:val="28"/>
          <w:szCs w:val="28"/>
        </w:rPr>
        <w:t>监测点布设在尾矿库下游矿山自备井，监测点点位坐标见表</w:t>
      </w:r>
      <w:r>
        <w:rPr>
          <w:rFonts w:hint="eastAsia" w:cs="宋体"/>
          <w:w w:val="105"/>
          <w:sz w:val="28"/>
          <w:szCs w:val="28"/>
          <w:lang w:val="en-US" w:eastAsia="zh-CN"/>
        </w:rPr>
        <w:t>4-5。</w:t>
      </w:r>
    </w:p>
    <w:p>
      <w:pPr>
        <w:keepNext w:val="0"/>
        <w:keepLines w:val="0"/>
        <w:pageBreakBefore w:val="0"/>
        <w:widowControl w:val="0"/>
        <w:tabs>
          <w:tab w:val="left" w:pos="753"/>
        </w:tabs>
        <w:kinsoku/>
        <w:wordWrap/>
        <w:overflowPunct/>
        <w:topLinePunct w:val="0"/>
        <w:autoSpaceDE/>
        <w:autoSpaceDN/>
        <w:bidi w:val="0"/>
        <w:adjustRightInd/>
        <w:snapToGrid/>
        <w:ind w:left="0" w:right="0" w:firstLine="0"/>
        <w:jc w:val="center"/>
        <w:textAlignment w:val="auto"/>
        <w:rPr>
          <w:rFonts w:hint="eastAsia" w:ascii="宋体" w:hAnsi="宋体" w:eastAsia="宋体" w:cs="宋体"/>
          <w:b/>
          <w:sz w:val="28"/>
          <w:szCs w:val="28"/>
        </w:rPr>
      </w:pPr>
      <w:r>
        <w:rPr>
          <w:rFonts w:hint="eastAsia" w:ascii="宋体" w:hAnsi="宋体" w:eastAsia="宋体" w:cs="宋体"/>
          <w:b/>
          <w:sz w:val="28"/>
          <w:szCs w:val="28"/>
        </w:rPr>
        <w:t>表</w:t>
      </w:r>
      <w:r>
        <w:rPr>
          <w:rFonts w:hint="eastAsia" w:ascii="宋体" w:hAnsi="宋体" w:eastAsia="宋体" w:cs="宋体"/>
          <w:b/>
          <w:spacing w:val="-52"/>
          <w:sz w:val="28"/>
          <w:szCs w:val="28"/>
        </w:rPr>
        <w:t xml:space="preserve"> </w:t>
      </w:r>
      <w:r>
        <w:rPr>
          <w:rFonts w:hint="eastAsia" w:ascii="宋体" w:hAnsi="宋体" w:eastAsia="宋体" w:cs="宋体"/>
          <w:b/>
          <w:sz w:val="28"/>
          <w:szCs w:val="28"/>
          <w:lang w:val="en-US" w:eastAsia="zh-CN"/>
        </w:rPr>
        <w:t>4-5</w:t>
      </w:r>
      <w:r>
        <w:rPr>
          <w:rFonts w:hint="eastAsia" w:ascii="宋体" w:hAnsi="宋体" w:eastAsia="宋体" w:cs="宋体"/>
          <w:b/>
          <w:sz w:val="28"/>
          <w:szCs w:val="28"/>
        </w:rPr>
        <w:t>水质监测点位坐标表（2000</w:t>
      </w:r>
      <w:r>
        <w:rPr>
          <w:rFonts w:hint="eastAsia" w:ascii="宋体" w:hAnsi="宋体" w:eastAsia="宋体" w:cs="宋体"/>
          <w:b/>
          <w:spacing w:val="-1"/>
          <w:sz w:val="28"/>
          <w:szCs w:val="28"/>
        </w:rPr>
        <w:t xml:space="preserve"> </w:t>
      </w:r>
      <w:r>
        <w:rPr>
          <w:rFonts w:hint="eastAsia" w:ascii="宋体" w:hAnsi="宋体" w:eastAsia="宋体" w:cs="宋体"/>
          <w:b/>
          <w:sz w:val="28"/>
          <w:szCs w:val="28"/>
        </w:rPr>
        <w:t>国家大地坐标系）</w:t>
      </w:r>
    </w:p>
    <w:tbl>
      <w:tblPr>
        <w:tblStyle w:val="35"/>
        <w:tblW w:w="8814" w:type="dxa"/>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6"/>
        <w:gridCol w:w="3213"/>
        <w:gridCol w:w="3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6" w:type="dxa"/>
            <w:vAlign w:val="center"/>
          </w:tcPr>
          <w:p>
            <w:pPr>
              <w:pStyle w:val="57"/>
              <w:spacing w:before="29" w:line="240" w:lineRule="auto"/>
              <w:ind w:left="842" w:right="831"/>
              <w:jc w:val="center"/>
              <w:rPr>
                <w:rFonts w:hint="eastAsia" w:ascii="宋体" w:hAnsi="宋体" w:eastAsia="宋体" w:cs="宋体"/>
                <w:sz w:val="22"/>
              </w:rPr>
            </w:pPr>
            <w:r>
              <w:rPr>
                <w:rFonts w:hint="eastAsia" w:ascii="宋体" w:hAnsi="宋体" w:eastAsia="宋体" w:cs="宋体"/>
                <w:sz w:val="22"/>
              </w:rPr>
              <w:t>点位</w:t>
            </w:r>
          </w:p>
        </w:tc>
        <w:tc>
          <w:tcPr>
            <w:tcW w:w="3213" w:type="dxa"/>
            <w:vAlign w:val="center"/>
          </w:tcPr>
          <w:p>
            <w:pPr>
              <w:pStyle w:val="57"/>
              <w:spacing w:before="44" w:line="240" w:lineRule="auto"/>
              <w:ind w:left="10"/>
              <w:jc w:val="center"/>
              <w:rPr>
                <w:rFonts w:hint="eastAsia" w:ascii="宋体" w:hAnsi="宋体" w:eastAsia="宋体" w:cs="宋体"/>
                <w:sz w:val="22"/>
              </w:rPr>
            </w:pPr>
            <w:r>
              <w:rPr>
                <w:rFonts w:hint="eastAsia" w:ascii="宋体" w:hAnsi="宋体" w:eastAsia="宋体" w:cs="宋体"/>
                <w:w w:val="100"/>
                <w:sz w:val="22"/>
              </w:rPr>
              <w:t>X</w:t>
            </w:r>
          </w:p>
        </w:tc>
        <w:tc>
          <w:tcPr>
            <w:tcW w:w="3215" w:type="dxa"/>
            <w:vAlign w:val="center"/>
          </w:tcPr>
          <w:p>
            <w:pPr>
              <w:pStyle w:val="57"/>
              <w:spacing w:before="44" w:line="240" w:lineRule="auto"/>
              <w:ind w:left="9"/>
              <w:jc w:val="center"/>
              <w:rPr>
                <w:rFonts w:hint="eastAsia" w:ascii="宋体" w:hAnsi="宋体" w:eastAsia="宋体" w:cs="宋体"/>
                <w:sz w:val="22"/>
              </w:rPr>
            </w:pPr>
            <w:r>
              <w:rPr>
                <w:rFonts w:hint="eastAsia" w:ascii="宋体" w:hAnsi="宋体" w:eastAsia="宋体" w:cs="宋体"/>
                <w:w w:val="100"/>
                <w:sz w:val="22"/>
              </w:rPr>
              <w: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6" w:type="dxa"/>
            <w:vAlign w:val="center"/>
          </w:tcPr>
          <w:p>
            <w:pPr>
              <w:pStyle w:val="57"/>
              <w:spacing w:before="30" w:line="240" w:lineRule="auto"/>
              <w:ind w:left="842" w:right="833"/>
              <w:jc w:val="center"/>
              <w:rPr>
                <w:rFonts w:hint="eastAsia" w:ascii="宋体" w:hAnsi="宋体" w:eastAsia="宋体" w:cs="宋体"/>
                <w:sz w:val="22"/>
              </w:rPr>
            </w:pPr>
            <w:r>
              <w:rPr>
                <w:rFonts w:hint="eastAsia" w:ascii="宋体" w:hAnsi="宋体" w:eastAsia="宋体" w:cs="宋体"/>
                <w:sz w:val="22"/>
              </w:rPr>
              <w:t>自备井</w:t>
            </w:r>
          </w:p>
        </w:tc>
        <w:tc>
          <w:tcPr>
            <w:tcW w:w="3213" w:type="dxa"/>
            <w:vAlign w:val="center"/>
          </w:tcPr>
          <w:p>
            <w:pPr>
              <w:pStyle w:val="57"/>
              <w:spacing w:before="44" w:line="240" w:lineRule="auto"/>
              <w:ind w:left="1200" w:right="1193"/>
              <w:jc w:val="center"/>
              <w:rPr>
                <w:rFonts w:hint="eastAsia" w:ascii="宋体" w:hAnsi="宋体" w:eastAsia="宋体" w:cs="宋体"/>
                <w:sz w:val="22"/>
              </w:rPr>
            </w:pPr>
            <w:r>
              <w:rPr>
                <w:rFonts w:hint="eastAsia" w:ascii="宋体" w:hAnsi="宋体" w:eastAsia="宋体" w:cs="宋体"/>
                <w:sz w:val="22"/>
              </w:rPr>
              <w:t>4608144</w:t>
            </w:r>
          </w:p>
        </w:tc>
        <w:tc>
          <w:tcPr>
            <w:tcW w:w="3215" w:type="dxa"/>
            <w:vAlign w:val="center"/>
          </w:tcPr>
          <w:p>
            <w:pPr>
              <w:pStyle w:val="57"/>
              <w:spacing w:before="44" w:line="240" w:lineRule="auto"/>
              <w:ind w:left="1148" w:right="1137"/>
              <w:jc w:val="center"/>
              <w:rPr>
                <w:rFonts w:hint="eastAsia" w:ascii="宋体" w:hAnsi="宋体" w:eastAsia="宋体" w:cs="宋体"/>
                <w:sz w:val="22"/>
              </w:rPr>
            </w:pPr>
            <w:r>
              <w:rPr>
                <w:rFonts w:hint="eastAsia" w:ascii="宋体" w:hAnsi="宋体" w:eastAsia="宋体" w:cs="宋体"/>
                <w:sz w:val="22"/>
              </w:rPr>
              <w:t>40436446</w:t>
            </w:r>
          </w:p>
        </w:tc>
      </w:tr>
    </w:tbl>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（二）监测项目</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rPr>
        <w:t>监测井下水仓、尾矿库水位、水质变化，包括地下含水层的水位埋深、水位标高</w:t>
      </w:r>
      <w:r>
        <w:rPr>
          <w:rFonts w:hint="eastAsia" w:ascii="宋体" w:hAnsi="宋体" w:eastAsia="宋体" w:cs="宋体"/>
          <w:spacing w:val="-6"/>
          <w:sz w:val="28"/>
          <w:szCs w:val="28"/>
        </w:rPr>
        <w:t>变化、水质</w:t>
      </w:r>
      <w:r>
        <w:rPr>
          <w:rFonts w:hint="eastAsia" w:ascii="宋体" w:hAnsi="宋体" w:eastAsia="宋体" w:cs="宋体"/>
          <w:sz w:val="28"/>
          <w:szCs w:val="28"/>
        </w:rPr>
        <w:t>（PH</w:t>
      </w:r>
      <w:r>
        <w:rPr>
          <w:rFonts w:hint="eastAsia" w:ascii="宋体" w:hAnsi="宋体" w:eastAsia="宋体" w:cs="宋体"/>
          <w:spacing w:val="-6"/>
          <w:sz w:val="28"/>
          <w:szCs w:val="28"/>
        </w:rPr>
        <w:t>、悬浮物、化学需氧量、氨氮、总氮、总磷、氟化物、硫化物、铜、</w:t>
      </w:r>
      <w:r>
        <w:rPr>
          <w:rFonts w:hint="eastAsia" w:ascii="宋体" w:hAnsi="宋体" w:eastAsia="宋体" w:cs="宋体"/>
          <w:sz w:val="28"/>
          <w:szCs w:val="28"/>
        </w:rPr>
        <w:t>锌、铅、镉、砷、汞、铬）</w:t>
      </w:r>
      <w:r>
        <w:rPr>
          <w:rFonts w:hint="eastAsia" w:cs="宋体"/>
          <w:sz w:val="28"/>
          <w:szCs w:val="28"/>
          <w:lang w:eastAsia="zh-CN"/>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（三）监测方法</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rPr>
        <w:t>以人工测量为主，对地下水水位进行监测，观测其水文变化情况；对采集的地下</w:t>
      </w:r>
      <w:r>
        <w:rPr>
          <w:rFonts w:hint="eastAsia" w:ascii="宋体" w:hAnsi="宋体" w:eastAsia="宋体" w:cs="宋体"/>
          <w:sz w:val="28"/>
          <w:szCs w:val="28"/>
        </w:rPr>
        <w:t>水水样定期进行检测</w:t>
      </w:r>
      <w:r>
        <w:rPr>
          <w:rFonts w:hint="eastAsia" w:cs="宋体"/>
          <w:sz w:val="28"/>
          <w:szCs w:val="28"/>
          <w:lang w:eastAsia="zh-CN"/>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（四）监测频率</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36" w:firstLineChars="200"/>
        <w:textAlignment w:val="auto"/>
        <w:rPr>
          <w:rFonts w:hint="eastAsia" w:ascii="宋体" w:hAnsi="宋体" w:eastAsia="宋体" w:cs="宋体"/>
          <w:sz w:val="28"/>
          <w:szCs w:val="28"/>
          <w:lang w:eastAsia="zh-CN"/>
        </w:rPr>
      </w:pPr>
      <w:r>
        <w:rPr>
          <w:rFonts w:hint="eastAsia" w:ascii="宋体" w:hAnsi="宋体" w:eastAsia="宋体" w:cs="宋体"/>
          <w:spacing w:val="-6"/>
          <w:sz w:val="28"/>
          <w:szCs w:val="28"/>
        </w:rPr>
        <w:t xml:space="preserve">水位及涌水量监测每月 </w:t>
      </w:r>
      <w:r>
        <w:rPr>
          <w:rFonts w:hint="eastAsia" w:ascii="宋体" w:hAnsi="宋体" w:eastAsia="宋体" w:cs="宋体"/>
          <w:sz w:val="28"/>
          <w:szCs w:val="28"/>
        </w:rPr>
        <w:t xml:space="preserve">2 </w:t>
      </w:r>
      <w:r>
        <w:rPr>
          <w:rFonts w:hint="eastAsia" w:ascii="宋体" w:hAnsi="宋体" w:eastAsia="宋体" w:cs="宋体"/>
          <w:spacing w:val="-4"/>
          <w:sz w:val="28"/>
          <w:szCs w:val="28"/>
        </w:rPr>
        <w:t>次，水质监测按照每个水文年丰水期</w:t>
      </w:r>
      <w:r>
        <w:rPr>
          <w:rFonts w:hint="eastAsia" w:ascii="宋体" w:hAnsi="宋体" w:eastAsia="宋体" w:cs="宋体"/>
          <w:sz w:val="28"/>
          <w:szCs w:val="28"/>
        </w:rPr>
        <w:t>（7 月份</w:t>
      </w:r>
      <w:r>
        <w:rPr>
          <w:rFonts w:hint="eastAsia" w:ascii="宋体" w:hAnsi="宋体" w:eastAsia="宋体" w:cs="宋体"/>
          <w:spacing w:val="-8"/>
          <w:sz w:val="28"/>
          <w:szCs w:val="28"/>
        </w:rPr>
        <w:t>）</w:t>
      </w:r>
      <w:r>
        <w:rPr>
          <w:rFonts w:hint="eastAsia" w:ascii="宋体" w:hAnsi="宋体" w:eastAsia="宋体" w:cs="宋体"/>
          <w:spacing w:val="-9"/>
          <w:sz w:val="28"/>
          <w:szCs w:val="28"/>
        </w:rPr>
        <w:t>、枯水</w:t>
      </w:r>
      <w:r>
        <w:rPr>
          <w:rFonts w:hint="eastAsia" w:ascii="宋体" w:hAnsi="宋体" w:eastAsia="宋体" w:cs="宋体"/>
          <w:sz w:val="28"/>
          <w:szCs w:val="28"/>
        </w:rPr>
        <w:t>期（3 月份）</w:t>
      </w:r>
      <w:r>
        <w:rPr>
          <w:rFonts w:hint="eastAsia" w:ascii="宋体" w:hAnsi="宋体" w:eastAsia="宋体" w:cs="宋体"/>
          <w:spacing w:val="-30"/>
          <w:sz w:val="28"/>
          <w:szCs w:val="28"/>
        </w:rPr>
        <w:t xml:space="preserve">各 </w:t>
      </w:r>
      <w:r>
        <w:rPr>
          <w:rFonts w:hint="eastAsia" w:ascii="宋体" w:hAnsi="宋体" w:eastAsia="宋体" w:cs="宋体"/>
          <w:sz w:val="28"/>
          <w:szCs w:val="28"/>
        </w:rPr>
        <w:t>1 次</w:t>
      </w:r>
      <w:r>
        <w:rPr>
          <w:rFonts w:hint="eastAsia" w:cs="宋体"/>
          <w:sz w:val="28"/>
          <w:szCs w:val="28"/>
          <w:lang w:eastAsia="zh-CN"/>
        </w:rPr>
        <w:t>。</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（五）监测技术要求</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536" w:firstLineChars="200"/>
        <w:textAlignment w:val="auto"/>
        <w:rPr>
          <w:rFonts w:hint="eastAsia" w:ascii="宋体" w:hAnsi="宋体" w:eastAsia="宋体" w:cs="宋体"/>
          <w:sz w:val="28"/>
          <w:szCs w:val="28"/>
          <w:lang w:eastAsia="zh-CN"/>
        </w:rPr>
      </w:pPr>
      <w:r>
        <w:rPr>
          <w:rFonts w:hint="eastAsia" w:ascii="宋体" w:hAnsi="宋体" w:eastAsia="宋体" w:cs="宋体"/>
          <w:spacing w:val="-6"/>
          <w:sz w:val="28"/>
          <w:szCs w:val="28"/>
        </w:rPr>
        <w:t>每次监测都要做好观测笔记，记录观测时间、地点、水位标高、涌水量以及水质</w:t>
      </w:r>
      <w:r>
        <w:rPr>
          <w:rFonts w:hint="eastAsia" w:ascii="宋体" w:hAnsi="宋体" w:eastAsia="宋体" w:cs="宋体"/>
          <w:sz w:val="28"/>
          <w:szCs w:val="28"/>
        </w:rPr>
        <w:t>的化验结果，并对引发的变化与矿山开采活动进行分析</w:t>
      </w:r>
      <w:r>
        <w:rPr>
          <w:rFonts w:hint="eastAsia" w:cs="宋体"/>
          <w:sz w:val="28"/>
          <w:szCs w:val="28"/>
          <w:lang w:eastAsia="zh-CN"/>
        </w:rPr>
        <w:t>。</w:t>
      </w:r>
    </w:p>
    <w:p>
      <w:pPr>
        <w:pStyle w:val="60"/>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）监测时间</w:t>
      </w:r>
    </w:p>
    <w:p>
      <w:pPr>
        <w:pStyle w:val="60"/>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自202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年1月1日至202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年12月31日。</w:t>
      </w:r>
    </w:p>
    <w:p>
      <w:pPr>
        <w:pStyle w:val="60"/>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outlineLvl w:val="2"/>
        <w:rPr>
          <w:rFonts w:hint="eastAsia" w:ascii="宋体" w:hAnsi="宋体" w:eastAsia="宋体" w:cs="宋体"/>
          <w:szCs w:val="28"/>
        </w:rPr>
      </w:pPr>
      <w:bookmarkStart w:id="85" w:name="_Toc25752"/>
      <w:bookmarkStart w:id="86" w:name="_Toc7060"/>
      <w:r>
        <w:rPr>
          <w:rFonts w:hint="eastAsia" w:ascii="宋体" w:hAnsi="宋体" w:eastAsia="宋体" w:cs="宋体"/>
          <w:b/>
        </w:rPr>
        <w:t>三、土地资源和地形地貌景观监测</w:t>
      </w:r>
      <w:bookmarkEnd w:id="85"/>
      <w:bookmarkEnd w:id="86"/>
    </w:p>
    <w:p>
      <w:pPr>
        <w:pStyle w:val="60"/>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（一）监测内容</w:t>
      </w:r>
    </w:p>
    <w:p>
      <w:pPr>
        <w:pStyle w:val="17"/>
        <w:keepNext w:val="0"/>
        <w:keepLines w:val="0"/>
        <w:pageBreakBefore w:val="0"/>
        <w:widowControl w:val="0"/>
        <w:kinsoku/>
        <w:wordWrap/>
        <w:overflowPunct/>
        <w:topLinePunct w:val="0"/>
        <w:autoSpaceDE/>
        <w:autoSpaceDN/>
        <w:bidi w:val="0"/>
        <w:adjustRightInd/>
        <w:snapToGrid/>
        <w:spacing w:before="0" w:line="360" w:lineRule="auto"/>
        <w:ind w:left="0" w:firstLine="588" w:firstLineChars="200"/>
        <w:textAlignment w:val="auto"/>
        <w:rPr>
          <w:rFonts w:hint="eastAsia" w:ascii="宋体" w:hAnsi="宋体" w:eastAsia="宋体" w:cs="宋体"/>
          <w:sz w:val="28"/>
          <w:szCs w:val="28"/>
          <w:lang w:eastAsia="zh-CN"/>
        </w:rPr>
      </w:pPr>
      <w:r>
        <w:rPr>
          <w:rFonts w:hint="eastAsia" w:ascii="宋体" w:hAnsi="宋体" w:eastAsia="宋体" w:cs="宋体"/>
          <w:w w:val="105"/>
          <w:sz w:val="28"/>
          <w:szCs w:val="28"/>
        </w:rPr>
        <w:t>地形地貌景观及土地资源</w:t>
      </w:r>
      <w:r>
        <w:rPr>
          <w:rFonts w:hint="eastAsia" w:cs="宋体"/>
          <w:w w:val="105"/>
          <w:sz w:val="28"/>
          <w:szCs w:val="28"/>
          <w:lang w:eastAsia="zh-CN"/>
        </w:rPr>
        <w:t>。</w:t>
      </w:r>
    </w:p>
    <w:p>
      <w:pPr>
        <w:pStyle w:val="60"/>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（二）监测方法</w:t>
      </w:r>
    </w:p>
    <w:p>
      <w:pPr>
        <w:pStyle w:val="60"/>
        <w:keepNext w:val="0"/>
        <w:keepLines w:val="0"/>
        <w:pageBreakBefore w:val="0"/>
        <w:widowControl w:val="0"/>
        <w:kinsoku/>
        <w:wordWrap/>
        <w:overflowPunct/>
        <w:topLinePunct w:val="0"/>
        <w:autoSpaceDE/>
        <w:autoSpaceDN/>
        <w:bidi w:val="0"/>
        <w:adjustRightInd/>
        <w:snapToGrid/>
        <w:spacing w:line="360" w:lineRule="auto"/>
        <w:ind w:left="0" w:firstLine="516" w:firstLineChars="200"/>
        <w:textAlignment w:val="auto"/>
        <w:rPr>
          <w:rFonts w:hint="eastAsia" w:ascii="宋体" w:hAnsi="宋体" w:eastAsia="宋体" w:cs="宋体"/>
          <w:sz w:val="28"/>
          <w:szCs w:val="28"/>
          <w:lang w:eastAsia="zh-CN"/>
        </w:rPr>
      </w:pPr>
      <w:r>
        <w:rPr>
          <w:rFonts w:hint="eastAsia" w:ascii="宋体" w:hAnsi="宋体" w:eastAsia="宋体" w:cs="宋体"/>
          <w:spacing w:val="-11"/>
          <w:sz w:val="28"/>
          <w:szCs w:val="28"/>
        </w:rPr>
        <w:t xml:space="preserve">地形地貌景观及土地资源监测采用巡视、拍照摄像相结合的方式， </w:t>
      </w:r>
      <w:r>
        <w:rPr>
          <w:rFonts w:hint="eastAsia" w:ascii="宋体" w:hAnsi="宋体" w:eastAsia="宋体" w:cs="宋体"/>
          <w:sz w:val="28"/>
          <w:szCs w:val="28"/>
        </w:rPr>
        <w:t>对各单元外观表现特征参数进行监测</w:t>
      </w:r>
      <w:r>
        <w:rPr>
          <w:rFonts w:hint="eastAsia" w:ascii="宋体" w:hAnsi="宋体" w:eastAsia="宋体" w:cs="宋体"/>
          <w:sz w:val="28"/>
          <w:szCs w:val="28"/>
          <w:lang w:eastAsia="zh-CN"/>
        </w:rPr>
        <w:t>。</w:t>
      </w:r>
    </w:p>
    <w:p>
      <w:pPr>
        <w:pStyle w:val="60"/>
        <w:ind w:firstLine="560"/>
        <w:rPr>
          <w:rFonts w:hint="eastAsia" w:ascii="宋体" w:hAnsi="宋体" w:eastAsia="宋体" w:cs="宋体"/>
          <w:sz w:val="28"/>
          <w:szCs w:val="28"/>
        </w:rPr>
      </w:pPr>
      <w:r>
        <w:rPr>
          <w:rFonts w:hint="eastAsia" w:ascii="宋体" w:hAnsi="宋体" w:eastAsia="宋体" w:cs="宋体"/>
          <w:sz w:val="28"/>
          <w:szCs w:val="28"/>
        </w:rPr>
        <w:t>（三）监测频率</w:t>
      </w:r>
    </w:p>
    <w:p>
      <w:pPr>
        <w:pStyle w:val="60"/>
        <w:ind w:firstLine="560"/>
        <w:rPr>
          <w:rFonts w:hint="eastAsia" w:ascii="宋体" w:hAnsi="宋体" w:eastAsia="宋体" w:cs="宋体"/>
          <w:w w:val="180"/>
          <w:sz w:val="28"/>
          <w:szCs w:val="28"/>
          <w:lang w:eastAsia="zh-CN"/>
        </w:rPr>
      </w:pPr>
      <w:r>
        <w:rPr>
          <w:rFonts w:hint="eastAsia" w:ascii="宋体" w:hAnsi="宋体" w:eastAsia="宋体" w:cs="宋体"/>
          <w:w w:val="105"/>
          <w:sz w:val="28"/>
          <w:szCs w:val="28"/>
        </w:rPr>
        <w:t>本年度设置一条监测路线，路线设在各单元旁穿过</w:t>
      </w:r>
      <w:r>
        <w:rPr>
          <w:rFonts w:hint="eastAsia" w:ascii="宋体" w:hAnsi="宋体" w:eastAsia="宋体" w:cs="宋体"/>
          <w:w w:val="105"/>
          <w:sz w:val="28"/>
          <w:szCs w:val="28"/>
          <w:lang w:eastAsia="zh-CN"/>
        </w:rPr>
        <w:t>。</w:t>
      </w:r>
    </w:p>
    <w:p>
      <w:pPr>
        <w:pStyle w:val="60"/>
        <w:ind w:firstLine="560"/>
        <w:rPr>
          <w:rFonts w:hint="eastAsia" w:ascii="宋体" w:hAnsi="宋体" w:eastAsia="宋体" w:cs="宋体"/>
          <w:sz w:val="28"/>
          <w:szCs w:val="28"/>
        </w:rPr>
      </w:pPr>
      <w:r>
        <w:rPr>
          <w:rFonts w:hint="eastAsia" w:ascii="宋体" w:hAnsi="宋体" w:eastAsia="宋体" w:cs="宋体"/>
          <w:sz w:val="28"/>
          <w:szCs w:val="28"/>
        </w:rPr>
        <w:t>（四）监测时间</w:t>
      </w:r>
    </w:p>
    <w:p>
      <w:pPr>
        <w:pStyle w:val="60"/>
        <w:ind w:firstLine="562"/>
        <w:jc w:val="both"/>
        <w:rPr>
          <w:rFonts w:hint="eastAsia" w:ascii="宋体" w:hAnsi="宋体" w:eastAsia="宋体" w:cs="宋体"/>
          <w:b/>
          <w:bCs/>
          <w:sz w:val="28"/>
          <w:szCs w:val="28"/>
          <w:lang w:eastAsia="zh-CN"/>
        </w:rPr>
      </w:pPr>
      <w:r>
        <w:rPr>
          <w:rFonts w:hint="eastAsia" w:ascii="宋体" w:hAnsi="宋体" w:eastAsia="宋体" w:cs="宋体"/>
          <w:sz w:val="28"/>
          <w:szCs w:val="28"/>
        </w:rPr>
        <w:t xml:space="preserve">每月监测 1 次；采用定期监测与不定期监测相结合的方式，并认真填写地质灾害监测记录表（表 </w:t>
      </w:r>
      <w:r>
        <w:rPr>
          <w:rFonts w:hint="eastAsia" w:ascii="宋体" w:hAnsi="宋体" w:eastAsia="宋体" w:cs="宋体"/>
          <w:sz w:val="28"/>
          <w:szCs w:val="28"/>
          <w:lang w:val="en-US" w:eastAsia="zh-CN"/>
        </w:rPr>
        <w:t>4-6</w:t>
      </w:r>
      <w:r>
        <w:rPr>
          <w:rFonts w:hint="eastAsia" w:ascii="宋体" w:hAnsi="宋体" w:eastAsia="宋体" w:cs="宋体"/>
          <w:sz w:val="28"/>
          <w:szCs w:val="28"/>
        </w:rPr>
        <w:t>）</w:t>
      </w:r>
      <w:r>
        <w:rPr>
          <w:rFonts w:hint="eastAsia" w:ascii="宋体" w:hAnsi="宋体" w:eastAsia="宋体" w:cs="宋体"/>
          <w:sz w:val="28"/>
          <w:szCs w:val="28"/>
          <w:lang w:eastAsia="zh-CN"/>
        </w:rPr>
        <w:t>。</w:t>
      </w:r>
    </w:p>
    <w:p>
      <w:pPr>
        <w:pStyle w:val="60"/>
        <w:ind w:firstLine="562"/>
        <w:jc w:val="center"/>
        <w:rPr>
          <w:rFonts w:hint="eastAsia" w:ascii="宋体" w:hAnsi="宋体" w:eastAsia="宋体" w:cs="宋体"/>
          <w:b/>
          <w:bCs/>
        </w:rPr>
      </w:pPr>
      <w:r>
        <w:rPr>
          <w:rFonts w:hint="eastAsia" w:ascii="宋体" w:hAnsi="宋体" w:eastAsia="宋体" w:cs="宋体"/>
          <w:b/>
          <w:bCs/>
        </w:rPr>
        <w:t>表4</w:t>
      </w:r>
      <w:r>
        <w:rPr>
          <w:rFonts w:hint="eastAsia" w:ascii="宋体" w:hAnsi="宋体" w:eastAsia="宋体" w:cs="宋体"/>
          <w:b/>
          <w:bCs/>
          <w:lang w:val="en-US" w:eastAsia="zh-CN"/>
        </w:rPr>
        <w:t>-6</w:t>
      </w:r>
      <w:r>
        <w:rPr>
          <w:rFonts w:hint="eastAsia" w:ascii="宋体" w:hAnsi="宋体" w:eastAsia="宋体" w:cs="宋体"/>
          <w:b/>
          <w:bCs/>
        </w:rPr>
        <w:t xml:space="preserve">  地形地貌景观及土地资源监测记录表</w:t>
      </w:r>
    </w:p>
    <w:p>
      <w:pPr>
        <w:pStyle w:val="60"/>
        <w:spacing w:line="240" w:lineRule="auto"/>
        <w:ind w:firstLine="0" w:firstLineChars="0"/>
        <w:jc w:val="center"/>
        <w:rPr>
          <w:rFonts w:hint="eastAsia" w:ascii="宋体" w:hAnsi="宋体" w:eastAsia="宋体" w:cs="宋体"/>
          <w:b/>
          <w:sz w:val="18"/>
          <w:szCs w:val="18"/>
        </w:rPr>
      </w:pPr>
      <w:r>
        <w:rPr>
          <w:rFonts w:hint="eastAsia" w:ascii="宋体" w:hAnsi="宋体" w:eastAsia="宋体" w:cs="宋体"/>
        </w:rPr>
        <w:t>时间：  年   月   日             星期                 天气：</w:t>
      </w:r>
    </w:p>
    <w:tbl>
      <w:tblPr>
        <w:tblStyle w:val="35"/>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644"/>
        <w:gridCol w:w="1466"/>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1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监测单元</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监测内容</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损毁土地面积(m²)</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破坏土地利用类型</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损毁方式</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损毁程度</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治理难度</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1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监测人员</w:t>
            </w:r>
          </w:p>
        </w:tc>
        <w:tc>
          <w:tcPr>
            <w:tcW w:w="53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99" w:type="dxa"/>
            <w:gridSpan w:val="4"/>
            <w:tcBorders>
              <w:top w:val="single" w:color="auto" w:sz="4" w:space="0"/>
              <w:left w:val="single" w:color="auto" w:sz="4" w:space="0"/>
              <w:bottom w:val="nil"/>
              <w:right w:val="single" w:color="auto" w:sz="4" w:space="0"/>
            </w:tcBorders>
            <w:shd w:val="clear" w:color="auto" w:fill="auto"/>
            <w:noWrap/>
            <w:vAlign w:val="center"/>
          </w:tcPr>
          <w:p>
            <w:pPr>
              <w:jc w:val="left"/>
              <w:rPr>
                <w:rFonts w:hint="eastAsia" w:ascii="宋体" w:hAnsi="宋体" w:eastAsia="宋体" w:cs="宋体"/>
                <w:sz w:val="22"/>
                <w:szCs w:val="22"/>
              </w:rPr>
            </w:pPr>
            <w:r>
              <w:rPr>
                <w:rFonts w:hint="eastAsia" w:ascii="宋体" w:hAnsi="宋体" w:eastAsia="宋体" w:cs="宋体"/>
                <w:sz w:val="22"/>
                <w:szCs w:val="22"/>
              </w:rPr>
              <w:t>监测情况：</w:t>
            </w:r>
          </w:p>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存在问题</w:t>
            </w:r>
          </w:p>
        </w:tc>
        <w:tc>
          <w:tcPr>
            <w:tcW w:w="6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处理意见</w:t>
            </w:r>
          </w:p>
        </w:tc>
        <w:tc>
          <w:tcPr>
            <w:tcW w:w="6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szCs w:val="22"/>
              </w:rPr>
            </w:pPr>
            <w:r>
              <w:rPr>
                <w:rFonts w:hint="eastAsia" w:ascii="宋体" w:hAnsi="宋体" w:eastAsia="宋体" w:cs="宋体"/>
                <w:sz w:val="22"/>
                <w:szCs w:val="22"/>
              </w:rPr>
              <w:t>处理结果</w:t>
            </w:r>
          </w:p>
        </w:tc>
        <w:tc>
          <w:tcPr>
            <w:tcW w:w="6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2"/>
                <w:szCs w:val="22"/>
              </w:rPr>
            </w:pPr>
          </w:p>
        </w:tc>
      </w:tr>
    </w:tbl>
    <w:p>
      <w:pPr>
        <w:pStyle w:val="5"/>
        <w:keepNext/>
        <w:keepLines/>
        <w:pageBreakBefore w:val="0"/>
        <w:widowControl w:val="0"/>
        <w:kinsoku/>
        <w:wordWrap/>
        <w:overflowPunct/>
        <w:topLinePunct w:val="0"/>
        <w:autoSpaceDE/>
        <w:autoSpaceDN/>
        <w:bidi w:val="0"/>
        <w:adjustRightInd/>
        <w:snapToGrid/>
        <w:spacing w:before="287" w:beforeLines="100" w:after="0" w:line="360" w:lineRule="auto"/>
        <w:ind w:left="0" w:right="0" w:firstLine="562" w:firstLineChars="200"/>
        <w:jc w:val="center"/>
        <w:textAlignment w:val="auto"/>
        <w:rPr>
          <w:rFonts w:hint="eastAsia" w:ascii="宋体" w:hAnsi="宋体" w:eastAsia="宋体" w:cs="宋体"/>
          <w:b/>
          <w:sz w:val="28"/>
          <w:szCs w:val="28"/>
        </w:rPr>
      </w:pPr>
      <w:bookmarkStart w:id="87" w:name="_Toc84748620"/>
      <w:bookmarkStart w:id="88" w:name="_Toc69066331"/>
      <w:bookmarkStart w:id="89" w:name="_Toc27804"/>
      <w:bookmarkStart w:id="90" w:name="_Toc28053"/>
      <w:r>
        <w:rPr>
          <w:rFonts w:hint="eastAsia" w:ascii="宋体" w:hAnsi="宋体" w:eastAsia="宋体" w:cs="宋体"/>
          <w:b/>
          <w:sz w:val="28"/>
          <w:szCs w:val="28"/>
        </w:rPr>
        <w:t>第七节 管护措施工程设计</w:t>
      </w:r>
      <w:bookmarkEnd w:id="87"/>
      <w:bookmarkEnd w:id="88"/>
      <w:bookmarkEnd w:id="89"/>
      <w:bookmarkEnd w:id="90"/>
    </w:p>
    <w:p>
      <w:pPr>
        <w:pStyle w:val="17"/>
        <w:pageBreakBefore w:val="0"/>
        <w:widowControl w:val="0"/>
        <w:kinsoku/>
        <w:wordWrap/>
        <w:overflowPunct/>
        <w:topLinePunct w:val="0"/>
        <w:autoSpaceDE/>
        <w:autoSpaceDN/>
        <w:bidi w:val="0"/>
        <w:adjustRightInd/>
        <w:snapToGrid/>
        <w:spacing w:before="0" w:line="360" w:lineRule="auto"/>
        <w:ind w:left="0" w:right="0" w:firstLine="532" w:firstLineChars="200"/>
        <w:jc w:val="both"/>
        <w:textAlignment w:val="auto"/>
        <w:rPr>
          <w:rFonts w:hint="eastAsia" w:ascii="宋体" w:hAnsi="宋体" w:eastAsia="宋体" w:cs="宋体"/>
          <w:sz w:val="28"/>
          <w:szCs w:val="28"/>
          <w:lang w:eastAsia="zh-CN"/>
        </w:rPr>
      </w:pPr>
      <w:r>
        <w:rPr>
          <w:rFonts w:hint="eastAsia" w:ascii="宋体" w:hAnsi="宋体" w:eastAsia="宋体" w:cs="宋体"/>
          <w:spacing w:val="-7"/>
          <w:sz w:val="28"/>
          <w:szCs w:val="28"/>
        </w:rPr>
        <w:t>复垦后的植被应进行人工管理，防止牲畜对恢复的植被造成损害，植被稀疏的地</w:t>
      </w:r>
      <w:r>
        <w:rPr>
          <w:rFonts w:hint="eastAsia" w:ascii="宋体" w:hAnsi="宋体" w:eastAsia="宋体" w:cs="宋体"/>
          <w:spacing w:val="1"/>
          <w:sz w:val="28"/>
          <w:szCs w:val="28"/>
        </w:rPr>
        <w:t xml:space="preserve">方应在第二年雨季前及时补播，春、秋两季对植被恢复区的土地加强灌溉，每年 </w:t>
      </w:r>
      <w:r>
        <w:rPr>
          <w:rFonts w:hint="eastAsia" w:ascii="宋体" w:hAnsi="宋体" w:eastAsia="宋体" w:cs="宋体"/>
          <w:sz w:val="28"/>
          <w:szCs w:val="28"/>
        </w:rPr>
        <w:t>2 次，促进新播幼苗的生长，加强播种植被的管理，是播种成果的关键</w:t>
      </w:r>
      <w:r>
        <w:rPr>
          <w:rFonts w:hint="eastAsia" w:cs="宋体"/>
          <w:sz w:val="28"/>
          <w:szCs w:val="28"/>
          <w:lang w:eastAsia="zh-CN"/>
        </w:rPr>
        <w:t>。</w:t>
      </w:r>
    </w:p>
    <w:p>
      <w:pPr>
        <w:pStyle w:val="6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hint="eastAsia" w:ascii="宋体" w:hAnsi="宋体" w:eastAsia="宋体" w:cs="宋体"/>
          <w:lang w:eastAsia="zh-CN"/>
        </w:rPr>
      </w:pPr>
      <w:r>
        <w:rPr>
          <w:rFonts w:hint="eastAsia" w:ascii="宋体" w:hAnsi="宋体" w:eastAsia="宋体" w:cs="宋体"/>
          <w:spacing w:val="-9"/>
          <w:sz w:val="28"/>
          <w:szCs w:val="28"/>
        </w:rPr>
        <w:t>严格执行禁放牧、禁开荒、禁采石、禁狩猎、禁用火，矿山应指定专人在矿山生</w:t>
      </w:r>
      <w:r>
        <w:rPr>
          <w:rFonts w:hint="eastAsia" w:ascii="宋体" w:hAnsi="宋体" w:eastAsia="宋体" w:cs="宋体"/>
          <w:spacing w:val="-7"/>
          <w:sz w:val="28"/>
          <w:szCs w:val="28"/>
        </w:rPr>
        <w:t>产期间进行长期人工巡护，因地制宜，进行补种，并及时进行防治虫害、抚育，搞好</w:t>
      </w:r>
      <w:r>
        <w:rPr>
          <w:rFonts w:hint="eastAsia" w:ascii="宋体" w:hAnsi="宋体" w:eastAsia="宋体" w:cs="宋体"/>
          <w:sz w:val="28"/>
          <w:szCs w:val="28"/>
        </w:rPr>
        <w:t>防火等工作</w:t>
      </w:r>
      <w:r>
        <w:rPr>
          <w:rFonts w:hint="eastAsia" w:ascii="宋体" w:hAnsi="宋体" w:eastAsia="宋体" w:cs="宋体"/>
          <w:sz w:val="28"/>
          <w:szCs w:val="28"/>
          <w:lang w:eastAsia="zh-CN"/>
        </w:rPr>
        <w:t>。</w:t>
      </w:r>
    </w:p>
    <w:p>
      <w:pPr>
        <w:tabs>
          <w:tab w:val="left" w:pos="855"/>
        </w:tabs>
        <w:spacing w:line="360" w:lineRule="auto"/>
        <w:jc w:val="center"/>
        <w:outlineLvl w:val="9"/>
        <w:rPr>
          <w:rFonts w:hint="eastAsia" w:ascii="宋体" w:hAnsi="宋体" w:eastAsia="宋体" w:cs="宋体"/>
          <w:b/>
          <w:sz w:val="28"/>
          <w:szCs w:val="28"/>
        </w:rPr>
      </w:pPr>
      <w:bookmarkStart w:id="91" w:name="_Toc21320"/>
    </w:p>
    <w:p>
      <w:pPr>
        <w:tabs>
          <w:tab w:val="left" w:pos="855"/>
        </w:tabs>
        <w:spacing w:line="360" w:lineRule="auto"/>
        <w:jc w:val="center"/>
        <w:outlineLvl w:val="9"/>
        <w:rPr>
          <w:rFonts w:hint="eastAsia" w:ascii="宋体" w:hAnsi="宋体" w:eastAsia="宋体" w:cs="宋体"/>
          <w:b/>
          <w:sz w:val="28"/>
          <w:szCs w:val="28"/>
        </w:rPr>
      </w:pPr>
    </w:p>
    <w:p>
      <w:pPr>
        <w:tabs>
          <w:tab w:val="left" w:pos="855"/>
        </w:tabs>
        <w:spacing w:line="360" w:lineRule="auto"/>
        <w:jc w:val="center"/>
        <w:outlineLvl w:val="1"/>
        <w:rPr>
          <w:rFonts w:hint="eastAsia" w:ascii="宋体" w:hAnsi="宋体" w:eastAsia="宋体" w:cs="宋体"/>
          <w:b/>
          <w:sz w:val="28"/>
          <w:szCs w:val="28"/>
        </w:rPr>
      </w:pPr>
      <w:bookmarkStart w:id="92" w:name="_Toc22979"/>
      <w:r>
        <w:rPr>
          <w:rFonts w:hint="eastAsia" w:ascii="宋体" w:hAnsi="宋体" w:eastAsia="宋体" w:cs="宋体"/>
          <w:b/>
          <w:sz w:val="28"/>
          <w:szCs w:val="28"/>
        </w:rPr>
        <w:t>第八节 本年度基金拟提取情况及基金拟使用计划</w:t>
      </w:r>
      <w:bookmarkEnd w:id="91"/>
      <w:bookmarkEnd w:id="92"/>
    </w:p>
    <w:p>
      <w:pPr>
        <w:tabs>
          <w:tab w:val="left" w:pos="855"/>
        </w:tabs>
        <w:spacing w:line="360" w:lineRule="auto"/>
        <w:ind w:firstLine="576"/>
        <w:rPr>
          <w:rFonts w:hint="eastAsia" w:ascii="宋体" w:hAnsi="宋体" w:eastAsia="宋体" w:cs="宋体"/>
          <w:sz w:val="28"/>
          <w:szCs w:val="28"/>
        </w:rPr>
      </w:pPr>
      <w:r>
        <w:rPr>
          <w:rFonts w:hint="eastAsia" w:ascii="宋体" w:hAnsi="宋体" w:eastAsia="宋体" w:cs="宋体"/>
          <w:sz w:val="28"/>
          <w:szCs w:val="28"/>
        </w:rPr>
        <w:t>宁城明森矿业有限公司宁城县哈达城子铁矿本年度基金拟提</w:t>
      </w:r>
      <w:r>
        <w:rPr>
          <w:rFonts w:hint="eastAsia" w:ascii="宋体" w:hAnsi="宋体" w:eastAsia="宋体" w:cs="宋体"/>
          <w:color w:val="auto"/>
          <w:sz w:val="28"/>
          <w:szCs w:val="28"/>
        </w:rPr>
        <w:t>取</w:t>
      </w:r>
      <w:r>
        <w:rPr>
          <w:rFonts w:hint="eastAsia" w:ascii="宋体" w:hAnsi="宋体" w:eastAsia="宋体" w:cs="宋体"/>
          <w:color w:val="auto"/>
          <w:sz w:val="28"/>
          <w:szCs w:val="28"/>
          <w:lang w:val="en-US" w:eastAsia="zh-CN"/>
        </w:rPr>
        <w:t>33.17</w:t>
      </w:r>
      <w:r>
        <w:rPr>
          <w:rFonts w:hint="eastAsia" w:ascii="宋体" w:hAnsi="宋体" w:eastAsia="宋体" w:cs="宋体"/>
          <w:sz w:val="28"/>
          <w:szCs w:val="28"/>
        </w:rPr>
        <w:t>万元，用于本年度矿山地质环境治理与土地复垦计划完成的工程。</w:t>
      </w:r>
    </w:p>
    <w:p>
      <w:pPr>
        <w:tabs>
          <w:tab w:val="left" w:pos="855"/>
        </w:tabs>
        <w:spacing w:line="360" w:lineRule="auto"/>
        <w:jc w:val="center"/>
        <w:outlineLvl w:val="1"/>
        <w:rPr>
          <w:rFonts w:hint="eastAsia" w:ascii="宋体" w:hAnsi="宋体" w:eastAsia="宋体" w:cs="宋体"/>
          <w:b/>
          <w:sz w:val="28"/>
          <w:szCs w:val="28"/>
        </w:rPr>
      </w:pPr>
      <w:bookmarkStart w:id="93" w:name="_Toc19304"/>
      <w:bookmarkStart w:id="94" w:name="_Toc21435"/>
      <w:bookmarkStart w:id="95" w:name="_Toc20894"/>
      <w:r>
        <w:rPr>
          <w:rFonts w:hint="eastAsia" w:ascii="宋体" w:hAnsi="宋体" w:eastAsia="宋体" w:cs="宋体"/>
          <w:b/>
          <w:sz w:val="28"/>
          <w:szCs w:val="28"/>
        </w:rPr>
        <w:t>第九节 经费预算</w:t>
      </w:r>
      <w:bookmarkEnd w:id="93"/>
      <w:bookmarkEnd w:id="94"/>
      <w:bookmarkEnd w:id="95"/>
    </w:p>
    <w:p>
      <w:pPr>
        <w:tabs>
          <w:tab w:val="left" w:pos="855"/>
        </w:tabs>
        <w:spacing w:line="360" w:lineRule="auto"/>
        <w:ind w:firstLine="576"/>
        <w:rPr>
          <w:rFonts w:hint="eastAsia" w:ascii="宋体" w:hAnsi="宋体" w:eastAsia="宋体" w:cs="宋体"/>
          <w:b/>
          <w:sz w:val="28"/>
          <w:szCs w:val="28"/>
        </w:rPr>
      </w:pPr>
      <w:r>
        <w:rPr>
          <w:rFonts w:hint="eastAsia" w:ascii="宋体" w:hAnsi="宋体" w:eastAsia="宋体" w:cs="宋体"/>
          <w:sz w:val="28"/>
          <w:szCs w:val="28"/>
        </w:rPr>
        <w:t>经估算，</w:t>
      </w:r>
      <w:r>
        <w:rPr>
          <w:rFonts w:hint="eastAsia" w:ascii="宋体" w:hAnsi="宋体" w:eastAsia="宋体" w:cs="宋体"/>
          <w:spacing w:val="-12"/>
          <w:sz w:val="28"/>
          <w:szCs w:val="28"/>
        </w:rPr>
        <w:t>宁城明森矿业有限公司宁城县哈达城子铁矿</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年度矿山地质环境治理工程经费总</w:t>
      </w:r>
      <w:r>
        <w:rPr>
          <w:rFonts w:hint="eastAsia" w:ascii="宋体" w:hAnsi="宋体" w:eastAsia="宋体" w:cs="宋体"/>
          <w:color w:val="auto"/>
          <w:sz w:val="28"/>
          <w:szCs w:val="28"/>
        </w:rPr>
        <w:t>额</w:t>
      </w:r>
      <w:r>
        <w:rPr>
          <w:rFonts w:hint="eastAsia" w:ascii="宋体" w:hAnsi="宋体" w:eastAsia="宋体" w:cs="宋体"/>
          <w:color w:val="auto"/>
          <w:sz w:val="28"/>
          <w:szCs w:val="28"/>
          <w:lang w:val="en-US" w:eastAsia="zh-CN"/>
        </w:rPr>
        <w:t>为33.17</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w:t>
      </w:r>
      <w:r>
        <w:rPr>
          <w:rFonts w:hint="eastAsia" w:ascii="宋体" w:hAnsi="宋体" w:eastAsia="宋体" w:cs="宋体"/>
          <w:sz w:val="28"/>
          <w:szCs w:val="28"/>
        </w:rPr>
        <w:t>工程经费估算总额和各单项工程经费估算结果详见表4-</w:t>
      </w:r>
      <w:r>
        <w:rPr>
          <w:rFonts w:hint="eastAsia" w:ascii="宋体" w:hAnsi="宋体" w:eastAsia="宋体" w:cs="宋体"/>
          <w:sz w:val="28"/>
          <w:szCs w:val="28"/>
          <w:lang w:val="en-US" w:eastAsia="zh-CN"/>
        </w:rPr>
        <w:t>7</w:t>
      </w:r>
      <w:r>
        <w:rPr>
          <w:rFonts w:hint="eastAsia" w:ascii="宋体" w:hAnsi="宋体" w:eastAsia="宋体" w:cs="宋体"/>
          <w:sz w:val="28"/>
          <w:szCs w:val="28"/>
        </w:rPr>
        <w:t>至表4-</w:t>
      </w:r>
      <w:r>
        <w:rPr>
          <w:rFonts w:hint="eastAsia" w:ascii="宋体" w:hAnsi="宋体" w:eastAsia="宋体" w:cs="宋体"/>
          <w:sz w:val="28"/>
          <w:szCs w:val="28"/>
          <w:lang w:val="en-US" w:eastAsia="zh-CN"/>
        </w:rPr>
        <w:t>12</w:t>
      </w:r>
      <w:r>
        <w:rPr>
          <w:rFonts w:hint="eastAsia" w:ascii="宋体" w:hAnsi="宋体" w:eastAsia="宋体" w:cs="宋体"/>
          <w:sz w:val="28"/>
          <w:szCs w:val="28"/>
        </w:rPr>
        <w:t>。</w:t>
      </w:r>
    </w:p>
    <w:p>
      <w:pPr>
        <w:pStyle w:val="62"/>
        <w:spacing w:line="360" w:lineRule="auto"/>
        <w:rPr>
          <w:rFonts w:hint="eastAsia" w:ascii="宋体" w:hAnsi="宋体" w:eastAsia="宋体" w:cs="宋体"/>
        </w:rPr>
      </w:pPr>
      <w:r>
        <w:rPr>
          <w:rFonts w:hint="eastAsia" w:ascii="宋体" w:hAnsi="宋体" w:eastAsia="宋体" w:cs="宋体"/>
          <w:b/>
          <w:bCs/>
          <w:sz w:val="28"/>
          <w:szCs w:val="28"/>
        </w:rPr>
        <w:t>表4</w:t>
      </w:r>
      <w:r>
        <w:rPr>
          <w:rFonts w:hint="eastAsia" w:ascii="宋体" w:hAnsi="宋体" w:cs="宋体"/>
          <w:b/>
          <w:bCs/>
          <w:sz w:val="28"/>
          <w:szCs w:val="28"/>
          <w:lang w:val="en-US" w:eastAsia="zh-CN"/>
        </w:rPr>
        <w:t>-7</w:t>
      </w:r>
      <w:r>
        <w:rPr>
          <w:rFonts w:hint="eastAsia" w:ascii="宋体" w:hAnsi="宋体" w:eastAsia="宋体" w:cs="宋体"/>
          <w:b/>
          <w:bCs/>
          <w:sz w:val="28"/>
          <w:szCs w:val="28"/>
        </w:rPr>
        <w:t xml:space="preserve"> 矿山地质环境治理与土地复垦工程经费预算总表</w:t>
      </w:r>
    </w:p>
    <w:tbl>
      <w:tblPr>
        <w:tblStyle w:val="3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3025"/>
        <w:gridCol w:w="1583"/>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2498" w:type="dxa"/>
            <w:vMerge w:val="restart"/>
            <w:vAlign w:val="center"/>
          </w:tcPr>
          <w:p>
            <w:pPr>
              <w:pStyle w:val="62"/>
              <w:rPr>
                <w:rFonts w:hint="eastAsia" w:ascii="宋体" w:hAnsi="宋体" w:eastAsia="宋体" w:cs="宋体"/>
              </w:rPr>
            </w:pPr>
            <w:r>
              <w:rPr>
                <w:rFonts w:hint="eastAsia" w:ascii="宋体" w:hAnsi="宋体" w:eastAsia="宋体" w:cs="宋体"/>
              </w:rPr>
              <w:t>序号　</w:t>
            </w:r>
          </w:p>
        </w:tc>
        <w:tc>
          <w:tcPr>
            <w:tcW w:w="3025" w:type="dxa"/>
            <w:vAlign w:val="center"/>
          </w:tcPr>
          <w:p>
            <w:pPr>
              <w:pStyle w:val="62"/>
              <w:rPr>
                <w:rFonts w:hint="eastAsia" w:ascii="宋体" w:hAnsi="宋体" w:eastAsia="宋体" w:cs="宋体"/>
              </w:rPr>
            </w:pPr>
            <w:r>
              <w:rPr>
                <w:rFonts w:hint="eastAsia" w:ascii="宋体" w:hAnsi="宋体" w:eastAsia="宋体" w:cs="宋体"/>
              </w:rPr>
              <w:t>工程或费用名称</w:t>
            </w:r>
          </w:p>
        </w:tc>
        <w:tc>
          <w:tcPr>
            <w:tcW w:w="1583" w:type="dxa"/>
            <w:vAlign w:val="center"/>
          </w:tcPr>
          <w:p>
            <w:pPr>
              <w:pStyle w:val="62"/>
              <w:rPr>
                <w:rFonts w:hint="eastAsia" w:ascii="宋体" w:hAnsi="宋体" w:eastAsia="宋体" w:cs="宋体"/>
              </w:rPr>
            </w:pPr>
            <w:r>
              <w:rPr>
                <w:rFonts w:hint="eastAsia" w:ascii="宋体" w:hAnsi="宋体" w:eastAsia="宋体" w:cs="宋体"/>
              </w:rPr>
              <w:t>费用/万元</w:t>
            </w:r>
          </w:p>
        </w:tc>
        <w:tc>
          <w:tcPr>
            <w:tcW w:w="1898" w:type="dxa"/>
            <w:vAlign w:val="center"/>
          </w:tcPr>
          <w:p>
            <w:pPr>
              <w:pStyle w:val="62"/>
              <w:rPr>
                <w:rFonts w:hint="eastAsia" w:ascii="宋体" w:hAnsi="宋体" w:eastAsia="宋体" w:cs="宋体"/>
              </w:rPr>
            </w:pPr>
            <w:r>
              <w:rPr>
                <w:rFonts w:hint="eastAsia" w:ascii="宋体" w:hAnsi="宋体" w:eastAsia="宋体" w:cs="宋体"/>
              </w:rPr>
              <w:t>占总费用百分比%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98" w:type="dxa"/>
            <w:vMerge w:val="continue"/>
            <w:vAlign w:val="center"/>
          </w:tcPr>
          <w:p>
            <w:pPr>
              <w:pStyle w:val="62"/>
              <w:rPr>
                <w:rFonts w:hint="eastAsia" w:ascii="宋体" w:hAnsi="宋体" w:eastAsia="宋体" w:cs="宋体"/>
              </w:rPr>
            </w:pPr>
          </w:p>
        </w:tc>
        <w:tc>
          <w:tcPr>
            <w:tcW w:w="3025" w:type="dxa"/>
            <w:vAlign w:val="center"/>
          </w:tcPr>
          <w:p>
            <w:pPr>
              <w:pStyle w:val="62"/>
              <w:rPr>
                <w:rFonts w:hint="eastAsia" w:ascii="宋体" w:hAnsi="宋体" w:eastAsia="宋体" w:cs="宋体"/>
              </w:rPr>
            </w:pPr>
            <w:r>
              <w:rPr>
                <w:rFonts w:hint="eastAsia" w:ascii="宋体" w:hAnsi="宋体" w:eastAsia="宋体" w:cs="宋体"/>
              </w:rPr>
              <w:t>(1)</w:t>
            </w:r>
          </w:p>
        </w:tc>
        <w:tc>
          <w:tcPr>
            <w:tcW w:w="1583" w:type="dxa"/>
            <w:vAlign w:val="center"/>
          </w:tcPr>
          <w:p>
            <w:pPr>
              <w:pStyle w:val="62"/>
              <w:rPr>
                <w:rFonts w:hint="eastAsia" w:ascii="宋体" w:hAnsi="宋体" w:eastAsia="宋体" w:cs="宋体"/>
              </w:rPr>
            </w:pPr>
            <w:r>
              <w:rPr>
                <w:rFonts w:hint="eastAsia" w:ascii="宋体" w:hAnsi="宋体" w:eastAsia="宋体" w:cs="宋体"/>
              </w:rPr>
              <w:t>(2)</w:t>
            </w:r>
          </w:p>
        </w:tc>
        <w:tc>
          <w:tcPr>
            <w:tcW w:w="1898" w:type="dxa"/>
            <w:vAlign w:val="center"/>
          </w:tcPr>
          <w:p>
            <w:pPr>
              <w:pStyle w:val="62"/>
              <w:rPr>
                <w:rFonts w:hint="eastAsia" w:ascii="宋体" w:hAnsi="宋体" w:eastAsia="宋体" w:cs="宋体"/>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498" w:type="dxa"/>
            <w:vAlign w:val="center"/>
          </w:tcPr>
          <w:p>
            <w:pPr>
              <w:pStyle w:val="62"/>
              <w:rPr>
                <w:rFonts w:hint="eastAsia" w:ascii="宋体" w:hAnsi="宋体" w:eastAsia="宋体" w:cs="宋体"/>
              </w:rPr>
            </w:pPr>
            <w:r>
              <w:rPr>
                <w:rFonts w:hint="eastAsia" w:ascii="宋体" w:hAnsi="宋体" w:eastAsia="宋体" w:cs="宋体"/>
              </w:rPr>
              <w:t>一</w:t>
            </w:r>
          </w:p>
        </w:tc>
        <w:tc>
          <w:tcPr>
            <w:tcW w:w="3025" w:type="dxa"/>
            <w:vAlign w:val="center"/>
          </w:tcPr>
          <w:p>
            <w:pPr>
              <w:pStyle w:val="62"/>
              <w:rPr>
                <w:rFonts w:hint="eastAsia" w:ascii="宋体" w:hAnsi="宋体" w:eastAsia="宋体" w:cs="宋体"/>
              </w:rPr>
            </w:pPr>
            <w:r>
              <w:rPr>
                <w:rFonts w:hint="eastAsia" w:ascii="宋体" w:hAnsi="宋体" w:eastAsia="宋体" w:cs="宋体"/>
              </w:rPr>
              <w:t>工程施工费</w:t>
            </w:r>
          </w:p>
        </w:tc>
        <w:tc>
          <w:tcPr>
            <w:tcW w:w="1583" w:type="dxa"/>
            <w:vAlign w:val="center"/>
          </w:tcPr>
          <w:p>
            <w:pPr>
              <w:pStyle w:val="62"/>
              <w:rPr>
                <w:rFonts w:hint="default" w:ascii="宋体" w:hAnsi="宋体" w:eastAsia="宋体" w:cs="宋体"/>
                <w:lang w:val="en-US" w:eastAsia="zh-CN"/>
              </w:rPr>
            </w:pPr>
            <w:r>
              <w:rPr>
                <w:rFonts w:hint="eastAsia" w:ascii="宋体" w:hAnsi="宋体" w:cs="宋体"/>
                <w:lang w:val="en-US" w:eastAsia="zh-CN"/>
              </w:rPr>
              <w:t>31.08</w:t>
            </w:r>
          </w:p>
        </w:tc>
        <w:tc>
          <w:tcPr>
            <w:tcW w:w="1898" w:type="dxa"/>
            <w:vAlign w:val="center"/>
          </w:tcPr>
          <w:p>
            <w:pPr>
              <w:pStyle w:val="62"/>
              <w:rPr>
                <w:rFonts w:hint="default" w:ascii="宋体" w:hAnsi="宋体" w:eastAsia="宋体" w:cs="宋体"/>
                <w:lang w:val="en-US" w:eastAsia="zh-CN"/>
              </w:rPr>
            </w:pPr>
            <w:r>
              <w:rPr>
                <w:rFonts w:hint="eastAsia" w:ascii="宋体" w:hAnsi="宋体" w:cs="宋体"/>
                <w:lang w:val="en-US" w:eastAsia="zh-CN"/>
              </w:rPr>
              <w:t>95.56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498" w:type="dxa"/>
            <w:vAlign w:val="center"/>
          </w:tcPr>
          <w:p>
            <w:pPr>
              <w:pStyle w:val="62"/>
              <w:rPr>
                <w:rFonts w:hint="eastAsia" w:ascii="宋体" w:hAnsi="宋体" w:eastAsia="宋体" w:cs="宋体"/>
                <w:lang w:val="en-US" w:eastAsia="zh-CN"/>
              </w:rPr>
            </w:pPr>
            <w:r>
              <w:rPr>
                <w:rFonts w:hint="eastAsia" w:ascii="宋体" w:hAnsi="宋体" w:cs="宋体"/>
                <w:lang w:val="en-US" w:eastAsia="zh-CN"/>
              </w:rPr>
              <w:t>二</w:t>
            </w:r>
          </w:p>
        </w:tc>
        <w:tc>
          <w:tcPr>
            <w:tcW w:w="3025" w:type="dxa"/>
            <w:vAlign w:val="center"/>
          </w:tcPr>
          <w:p>
            <w:pPr>
              <w:pStyle w:val="62"/>
              <w:rPr>
                <w:rFonts w:hint="default" w:ascii="宋体" w:hAnsi="宋体" w:eastAsia="宋体" w:cs="宋体"/>
                <w:lang w:val="en-US" w:eastAsia="zh-CN"/>
              </w:rPr>
            </w:pPr>
            <w:r>
              <w:rPr>
                <w:rFonts w:hint="eastAsia" w:ascii="宋体" w:hAnsi="宋体" w:cs="宋体"/>
                <w:lang w:val="en-US" w:eastAsia="zh-CN"/>
              </w:rPr>
              <w:t>监测管护费</w:t>
            </w:r>
          </w:p>
        </w:tc>
        <w:tc>
          <w:tcPr>
            <w:tcW w:w="1583" w:type="dxa"/>
            <w:vAlign w:val="center"/>
          </w:tcPr>
          <w:p>
            <w:pPr>
              <w:pStyle w:val="62"/>
              <w:rPr>
                <w:rFonts w:hint="default" w:ascii="宋体" w:hAnsi="宋体" w:eastAsia="宋体" w:cs="宋体"/>
                <w:lang w:val="en-US" w:eastAsia="zh-CN"/>
              </w:rPr>
            </w:pPr>
            <w:r>
              <w:rPr>
                <w:rFonts w:hint="eastAsia" w:ascii="宋体" w:hAnsi="宋体" w:cs="宋体"/>
                <w:lang w:val="en-US" w:eastAsia="zh-CN"/>
              </w:rPr>
              <w:t>2.09</w:t>
            </w:r>
          </w:p>
        </w:tc>
        <w:tc>
          <w:tcPr>
            <w:tcW w:w="1898" w:type="dxa"/>
            <w:vAlign w:val="center"/>
          </w:tcPr>
          <w:p>
            <w:pPr>
              <w:pStyle w:val="62"/>
              <w:rPr>
                <w:rFonts w:hint="default" w:ascii="宋体" w:hAnsi="宋体" w:eastAsia="宋体" w:cs="宋体"/>
                <w:lang w:val="en-US" w:eastAsia="zh-CN"/>
              </w:rPr>
            </w:pPr>
            <w:r>
              <w:rPr>
                <w:rFonts w:hint="eastAsia" w:ascii="宋体" w:hAnsi="宋体" w:cs="宋体"/>
                <w:lang w:val="en-US" w:eastAsia="zh-CN"/>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23" w:type="dxa"/>
            <w:gridSpan w:val="2"/>
            <w:vAlign w:val="center"/>
          </w:tcPr>
          <w:p>
            <w:pPr>
              <w:pStyle w:val="62"/>
              <w:rPr>
                <w:rFonts w:hint="eastAsia" w:ascii="宋体" w:hAnsi="宋体" w:eastAsia="宋体" w:cs="宋体"/>
              </w:rPr>
            </w:pPr>
            <w:r>
              <w:rPr>
                <w:rFonts w:hint="eastAsia" w:ascii="宋体" w:hAnsi="宋体" w:eastAsia="宋体" w:cs="宋体"/>
              </w:rPr>
              <w:t>总计</w:t>
            </w:r>
          </w:p>
        </w:tc>
        <w:tc>
          <w:tcPr>
            <w:tcW w:w="1583" w:type="dxa"/>
            <w:vAlign w:val="center"/>
          </w:tcPr>
          <w:p>
            <w:pPr>
              <w:pStyle w:val="62"/>
              <w:rPr>
                <w:rFonts w:hint="default" w:ascii="宋体" w:hAnsi="宋体" w:eastAsia="宋体" w:cs="宋体"/>
                <w:lang w:val="en-US" w:eastAsia="zh-CN"/>
              </w:rPr>
            </w:pPr>
            <w:r>
              <w:rPr>
                <w:rFonts w:hint="eastAsia" w:ascii="宋体" w:hAnsi="宋体" w:cs="宋体"/>
                <w:lang w:val="en-US" w:eastAsia="zh-CN"/>
              </w:rPr>
              <w:t>33.17</w:t>
            </w:r>
          </w:p>
        </w:tc>
        <w:tc>
          <w:tcPr>
            <w:tcW w:w="1898" w:type="dxa"/>
            <w:vAlign w:val="center"/>
          </w:tcPr>
          <w:p>
            <w:pPr>
              <w:pStyle w:val="62"/>
              <w:rPr>
                <w:rFonts w:hint="eastAsia" w:ascii="宋体" w:hAnsi="宋体" w:eastAsia="宋体" w:cs="宋体"/>
              </w:rPr>
            </w:pPr>
            <w:r>
              <w:rPr>
                <w:rFonts w:hint="eastAsia" w:ascii="宋体" w:hAnsi="宋体" w:eastAsia="宋体" w:cs="宋体"/>
              </w:rPr>
              <w:t>100</w:t>
            </w:r>
          </w:p>
        </w:tc>
      </w:tr>
    </w:tbl>
    <w:p>
      <w:pPr>
        <w:pStyle w:val="62"/>
        <w:rPr>
          <w:rFonts w:hint="eastAsia" w:ascii="宋体" w:hAnsi="宋体" w:eastAsia="宋体" w:cs="宋体"/>
        </w:rPr>
      </w:pPr>
      <w:r>
        <w:rPr>
          <w:rFonts w:hint="eastAsia" w:ascii="宋体" w:hAnsi="宋体" w:eastAsia="宋体" w:cs="宋体"/>
          <w:b/>
          <w:bCs/>
          <w:sz w:val="28"/>
          <w:szCs w:val="28"/>
        </w:rPr>
        <w:t>表4-</w:t>
      </w:r>
      <w:r>
        <w:rPr>
          <w:rFonts w:hint="eastAsia" w:ascii="宋体" w:hAnsi="宋体" w:cs="宋体"/>
          <w:b/>
          <w:bCs/>
          <w:sz w:val="28"/>
          <w:szCs w:val="28"/>
          <w:lang w:val="en-US" w:eastAsia="zh-CN"/>
        </w:rPr>
        <w:t>8</w:t>
      </w:r>
      <w:r>
        <w:rPr>
          <w:rFonts w:hint="eastAsia" w:ascii="宋体" w:hAnsi="宋体" w:eastAsia="宋体" w:cs="宋体"/>
          <w:b/>
          <w:bCs/>
          <w:sz w:val="28"/>
          <w:szCs w:val="28"/>
        </w:rPr>
        <w:t xml:space="preserve"> 工程施工费预算总表</w:t>
      </w:r>
    </w:p>
    <w:tbl>
      <w:tblPr>
        <w:tblStyle w:val="3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91"/>
        <w:gridCol w:w="3017"/>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1" w:type="dxa"/>
            <w:vMerge w:val="restart"/>
            <w:vAlign w:val="center"/>
          </w:tcPr>
          <w:p>
            <w:pPr>
              <w:pStyle w:val="62"/>
              <w:rPr>
                <w:rFonts w:hint="eastAsia" w:ascii="宋体" w:hAnsi="宋体" w:eastAsia="宋体" w:cs="宋体"/>
              </w:rPr>
            </w:pPr>
            <w:r>
              <w:rPr>
                <w:rFonts w:hint="eastAsia" w:ascii="宋体" w:hAnsi="宋体" w:eastAsia="宋体" w:cs="宋体"/>
              </w:rPr>
              <w:t>序号</w:t>
            </w:r>
          </w:p>
        </w:tc>
        <w:tc>
          <w:tcPr>
            <w:tcW w:w="1691" w:type="dxa"/>
            <w:vAlign w:val="center"/>
          </w:tcPr>
          <w:p>
            <w:pPr>
              <w:pStyle w:val="62"/>
              <w:rPr>
                <w:rFonts w:hint="eastAsia" w:ascii="宋体" w:hAnsi="宋体" w:eastAsia="宋体" w:cs="宋体"/>
              </w:rPr>
            </w:pPr>
            <w:r>
              <w:rPr>
                <w:rFonts w:hint="eastAsia" w:ascii="宋体" w:hAnsi="宋体" w:eastAsia="宋体" w:cs="宋体"/>
              </w:rPr>
              <w:t>单项名称</w:t>
            </w:r>
          </w:p>
        </w:tc>
        <w:tc>
          <w:tcPr>
            <w:tcW w:w="3017" w:type="dxa"/>
            <w:vAlign w:val="center"/>
          </w:tcPr>
          <w:p>
            <w:pPr>
              <w:pStyle w:val="62"/>
              <w:rPr>
                <w:rFonts w:hint="eastAsia" w:ascii="宋体" w:hAnsi="宋体" w:eastAsia="宋体" w:cs="宋体"/>
              </w:rPr>
            </w:pPr>
            <w:r>
              <w:rPr>
                <w:rFonts w:hint="eastAsia" w:ascii="宋体" w:hAnsi="宋体" w:eastAsia="宋体" w:cs="宋体"/>
              </w:rPr>
              <w:t>预算金额（万元）</w:t>
            </w:r>
          </w:p>
        </w:tc>
        <w:tc>
          <w:tcPr>
            <w:tcW w:w="3515" w:type="dxa"/>
            <w:vAlign w:val="center"/>
          </w:tcPr>
          <w:p>
            <w:pPr>
              <w:pStyle w:val="62"/>
              <w:rPr>
                <w:rFonts w:hint="eastAsia" w:ascii="宋体" w:hAnsi="宋体" w:eastAsia="宋体" w:cs="宋体"/>
              </w:rPr>
            </w:pPr>
            <w:r>
              <w:rPr>
                <w:rFonts w:hint="eastAsia" w:ascii="宋体" w:hAnsi="宋体" w:eastAsia="宋体" w:cs="宋体"/>
              </w:rPr>
              <w:t>各费用占工程施工费的比例（%）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1" w:type="dxa"/>
            <w:vMerge w:val="continue"/>
            <w:vAlign w:val="center"/>
          </w:tcPr>
          <w:p>
            <w:pPr>
              <w:pStyle w:val="62"/>
              <w:rPr>
                <w:rFonts w:hint="eastAsia" w:ascii="宋体" w:hAnsi="宋体" w:eastAsia="宋体" w:cs="宋体"/>
              </w:rPr>
            </w:pPr>
          </w:p>
        </w:tc>
        <w:tc>
          <w:tcPr>
            <w:tcW w:w="1691" w:type="dxa"/>
            <w:vAlign w:val="center"/>
          </w:tcPr>
          <w:p>
            <w:pPr>
              <w:pStyle w:val="62"/>
              <w:rPr>
                <w:rFonts w:hint="eastAsia" w:ascii="宋体" w:hAnsi="宋体" w:eastAsia="宋体" w:cs="宋体"/>
              </w:rPr>
            </w:pPr>
            <w:r>
              <w:rPr>
                <w:rFonts w:hint="eastAsia" w:ascii="宋体" w:hAnsi="宋体" w:eastAsia="宋体" w:cs="宋体"/>
              </w:rPr>
              <w:t>(1)</w:t>
            </w:r>
          </w:p>
        </w:tc>
        <w:tc>
          <w:tcPr>
            <w:tcW w:w="3017" w:type="dxa"/>
            <w:vAlign w:val="center"/>
          </w:tcPr>
          <w:p>
            <w:pPr>
              <w:pStyle w:val="62"/>
              <w:rPr>
                <w:rFonts w:hint="eastAsia" w:ascii="宋体" w:hAnsi="宋体" w:eastAsia="宋体" w:cs="宋体"/>
              </w:rPr>
            </w:pPr>
            <w:r>
              <w:rPr>
                <w:rFonts w:hint="eastAsia" w:ascii="宋体" w:hAnsi="宋体" w:eastAsia="宋体" w:cs="宋体"/>
              </w:rPr>
              <w:t>(2)</w:t>
            </w:r>
          </w:p>
        </w:tc>
        <w:tc>
          <w:tcPr>
            <w:tcW w:w="3515" w:type="dxa"/>
            <w:vAlign w:val="center"/>
          </w:tcPr>
          <w:p>
            <w:pPr>
              <w:pStyle w:val="62"/>
              <w:rPr>
                <w:rFonts w:hint="eastAsia" w:ascii="宋体" w:hAnsi="宋体" w:eastAsia="宋体" w:cs="宋体"/>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1" w:type="dxa"/>
            <w:vAlign w:val="center"/>
          </w:tcPr>
          <w:p>
            <w:pPr>
              <w:pStyle w:val="62"/>
              <w:rPr>
                <w:rFonts w:hint="eastAsia" w:ascii="宋体" w:hAnsi="宋体" w:eastAsia="宋体" w:cs="宋体"/>
              </w:rPr>
            </w:pPr>
            <w:r>
              <w:rPr>
                <w:rFonts w:hint="eastAsia" w:ascii="宋体" w:hAnsi="宋体" w:eastAsia="宋体" w:cs="宋体"/>
              </w:rPr>
              <w:t>1</w:t>
            </w:r>
          </w:p>
        </w:tc>
        <w:tc>
          <w:tcPr>
            <w:tcW w:w="1691" w:type="dxa"/>
            <w:vAlign w:val="center"/>
          </w:tcPr>
          <w:p>
            <w:pPr>
              <w:pStyle w:val="62"/>
              <w:rPr>
                <w:rFonts w:hint="eastAsia" w:ascii="宋体" w:hAnsi="宋体" w:eastAsia="宋体" w:cs="宋体"/>
              </w:rPr>
            </w:pPr>
            <w:r>
              <w:rPr>
                <w:rFonts w:hint="eastAsia" w:ascii="宋体" w:hAnsi="宋体" w:eastAsia="宋体" w:cs="宋体"/>
              </w:rPr>
              <w:t>土方工程</w:t>
            </w:r>
          </w:p>
        </w:tc>
        <w:tc>
          <w:tcPr>
            <w:tcW w:w="3017" w:type="dxa"/>
            <w:vAlign w:val="center"/>
          </w:tcPr>
          <w:p>
            <w:pPr>
              <w:pStyle w:val="62"/>
              <w:rPr>
                <w:rFonts w:hint="default" w:ascii="宋体" w:hAnsi="宋体" w:eastAsia="宋体" w:cs="宋体"/>
                <w:color w:val="auto"/>
                <w:lang w:val="en-US" w:eastAsia="zh-CN"/>
              </w:rPr>
            </w:pPr>
            <w:r>
              <w:rPr>
                <w:rFonts w:hint="eastAsia" w:ascii="宋体" w:hAnsi="宋体" w:cs="宋体"/>
                <w:color w:val="auto"/>
                <w:lang w:val="en-US" w:eastAsia="zh-CN"/>
              </w:rPr>
              <w:t>11.80</w:t>
            </w:r>
          </w:p>
        </w:tc>
        <w:tc>
          <w:tcPr>
            <w:tcW w:w="3515" w:type="dxa"/>
            <w:vAlign w:val="center"/>
          </w:tcPr>
          <w:p>
            <w:pPr>
              <w:pStyle w:val="62"/>
              <w:rPr>
                <w:rFonts w:hint="default" w:ascii="宋体" w:hAnsi="宋体" w:eastAsia="宋体" w:cs="宋体"/>
                <w:lang w:val="en-US" w:eastAsia="zh-CN"/>
              </w:rPr>
            </w:pPr>
            <w:r>
              <w:rPr>
                <w:rFonts w:hint="eastAsia" w:ascii="宋体" w:hAnsi="宋体" w:cs="宋体"/>
                <w:lang w:val="en-US" w:eastAsia="zh-CN"/>
              </w:rPr>
              <w:t>16.42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1" w:type="dxa"/>
            <w:vAlign w:val="center"/>
          </w:tcPr>
          <w:p>
            <w:pPr>
              <w:pStyle w:val="62"/>
              <w:rPr>
                <w:rFonts w:hint="eastAsia" w:ascii="宋体" w:hAnsi="宋体" w:eastAsia="宋体" w:cs="宋体"/>
              </w:rPr>
            </w:pPr>
            <w:r>
              <w:rPr>
                <w:rFonts w:hint="eastAsia" w:ascii="宋体" w:hAnsi="宋体" w:eastAsia="宋体" w:cs="宋体"/>
              </w:rPr>
              <w:t>2</w:t>
            </w:r>
          </w:p>
        </w:tc>
        <w:tc>
          <w:tcPr>
            <w:tcW w:w="1691" w:type="dxa"/>
            <w:vAlign w:val="center"/>
          </w:tcPr>
          <w:p>
            <w:pPr>
              <w:pStyle w:val="62"/>
              <w:rPr>
                <w:rFonts w:hint="eastAsia" w:ascii="宋体" w:hAnsi="宋体" w:eastAsia="宋体" w:cs="宋体"/>
              </w:rPr>
            </w:pPr>
            <w:r>
              <w:rPr>
                <w:rFonts w:hint="eastAsia" w:ascii="宋体" w:hAnsi="宋体" w:eastAsia="宋体" w:cs="宋体"/>
              </w:rPr>
              <w:t>石方工程</w:t>
            </w:r>
          </w:p>
        </w:tc>
        <w:tc>
          <w:tcPr>
            <w:tcW w:w="3017" w:type="dxa"/>
            <w:vAlign w:val="center"/>
          </w:tcPr>
          <w:p>
            <w:pPr>
              <w:pStyle w:val="62"/>
              <w:rPr>
                <w:rFonts w:hint="default" w:ascii="宋体" w:hAnsi="宋体" w:eastAsia="宋体" w:cs="宋体"/>
                <w:color w:val="auto"/>
                <w:lang w:val="en-US" w:eastAsia="zh-CN"/>
              </w:rPr>
            </w:pPr>
            <w:r>
              <w:rPr>
                <w:rFonts w:hint="eastAsia" w:ascii="宋体" w:hAnsi="宋体" w:cs="宋体"/>
                <w:color w:val="auto"/>
                <w:lang w:val="en-US" w:eastAsia="zh-CN"/>
              </w:rPr>
              <w:t>13.20</w:t>
            </w:r>
          </w:p>
        </w:tc>
        <w:tc>
          <w:tcPr>
            <w:tcW w:w="3515" w:type="dxa"/>
            <w:vAlign w:val="center"/>
          </w:tcPr>
          <w:p>
            <w:pPr>
              <w:pStyle w:val="62"/>
              <w:rPr>
                <w:rFonts w:hint="default" w:ascii="宋体" w:hAnsi="宋体" w:eastAsia="宋体" w:cs="宋体"/>
                <w:lang w:val="en-US" w:eastAsia="zh-CN"/>
              </w:rPr>
            </w:pPr>
            <w:r>
              <w:rPr>
                <w:rFonts w:hint="eastAsia" w:ascii="宋体" w:hAnsi="宋体" w:cs="宋体"/>
                <w:lang w:val="en-US" w:eastAsia="zh-CN"/>
              </w:rPr>
              <w:t>75.14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1" w:type="dxa"/>
            <w:vAlign w:val="center"/>
          </w:tcPr>
          <w:p>
            <w:pPr>
              <w:pStyle w:val="62"/>
              <w:rPr>
                <w:rFonts w:hint="eastAsia" w:ascii="宋体" w:hAnsi="宋体" w:eastAsia="宋体" w:cs="宋体"/>
                <w:lang w:eastAsia="zh-CN"/>
              </w:rPr>
            </w:pPr>
            <w:r>
              <w:rPr>
                <w:rFonts w:hint="eastAsia" w:ascii="宋体" w:hAnsi="宋体" w:eastAsia="宋体" w:cs="宋体"/>
                <w:lang w:val="en-US" w:eastAsia="zh-CN"/>
              </w:rPr>
              <w:t>3</w:t>
            </w:r>
          </w:p>
        </w:tc>
        <w:tc>
          <w:tcPr>
            <w:tcW w:w="1691" w:type="dxa"/>
            <w:vAlign w:val="center"/>
          </w:tcPr>
          <w:p>
            <w:pPr>
              <w:pStyle w:val="62"/>
              <w:rPr>
                <w:rFonts w:hint="eastAsia" w:ascii="宋体" w:hAnsi="宋体" w:eastAsia="宋体" w:cs="宋体"/>
              </w:rPr>
            </w:pPr>
            <w:r>
              <w:rPr>
                <w:rFonts w:hint="eastAsia" w:ascii="宋体" w:hAnsi="宋体" w:eastAsia="宋体" w:cs="宋体"/>
              </w:rPr>
              <w:t>植被恢复工程</w:t>
            </w:r>
          </w:p>
        </w:tc>
        <w:tc>
          <w:tcPr>
            <w:tcW w:w="3017" w:type="dxa"/>
            <w:vAlign w:val="center"/>
          </w:tcPr>
          <w:p>
            <w:pPr>
              <w:pStyle w:val="62"/>
              <w:rPr>
                <w:rFonts w:hint="default" w:ascii="宋体" w:hAnsi="宋体" w:eastAsia="宋体" w:cs="宋体"/>
                <w:color w:val="auto"/>
                <w:lang w:val="en-US" w:eastAsia="zh-CN"/>
              </w:rPr>
            </w:pPr>
            <w:r>
              <w:rPr>
                <w:rFonts w:hint="eastAsia" w:ascii="宋体" w:hAnsi="宋体" w:cs="宋体"/>
                <w:color w:val="auto"/>
                <w:lang w:val="en-US" w:eastAsia="zh-CN"/>
              </w:rPr>
              <w:t>6.08</w:t>
            </w:r>
          </w:p>
        </w:tc>
        <w:tc>
          <w:tcPr>
            <w:tcW w:w="3515" w:type="dxa"/>
            <w:vAlign w:val="center"/>
          </w:tcPr>
          <w:p>
            <w:pPr>
              <w:pStyle w:val="62"/>
              <w:rPr>
                <w:rFonts w:hint="default" w:ascii="宋体" w:hAnsi="宋体" w:eastAsia="宋体" w:cs="宋体"/>
                <w:lang w:val="en-US" w:eastAsia="zh-CN"/>
              </w:rPr>
            </w:pPr>
            <w:r>
              <w:rPr>
                <w:rFonts w:hint="eastAsia" w:ascii="宋体" w:hAnsi="宋体" w:cs="宋体"/>
                <w:lang w:val="en-US" w:eastAsia="zh-CN"/>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472" w:type="dxa"/>
            <w:gridSpan w:val="2"/>
            <w:vAlign w:val="center"/>
          </w:tcPr>
          <w:p>
            <w:pPr>
              <w:pStyle w:val="62"/>
              <w:rPr>
                <w:rFonts w:hint="eastAsia" w:ascii="宋体" w:hAnsi="宋体" w:eastAsia="宋体" w:cs="宋体"/>
              </w:rPr>
            </w:pPr>
            <w:r>
              <w:rPr>
                <w:rFonts w:hint="eastAsia" w:ascii="宋体" w:hAnsi="宋体" w:eastAsia="宋体" w:cs="宋体"/>
              </w:rPr>
              <w:t>总计</w:t>
            </w:r>
          </w:p>
        </w:tc>
        <w:tc>
          <w:tcPr>
            <w:tcW w:w="3017" w:type="dxa"/>
            <w:vAlign w:val="center"/>
          </w:tcPr>
          <w:p>
            <w:pPr>
              <w:pStyle w:val="62"/>
              <w:rPr>
                <w:rFonts w:hint="default" w:ascii="宋体" w:hAnsi="宋体" w:eastAsia="宋体" w:cs="宋体"/>
                <w:color w:val="auto"/>
                <w:lang w:val="en-US" w:eastAsia="zh-CN"/>
              </w:rPr>
            </w:pPr>
            <w:r>
              <w:rPr>
                <w:rFonts w:hint="eastAsia" w:ascii="宋体" w:hAnsi="宋体" w:cs="宋体"/>
                <w:color w:val="auto"/>
                <w:lang w:val="en-US" w:eastAsia="zh-CN"/>
              </w:rPr>
              <w:t>31.08</w:t>
            </w:r>
          </w:p>
        </w:tc>
        <w:tc>
          <w:tcPr>
            <w:tcW w:w="3515" w:type="dxa"/>
            <w:vAlign w:val="center"/>
          </w:tcPr>
          <w:p>
            <w:pPr>
              <w:pStyle w:val="62"/>
              <w:rPr>
                <w:rFonts w:hint="default" w:ascii="宋体" w:hAnsi="宋体" w:eastAsia="宋体" w:cs="宋体"/>
                <w:lang w:val="en-US" w:eastAsia="zh-CN"/>
              </w:rPr>
            </w:pPr>
            <w:r>
              <w:rPr>
                <w:rFonts w:hint="eastAsia" w:ascii="宋体" w:hAnsi="宋体" w:cs="宋体"/>
                <w:lang w:val="en-US" w:eastAsia="zh-CN"/>
              </w:rPr>
              <w:t>100</w:t>
            </w:r>
          </w:p>
        </w:tc>
      </w:tr>
    </w:tbl>
    <w:p>
      <w:pPr>
        <w:pStyle w:val="62"/>
        <w:rPr>
          <w:rFonts w:hint="eastAsia" w:ascii="宋体" w:hAnsi="宋体" w:eastAsia="宋体" w:cs="宋体"/>
          <w:b/>
          <w:bCs/>
          <w:sz w:val="28"/>
          <w:szCs w:val="28"/>
        </w:rPr>
      </w:pPr>
      <w:r>
        <w:rPr>
          <w:rFonts w:hint="eastAsia" w:ascii="宋体" w:hAnsi="宋体" w:eastAsia="宋体" w:cs="宋体"/>
          <w:b/>
          <w:bCs/>
          <w:sz w:val="28"/>
          <w:szCs w:val="28"/>
        </w:rPr>
        <w:t>表4-</w:t>
      </w:r>
      <w:r>
        <w:rPr>
          <w:rFonts w:hint="eastAsia" w:ascii="宋体" w:hAnsi="宋体" w:cs="宋体"/>
          <w:b/>
          <w:bCs/>
          <w:sz w:val="28"/>
          <w:szCs w:val="28"/>
          <w:lang w:val="en-US" w:eastAsia="zh-CN"/>
        </w:rPr>
        <w:t>9</w:t>
      </w:r>
      <w:r>
        <w:rPr>
          <w:rFonts w:hint="eastAsia" w:ascii="宋体" w:hAnsi="宋体" w:eastAsia="宋体" w:cs="宋体"/>
          <w:b/>
          <w:bCs/>
          <w:sz w:val="28"/>
          <w:szCs w:val="28"/>
        </w:rPr>
        <w:t xml:space="preserve"> 工程施工费预算表</w:t>
      </w:r>
    </w:p>
    <w:tbl>
      <w:tblPr>
        <w:tblStyle w:val="35"/>
        <w:tblW w:w="9195" w:type="dxa"/>
        <w:tblInd w:w="0" w:type="dxa"/>
        <w:tblLayout w:type="fixed"/>
        <w:tblCellMar>
          <w:top w:w="0" w:type="dxa"/>
          <w:left w:w="108" w:type="dxa"/>
          <w:bottom w:w="0" w:type="dxa"/>
          <w:right w:w="108" w:type="dxa"/>
        </w:tblCellMar>
      </w:tblPr>
      <w:tblGrid>
        <w:gridCol w:w="1286"/>
        <w:gridCol w:w="1286"/>
        <w:gridCol w:w="1286"/>
        <w:gridCol w:w="1286"/>
        <w:gridCol w:w="1286"/>
        <w:gridCol w:w="1479"/>
        <w:gridCol w:w="1286"/>
      </w:tblGrid>
      <w:tr>
        <w:tblPrEx>
          <w:tblCellMar>
            <w:top w:w="0" w:type="dxa"/>
            <w:left w:w="108" w:type="dxa"/>
            <w:bottom w:w="0" w:type="dxa"/>
            <w:right w:w="108" w:type="dxa"/>
          </w:tblCellMar>
        </w:tblPrEx>
        <w:trPr>
          <w:trHeight w:val="284" w:hRule="atLeast"/>
          <w:tblHeader/>
        </w:trPr>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序号</w:t>
            </w:r>
          </w:p>
        </w:tc>
        <w:tc>
          <w:tcPr>
            <w:tcW w:w="1286" w:type="dxa"/>
            <w:tcBorders>
              <w:top w:val="single" w:color="auto" w:sz="4" w:space="0"/>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定额编号</w:t>
            </w:r>
          </w:p>
        </w:tc>
        <w:tc>
          <w:tcPr>
            <w:tcW w:w="1286" w:type="dxa"/>
            <w:tcBorders>
              <w:top w:val="single" w:color="auto" w:sz="4" w:space="0"/>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单项名称</w:t>
            </w:r>
          </w:p>
        </w:tc>
        <w:tc>
          <w:tcPr>
            <w:tcW w:w="1286" w:type="dxa"/>
            <w:tcBorders>
              <w:top w:val="single" w:color="auto" w:sz="4" w:space="0"/>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单位</w:t>
            </w:r>
          </w:p>
        </w:tc>
        <w:tc>
          <w:tcPr>
            <w:tcW w:w="1286" w:type="dxa"/>
            <w:tcBorders>
              <w:top w:val="single" w:color="auto" w:sz="4" w:space="0"/>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工程量</w:t>
            </w:r>
          </w:p>
        </w:tc>
        <w:tc>
          <w:tcPr>
            <w:tcW w:w="1479" w:type="dxa"/>
            <w:tcBorders>
              <w:top w:val="single" w:color="auto" w:sz="4" w:space="0"/>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综合单价(元)</w:t>
            </w:r>
          </w:p>
        </w:tc>
        <w:tc>
          <w:tcPr>
            <w:tcW w:w="1286" w:type="dxa"/>
            <w:tcBorders>
              <w:top w:val="single" w:color="auto" w:sz="4" w:space="0"/>
              <w:left w:val="nil"/>
              <w:bottom w:val="single" w:color="auto" w:sz="4" w:space="0"/>
              <w:right w:val="single" w:color="auto" w:sz="4" w:space="0"/>
            </w:tcBorders>
            <w:shd w:val="clear" w:color="auto" w:fill="auto"/>
            <w:vAlign w:val="center"/>
          </w:tcPr>
          <w:p>
            <w:pPr>
              <w:pStyle w:val="62"/>
              <w:rPr>
                <w:rFonts w:hint="eastAsia" w:ascii="宋体" w:hAnsi="宋体" w:eastAsia="宋体" w:cs="宋体"/>
              </w:rPr>
            </w:pPr>
            <w:r>
              <w:rPr>
                <w:rFonts w:hint="eastAsia" w:ascii="宋体" w:hAnsi="宋体" w:eastAsia="宋体" w:cs="宋体"/>
              </w:rPr>
              <w:t>合计(万元)</w:t>
            </w:r>
          </w:p>
        </w:tc>
      </w:tr>
      <w:tr>
        <w:tblPrEx>
          <w:tblCellMar>
            <w:top w:w="0" w:type="dxa"/>
            <w:left w:w="108" w:type="dxa"/>
            <w:bottom w:w="0" w:type="dxa"/>
            <w:right w:w="108" w:type="dxa"/>
          </w:tblCellMar>
        </w:tblPrEx>
        <w:trPr>
          <w:trHeight w:val="284" w:hRule="atLeast"/>
          <w:tblHeader/>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（1）</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（2）</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（3）</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（4）</w:t>
            </w:r>
          </w:p>
        </w:tc>
        <w:tc>
          <w:tcPr>
            <w:tcW w:w="1479"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（5）</w:t>
            </w:r>
          </w:p>
        </w:tc>
        <w:tc>
          <w:tcPr>
            <w:tcW w:w="1286" w:type="dxa"/>
            <w:tcBorders>
              <w:top w:val="nil"/>
              <w:left w:val="nil"/>
              <w:bottom w:val="single" w:color="auto" w:sz="4" w:space="0"/>
              <w:right w:val="single" w:color="auto" w:sz="4" w:space="0"/>
            </w:tcBorders>
            <w:shd w:val="clear" w:color="auto" w:fill="auto"/>
            <w:vAlign w:val="center"/>
          </w:tcPr>
          <w:p>
            <w:pPr>
              <w:pStyle w:val="62"/>
              <w:rPr>
                <w:rFonts w:hint="eastAsia" w:ascii="宋体" w:hAnsi="宋体" w:eastAsia="宋体" w:cs="宋体"/>
              </w:rPr>
            </w:pPr>
            <w:r>
              <w:rPr>
                <w:rFonts w:hint="eastAsia" w:ascii="宋体" w:hAnsi="宋体" w:eastAsia="宋体" w:cs="宋体"/>
              </w:rPr>
              <w:t>（6）</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一</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土方工程</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r>
              <w:rPr>
                <w:rFonts w:hint="eastAsia" w:ascii="宋体" w:hAnsi="宋体" w:eastAsia="宋体" w:cs="宋体"/>
                <w:b/>
                <w:bCs/>
                <w:color w:val="auto"/>
              </w:rPr>
              <w:t>　</w:t>
            </w:r>
          </w:p>
        </w:tc>
        <w:tc>
          <w:tcPr>
            <w:tcW w:w="1479"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r>
              <w:rPr>
                <w:rFonts w:hint="eastAsia" w:ascii="宋体" w:hAnsi="宋体" w:eastAsia="宋体" w:cs="宋体"/>
                <w:b/>
                <w:bCs/>
                <w:color w:val="auto"/>
              </w:rPr>
              <w:t>　</w:t>
            </w:r>
          </w:p>
        </w:tc>
        <w:tc>
          <w:tcPr>
            <w:tcW w:w="1286" w:type="dxa"/>
            <w:tcBorders>
              <w:top w:val="nil"/>
              <w:left w:val="nil"/>
              <w:bottom w:val="single" w:color="auto" w:sz="4" w:space="0"/>
              <w:right w:val="single" w:color="auto" w:sz="4" w:space="0"/>
            </w:tcBorders>
            <w:shd w:val="clear" w:color="auto" w:fill="auto"/>
            <w:vAlign w:val="center"/>
          </w:tcPr>
          <w:p>
            <w:pPr>
              <w:pStyle w:val="62"/>
              <w:rPr>
                <w:rFonts w:hint="default" w:ascii="宋体" w:hAnsi="宋体" w:eastAsia="宋体" w:cs="宋体"/>
                <w:b/>
                <w:bCs/>
                <w:color w:val="auto"/>
                <w:lang w:val="en-US" w:eastAsia="zh-CN"/>
              </w:rPr>
            </w:pPr>
            <w:r>
              <w:rPr>
                <w:rFonts w:hint="eastAsia" w:ascii="宋体" w:hAnsi="宋体" w:cs="宋体"/>
                <w:b/>
                <w:bCs/>
                <w:color w:val="auto"/>
                <w:lang w:val="en-US" w:eastAsia="zh-CN"/>
              </w:rPr>
              <w:t>11.80</w:t>
            </w:r>
          </w:p>
        </w:tc>
      </w:tr>
      <w:tr>
        <w:tblPrEx>
          <w:tblCellMar>
            <w:top w:w="0" w:type="dxa"/>
            <w:left w:w="108" w:type="dxa"/>
            <w:bottom w:w="0" w:type="dxa"/>
            <w:right w:w="108" w:type="dxa"/>
          </w:tblCellMar>
        </w:tblPrEx>
        <w:trPr>
          <w:trHeight w:val="90"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lang w:eastAsia="zh-CN"/>
              </w:rPr>
            </w:pPr>
            <w:r>
              <w:rPr>
                <w:rFonts w:hint="eastAsia" w:ascii="宋体" w:hAnsi="宋体" w:eastAsia="宋体" w:cs="宋体"/>
                <w:lang w:val="en-US" w:eastAsia="zh-CN"/>
              </w:rPr>
              <w:t>1</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10199</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覆土</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100m³</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cs="宋体"/>
                <w:color w:val="auto"/>
                <w:lang w:val="en-US" w:eastAsia="zh-CN"/>
              </w:rPr>
              <w:t>75.32</w:t>
            </w:r>
          </w:p>
        </w:tc>
        <w:tc>
          <w:tcPr>
            <w:tcW w:w="1479"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color w:val="auto"/>
                <w:lang w:val="en-US"/>
              </w:rPr>
            </w:pPr>
            <w:r>
              <w:rPr>
                <w:rFonts w:hint="eastAsia" w:ascii="宋体" w:hAnsi="宋体" w:eastAsia="宋体" w:cs="宋体"/>
                <w:color w:val="auto"/>
                <w:lang w:val="en-US" w:eastAsia="zh-CN"/>
              </w:rPr>
              <w:t>673.31</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lang w:val="en-US" w:eastAsia="zh-CN"/>
              </w:rPr>
            </w:pPr>
            <w:r>
              <w:rPr>
                <w:rFonts w:hint="eastAsia" w:ascii="宋体" w:hAnsi="宋体" w:eastAsia="宋体" w:cs="宋体"/>
                <w:i w:val="0"/>
                <w:iCs w:val="0"/>
                <w:color w:val="000000"/>
                <w:kern w:val="0"/>
                <w:sz w:val="22"/>
                <w:szCs w:val="22"/>
                <w:u w:val="none"/>
                <w:lang w:val="en-US" w:eastAsia="zh-CN" w:bidi="ar"/>
              </w:rPr>
              <w:t>11.80</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二</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石方工程</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p>
        </w:tc>
        <w:tc>
          <w:tcPr>
            <w:tcW w:w="1479"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r>
              <w:rPr>
                <w:rFonts w:hint="eastAsia" w:ascii="宋体" w:hAnsi="宋体" w:eastAsia="宋体" w:cs="宋体"/>
                <w:b/>
                <w:bCs/>
                <w:color w:val="auto"/>
              </w:rPr>
              <w:t>　</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13.20</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1</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000000"/>
                <w:kern w:val="2"/>
                <w:sz w:val="21"/>
                <w:szCs w:val="21"/>
                <w:lang w:val="en-US" w:eastAsia="zh-CN" w:bidi="ar-SA"/>
              </w:rPr>
            </w:pPr>
            <w:r>
              <w:rPr>
                <w:rFonts w:hint="eastAsia" w:ascii="宋体" w:hAnsi="宋体" w:eastAsia="宋体" w:cs="宋体"/>
              </w:rPr>
              <w:t>20283</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lang w:val="en-US" w:eastAsia="zh-CN"/>
              </w:rPr>
              <w:t>清运</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000000"/>
                <w:kern w:val="2"/>
                <w:sz w:val="21"/>
                <w:szCs w:val="21"/>
                <w:lang w:val="en-US" w:eastAsia="zh-CN" w:bidi="ar-SA"/>
              </w:rPr>
            </w:pPr>
            <w:r>
              <w:rPr>
                <w:rFonts w:hint="eastAsia" w:ascii="宋体" w:hAnsi="宋体" w:eastAsia="宋体" w:cs="宋体"/>
              </w:rPr>
              <w:t>100m³</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default" w:ascii="宋体" w:hAnsi="宋体" w:eastAsia="宋体" w:cs="宋体"/>
                <w:color w:val="auto"/>
                <w:kern w:val="2"/>
                <w:sz w:val="21"/>
                <w:szCs w:val="21"/>
                <w:lang w:val="en-US" w:eastAsia="zh-CN" w:bidi="ar-SA"/>
              </w:rPr>
            </w:pPr>
            <w:r>
              <w:rPr>
                <w:rFonts w:hint="eastAsia" w:ascii="宋体" w:hAnsi="宋体" w:cs="宋体"/>
                <w:color w:val="auto"/>
                <w:lang w:val="en-US" w:eastAsia="zh-CN"/>
              </w:rPr>
              <w:t>97.24</w:t>
            </w:r>
          </w:p>
        </w:tc>
        <w:tc>
          <w:tcPr>
            <w:tcW w:w="1479"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1015.93</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9.88</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2</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000000"/>
                <w:kern w:val="2"/>
                <w:sz w:val="21"/>
                <w:szCs w:val="21"/>
                <w:lang w:val="en-US" w:eastAsia="zh-CN" w:bidi="ar-SA"/>
              </w:rPr>
            </w:pPr>
            <w:r>
              <w:rPr>
                <w:rFonts w:hint="eastAsia" w:ascii="宋体" w:hAnsi="宋体" w:eastAsia="宋体" w:cs="宋体"/>
              </w:rPr>
              <w:t>20279</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default" w:ascii="宋体" w:hAnsi="宋体" w:eastAsia="宋体" w:cs="宋体"/>
                <w:color w:val="000000"/>
                <w:kern w:val="2"/>
                <w:sz w:val="21"/>
                <w:szCs w:val="21"/>
                <w:lang w:val="en-US" w:eastAsia="zh-CN" w:bidi="ar-SA"/>
              </w:rPr>
            </w:pPr>
            <w:r>
              <w:rPr>
                <w:rFonts w:hint="eastAsia" w:ascii="宋体" w:hAnsi="宋体" w:eastAsia="宋体" w:cs="宋体"/>
              </w:rPr>
              <w:t>石方整平</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000000"/>
                <w:kern w:val="2"/>
                <w:sz w:val="21"/>
                <w:szCs w:val="21"/>
                <w:lang w:val="en-US" w:eastAsia="zh-CN" w:bidi="ar-SA"/>
              </w:rPr>
            </w:pPr>
            <w:r>
              <w:rPr>
                <w:rFonts w:hint="eastAsia" w:ascii="宋体" w:hAnsi="宋体" w:eastAsia="宋体" w:cs="宋体"/>
              </w:rPr>
              <w:t>100m³</w:t>
            </w:r>
          </w:p>
        </w:tc>
        <w:tc>
          <w:tcPr>
            <w:tcW w:w="1286"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default" w:ascii="宋体" w:hAnsi="宋体" w:eastAsia="宋体" w:cs="宋体"/>
                <w:color w:val="auto"/>
                <w:kern w:val="2"/>
                <w:sz w:val="21"/>
                <w:szCs w:val="21"/>
                <w:lang w:val="en-US" w:eastAsia="zh-CN" w:bidi="ar-SA"/>
              </w:rPr>
            </w:pPr>
            <w:r>
              <w:rPr>
                <w:rFonts w:hint="eastAsia" w:ascii="宋体" w:hAnsi="宋体" w:cs="宋体"/>
                <w:color w:val="auto"/>
                <w:lang w:val="en-US" w:eastAsia="zh-CN"/>
              </w:rPr>
              <w:t>105.20</w:t>
            </w:r>
          </w:p>
        </w:tc>
        <w:tc>
          <w:tcPr>
            <w:tcW w:w="1479" w:type="dxa"/>
            <w:tcBorders>
              <w:top w:val="nil"/>
              <w:left w:val="nil"/>
              <w:bottom w:val="single" w:color="auto" w:sz="4" w:space="0"/>
              <w:right w:val="single" w:color="auto" w:sz="4" w:space="0"/>
            </w:tcBorders>
            <w:shd w:val="clear" w:color="auto" w:fill="auto"/>
            <w:noWrap/>
            <w:vAlign w:val="bottom"/>
          </w:tcPr>
          <w:p>
            <w:pPr>
              <w:pStyle w:val="62"/>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316.03</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lang w:val="en-US" w:eastAsia="zh-CN"/>
              </w:rPr>
            </w:pPr>
            <w:r>
              <w:rPr>
                <w:rFonts w:hint="eastAsia" w:ascii="宋体" w:hAnsi="宋体" w:eastAsia="宋体" w:cs="宋体"/>
                <w:i w:val="0"/>
                <w:iCs w:val="0"/>
                <w:color w:val="000000"/>
                <w:kern w:val="0"/>
                <w:sz w:val="22"/>
                <w:szCs w:val="22"/>
                <w:u w:val="none"/>
                <w:lang w:val="en-US" w:eastAsia="zh-CN" w:bidi="ar"/>
              </w:rPr>
              <w:t>3.32</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b/>
                <w:bCs/>
                <w:lang w:eastAsia="zh-CN"/>
              </w:rPr>
            </w:pPr>
            <w:r>
              <w:rPr>
                <w:rFonts w:hint="eastAsia" w:ascii="宋体" w:hAnsi="宋体" w:eastAsia="宋体" w:cs="宋体"/>
                <w:b/>
                <w:bCs/>
                <w:lang w:val="en-US" w:eastAsia="zh-CN"/>
              </w:rPr>
              <w:t>三</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植被工程</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p>
        </w:tc>
        <w:tc>
          <w:tcPr>
            <w:tcW w:w="1479"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color w:val="auto"/>
              </w:rPr>
            </w:pPr>
            <w:r>
              <w:rPr>
                <w:rFonts w:hint="eastAsia" w:ascii="宋体" w:hAnsi="宋体" w:eastAsia="宋体" w:cs="宋体"/>
                <w:b/>
                <w:bCs/>
                <w:color w:val="auto"/>
              </w:rPr>
              <w:t>　</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6.08</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rPr>
            </w:pPr>
            <w:r>
              <w:rPr>
                <w:rFonts w:hint="eastAsia" w:ascii="宋体" w:hAnsi="宋体" w:eastAsia="宋体" w:cs="宋体"/>
              </w:rPr>
              <w:t>1</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50008</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种树</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rPr>
            </w:pPr>
            <w:r>
              <w:rPr>
                <w:rFonts w:hint="eastAsia" w:ascii="宋体" w:hAnsi="宋体" w:eastAsia="宋体" w:cs="宋体"/>
              </w:rPr>
              <w:t>100株</w:t>
            </w:r>
          </w:p>
        </w:tc>
        <w:tc>
          <w:tcPr>
            <w:tcW w:w="1286" w:type="dxa"/>
            <w:tcBorders>
              <w:top w:val="nil"/>
              <w:left w:val="nil"/>
              <w:bottom w:val="single" w:color="auto" w:sz="4" w:space="0"/>
              <w:right w:val="single" w:color="auto" w:sz="4" w:space="0"/>
            </w:tcBorders>
            <w:shd w:val="clear" w:color="auto" w:fill="auto"/>
            <w:noWrap/>
            <w:vAlign w:val="bottom"/>
          </w:tcPr>
          <w:p>
            <w:pPr>
              <w:pStyle w:val="62"/>
              <w:rPr>
                <w:rFonts w:hint="default" w:ascii="宋体" w:hAnsi="宋体" w:eastAsia="宋体" w:cs="宋体"/>
                <w:color w:val="auto"/>
                <w:lang w:val="en-US" w:eastAsia="zh-CN"/>
              </w:rPr>
            </w:pPr>
            <w:r>
              <w:rPr>
                <w:rFonts w:hint="eastAsia" w:ascii="宋体" w:hAnsi="宋体" w:cs="宋体"/>
                <w:color w:val="auto"/>
                <w:lang w:val="en-US" w:eastAsia="zh-CN"/>
              </w:rPr>
              <w:t>87.66</w:t>
            </w:r>
          </w:p>
        </w:tc>
        <w:tc>
          <w:tcPr>
            <w:tcW w:w="1479" w:type="dxa"/>
            <w:tcBorders>
              <w:top w:val="nil"/>
              <w:left w:val="nil"/>
              <w:bottom w:val="single" w:color="auto" w:sz="4" w:space="0"/>
              <w:right w:val="single" w:color="auto" w:sz="4" w:space="0"/>
            </w:tcBorders>
            <w:shd w:val="clear" w:color="auto" w:fill="auto"/>
            <w:noWrap/>
            <w:vAlign w:val="bottom"/>
          </w:tcPr>
          <w:p>
            <w:pPr>
              <w:pStyle w:val="62"/>
              <w:rPr>
                <w:rFonts w:hint="eastAsia" w:ascii="宋体" w:hAnsi="宋体" w:eastAsia="宋体" w:cs="宋体"/>
                <w:color w:val="auto"/>
              </w:rPr>
            </w:pPr>
            <w:r>
              <w:rPr>
                <w:rFonts w:hint="eastAsia" w:ascii="宋体" w:hAnsi="宋体" w:eastAsia="宋体" w:cs="宋体"/>
                <w:color w:val="auto"/>
              </w:rPr>
              <w:t xml:space="preserve">693.57 </w:t>
            </w:r>
          </w:p>
        </w:tc>
        <w:tc>
          <w:tcPr>
            <w:tcW w:w="12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lang w:val="en-US" w:eastAsia="zh-CN"/>
              </w:rPr>
            </w:pPr>
            <w:r>
              <w:rPr>
                <w:rFonts w:hint="eastAsia" w:ascii="宋体" w:hAnsi="宋体" w:eastAsia="宋体" w:cs="宋体"/>
                <w:i w:val="0"/>
                <w:iCs w:val="0"/>
                <w:color w:val="000000"/>
                <w:kern w:val="0"/>
                <w:sz w:val="22"/>
                <w:szCs w:val="22"/>
                <w:u w:val="none"/>
                <w:lang w:val="en-US" w:eastAsia="zh-CN" w:bidi="ar"/>
              </w:rPr>
              <w:t>6.08</w:t>
            </w:r>
          </w:p>
        </w:tc>
      </w:tr>
      <w:tr>
        <w:tblPrEx>
          <w:tblCellMar>
            <w:top w:w="0" w:type="dxa"/>
            <w:left w:w="108" w:type="dxa"/>
            <w:bottom w:w="0" w:type="dxa"/>
            <w:right w:w="108" w:type="dxa"/>
          </w:tblCellMar>
        </w:tblPrEx>
        <w:trPr>
          <w:trHeight w:val="284" w:hRule="atLeast"/>
        </w:trPr>
        <w:tc>
          <w:tcPr>
            <w:tcW w:w="1286" w:type="dxa"/>
            <w:tcBorders>
              <w:top w:val="nil"/>
              <w:left w:val="single" w:color="auto" w:sz="4" w:space="0"/>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总计</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　</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w:t>
            </w:r>
          </w:p>
        </w:tc>
        <w:tc>
          <w:tcPr>
            <w:tcW w:w="1286"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w:t>
            </w:r>
          </w:p>
        </w:tc>
        <w:tc>
          <w:tcPr>
            <w:tcW w:w="1479" w:type="dxa"/>
            <w:tcBorders>
              <w:top w:val="nil"/>
              <w:left w:val="nil"/>
              <w:bottom w:val="single" w:color="auto" w:sz="4" w:space="0"/>
              <w:right w:val="single" w:color="auto" w:sz="4" w:space="0"/>
            </w:tcBorders>
            <w:shd w:val="clear" w:color="auto" w:fill="auto"/>
            <w:noWrap/>
            <w:vAlign w:val="center"/>
          </w:tcPr>
          <w:p>
            <w:pPr>
              <w:pStyle w:val="62"/>
              <w:rPr>
                <w:rFonts w:hint="eastAsia" w:ascii="宋体" w:hAnsi="宋体" w:eastAsia="宋体" w:cs="宋体"/>
                <w:b/>
                <w:bCs/>
              </w:rPr>
            </w:pPr>
            <w:r>
              <w:rPr>
                <w:rFonts w:hint="eastAsia" w:ascii="宋体" w:hAnsi="宋体" w:eastAsia="宋体" w:cs="宋体"/>
                <w:b/>
                <w:bCs/>
              </w:rPr>
              <w:t>—</w:t>
            </w:r>
          </w:p>
        </w:tc>
        <w:tc>
          <w:tcPr>
            <w:tcW w:w="1286" w:type="dxa"/>
            <w:tcBorders>
              <w:top w:val="nil"/>
              <w:left w:val="nil"/>
              <w:bottom w:val="single" w:color="auto" w:sz="4" w:space="0"/>
              <w:right w:val="single" w:color="auto" w:sz="4" w:space="0"/>
            </w:tcBorders>
            <w:shd w:val="clear" w:color="auto" w:fill="auto"/>
            <w:vAlign w:val="center"/>
          </w:tcPr>
          <w:p>
            <w:pPr>
              <w:pStyle w:val="62"/>
              <w:rPr>
                <w:rFonts w:hint="default" w:ascii="宋体" w:hAnsi="宋体" w:eastAsia="宋体" w:cs="宋体"/>
                <w:b/>
                <w:bCs/>
                <w:lang w:val="en-US" w:eastAsia="zh-CN"/>
              </w:rPr>
            </w:pPr>
            <w:r>
              <w:rPr>
                <w:rFonts w:hint="eastAsia" w:ascii="宋体" w:hAnsi="宋体" w:cs="宋体"/>
                <w:b/>
                <w:bCs/>
                <w:lang w:val="en-US" w:eastAsia="zh-CN"/>
              </w:rPr>
              <w:t>31.08</w:t>
            </w:r>
          </w:p>
        </w:tc>
      </w:tr>
    </w:tbl>
    <w:p>
      <w:pPr>
        <w:pStyle w:val="62"/>
        <w:rPr>
          <w:rFonts w:hint="default" w:ascii="宋体" w:hAnsi="宋体" w:eastAsia="宋体" w:cs="宋体"/>
          <w:b/>
          <w:bCs/>
          <w:sz w:val="28"/>
          <w:szCs w:val="28"/>
          <w:lang w:val="en-US" w:eastAsia="zh-CN"/>
        </w:rPr>
      </w:pPr>
      <w:r>
        <w:rPr>
          <w:rFonts w:hint="eastAsia" w:ascii="宋体" w:hAnsi="宋体" w:eastAsia="宋体" w:cs="宋体"/>
          <w:b/>
          <w:bCs/>
          <w:sz w:val="28"/>
          <w:szCs w:val="28"/>
        </w:rPr>
        <w:t>表4-</w:t>
      </w:r>
      <w:r>
        <w:rPr>
          <w:rFonts w:hint="eastAsia" w:ascii="宋体" w:hAnsi="宋体" w:cs="宋体"/>
          <w:b/>
          <w:bCs/>
          <w:sz w:val="28"/>
          <w:szCs w:val="28"/>
          <w:lang w:val="en-US" w:eastAsia="zh-CN"/>
        </w:rPr>
        <w:t>10</w:t>
      </w:r>
      <w:r>
        <w:rPr>
          <w:rFonts w:hint="eastAsia" w:ascii="宋体" w:hAnsi="宋体" w:eastAsia="宋体" w:cs="宋体"/>
          <w:b/>
          <w:bCs/>
          <w:sz w:val="28"/>
          <w:szCs w:val="28"/>
        </w:rPr>
        <w:t xml:space="preserve"> </w:t>
      </w:r>
      <w:r>
        <w:rPr>
          <w:rFonts w:hint="eastAsia" w:ascii="宋体" w:hAnsi="宋体" w:cs="宋体"/>
          <w:b/>
          <w:bCs/>
          <w:sz w:val="28"/>
          <w:szCs w:val="28"/>
          <w:lang w:val="en-US" w:eastAsia="zh-CN"/>
        </w:rPr>
        <w:t>监测管护费</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186"/>
        <w:gridCol w:w="2098"/>
        <w:gridCol w:w="958"/>
        <w:gridCol w:w="1265"/>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9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序号</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费用名称</w:t>
            </w:r>
          </w:p>
        </w:tc>
        <w:tc>
          <w:tcPr>
            <w:tcW w:w="114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工程施工费（</w:t>
            </w:r>
            <w:r>
              <w:rPr>
                <w:rFonts w:hint="eastAsia" w:ascii="宋体" w:hAnsi="宋体"/>
                <w:sz w:val="21"/>
                <w:szCs w:val="21"/>
              </w:rPr>
              <w:t>万</w:t>
            </w:r>
            <w:r>
              <w:rPr>
                <w:rFonts w:ascii="宋体" w:hAnsi="宋体"/>
                <w:sz w:val="21"/>
                <w:szCs w:val="21"/>
              </w:rPr>
              <w:t>元）</w:t>
            </w:r>
          </w:p>
        </w:tc>
        <w:tc>
          <w:tcPr>
            <w:tcW w:w="52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费率</w:t>
            </w:r>
          </w:p>
        </w:tc>
        <w:tc>
          <w:tcPr>
            <w:tcW w:w="688"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次数</w:t>
            </w:r>
          </w:p>
        </w:tc>
        <w:tc>
          <w:tcPr>
            <w:tcW w:w="151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费用（</w:t>
            </w:r>
            <w:r>
              <w:rPr>
                <w:rFonts w:hint="eastAsia" w:ascii="宋体" w:hAnsi="宋体"/>
                <w:sz w:val="21"/>
                <w:szCs w:val="21"/>
              </w:rPr>
              <w:t>万</w:t>
            </w:r>
            <w:r>
              <w:rPr>
                <w:rFonts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9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（1）</w:t>
            </w:r>
          </w:p>
        </w:tc>
        <w:tc>
          <w:tcPr>
            <w:tcW w:w="114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（2）</w:t>
            </w:r>
          </w:p>
        </w:tc>
        <w:tc>
          <w:tcPr>
            <w:tcW w:w="52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（3）</w:t>
            </w:r>
          </w:p>
        </w:tc>
        <w:tc>
          <w:tcPr>
            <w:tcW w:w="688"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（4）</w:t>
            </w:r>
          </w:p>
        </w:tc>
        <w:tc>
          <w:tcPr>
            <w:tcW w:w="151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1</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监测费</w:t>
            </w:r>
          </w:p>
        </w:tc>
        <w:tc>
          <w:tcPr>
            <w:tcW w:w="114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31.08</w:t>
            </w:r>
          </w:p>
        </w:tc>
        <w:tc>
          <w:tcPr>
            <w:tcW w:w="52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0.30%</w:t>
            </w:r>
          </w:p>
        </w:tc>
        <w:tc>
          <w:tcPr>
            <w:tcW w:w="688"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12</w:t>
            </w:r>
          </w:p>
        </w:tc>
        <w:tc>
          <w:tcPr>
            <w:tcW w:w="151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2</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管护费</w:t>
            </w:r>
          </w:p>
        </w:tc>
        <w:tc>
          <w:tcPr>
            <w:tcW w:w="114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6.08</w:t>
            </w:r>
          </w:p>
        </w:tc>
        <w:tc>
          <w:tcPr>
            <w:tcW w:w="52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8%</w:t>
            </w:r>
          </w:p>
        </w:tc>
        <w:tc>
          <w:tcPr>
            <w:tcW w:w="688"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2</w:t>
            </w:r>
          </w:p>
        </w:tc>
        <w:tc>
          <w:tcPr>
            <w:tcW w:w="151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37" w:type="pct"/>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总   计</w:t>
            </w:r>
          </w:p>
        </w:tc>
        <w:tc>
          <w:tcPr>
            <w:tcW w:w="114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w:t>
            </w:r>
          </w:p>
        </w:tc>
        <w:tc>
          <w:tcPr>
            <w:tcW w:w="52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w:t>
            </w:r>
          </w:p>
        </w:tc>
        <w:tc>
          <w:tcPr>
            <w:tcW w:w="688"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w:t>
            </w:r>
          </w:p>
        </w:tc>
        <w:tc>
          <w:tcPr>
            <w:tcW w:w="1511" w:type="pc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cs="Times New Roman"/>
                <w:sz w:val="21"/>
                <w:szCs w:val="21"/>
                <w:lang w:val="en-US" w:eastAsia="zh-CN"/>
              </w:rPr>
            </w:pPr>
            <w:r>
              <w:rPr>
                <w:rFonts w:hint="eastAsia" w:ascii="宋体" w:hAnsi="宋体" w:cs="Times New Roman"/>
                <w:sz w:val="21"/>
                <w:szCs w:val="21"/>
                <w:lang w:val="en-US" w:eastAsia="zh-CN"/>
              </w:rPr>
              <w:t>2.09</w:t>
            </w:r>
          </w:p>
        </w:tc>
      </w:tr>
    </w:tbl>
    <w:p>
      <w:pPr>
        <w:pStyle w:val="62"/>
        <w:rPr>
          <w:rFonts w:hint="eastAsia" w:ascii="宋体" w:hAnsi="宋体" w:eastAsia="宋体" w:cs="宋体"/>
          <w:b/>
          <w:bCs/>
          <w:sz w:val="28"/>
          <w:szCs w:val="28"/>
        </w:rPr>
      </w:pPr>
      <w:r>
        <w:rPr>
          <w:rFonts w:hint="eastAsia" w:ascii="宋体" w:hAnsi="宋体" w:cs="宋体"/>
          <w:b/>
          <w:bCs/>
          <w:sz w:val="28"/>
          <w:szCs w:val="28"/>
          <w:lang w:val="en-US" w:eastAsia="zh-CN"/>
        </w:rPr>
        <w:t>表4-11费用</w:t>
      </w:r>
      <w:r>
        <w:rPr>
          <w:rFonts w:hint="eastAsia" w:ascii="宋体" w:hAnsi="宋体" w:eastAsia="宋体" w:cs="宋体"/>
          <w:b/>
          <w:bCs/>
          <w:sz w:val="28"/>
          <w:szCs w:val="28"/>
        </w:rPr>
        <w:t>单价分析表</w:t>
      </w:r>
    </w:p>
    <w:tbl>
      <w:tblPr>
        <w:tblStyle w:val="35"/>
        <w:tblW w:w="9244"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601"/>
        <w:gridCol w:w="183"/>
        <w:gridCol w:w="1329"/>
        <w:gridCol w:w="46"/>
        <w:gridCol w:w="782"/>
        <w:gridCol w:w="466"/>
        <w:gridCol w:w="118"/>
        <w:gridCol w:w="488"/>
        <w:gridCol w:w="849"/>
        <w:gridCol w:w="26"/>
        <w:gridCol w:w="190"/>
        <w:gridCol w:w="1270"/>
        <w:gridCol w:w="264"/>
        <w:gridCol w:w="65"/>
        <w:gridCol w:w="1570"/>
        <w:gridCol w:w="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9223" w:type="dxa"/>
            <w:gridSpan w:val="16"/>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b/>
                <w:sz w:val="21"/>
                <w:szCs w:val="24"/>
              </w:rPr>
            </w:pPr>
            <w:r>
              <w:rPr>
                <w:rFonts w:hint="eastAsia" w:ascii="宋体" w:hAnsi="宋体" w:eastAsia="宋体" w:cs="宋体"/>
                <w:b/>
                <w:sz w:val="21"/>
                <w:szCs w:val="24"/>
              </w:rPr>
              <w:t>覆土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9223" w:type="dxa"/>
            <w:gridSpan w:val="16"/>
            <w:vAlign w:val="center"/>
          </w:tcPr>
          <w:p>
            <w:pPr>
              <w:pStyle w:val="57"/>
              <w:keepNext w:val="0"/>
              <w:keepLines w:val="0"/>
              <w:pageBreakBefore w:val="0"/>
              <w:widowControl w:val="0"/>
              <w:suppressLineNumbers w:val="0"/>
              <w:tabs>
                <w:tab w:val="left" w:pos="5121"/>
                <w:tab w:val="left" w:pos="6878"/>
              </w:tabs>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定额编号：[10241]</w:t>
            </w:r>
            <w:r>
              <w:rPr>
                <w:rFonts w:hint="eastAsia" w:ascii="宋体" w:hAnsi="宋体" w:eastAsia="宋体" w:cs="宋体"/>
                <w:spacing w:val="-19"/>
                <w:sz w:val="21"/>
                <w:szCs w:val="24"/>
              </w:rPr>
              <w:t xml:space="preserve"> </w:t>
            </w:r>
            <w:r>
              <w:rPr>
                <w:rFonts w:hint="eastAsia" w:ascii="宋体" w:hAnsi="宋体" w:eastAsia="宋体" w:cs="宋体"/>
                <w:sz w:val="21"/>
                <w:szCs w:val="24"/>
              </w:rPr>
              <w:t>推土机推土</w:t>
            </w:r>
            <w:r>
              <w:rPr>
                <w:rFonts w:hint="eastAsia" w:ascii="宋体" w:hAnsi="宋体" w:eastAsia="宋体" w:cs="宋体"/>
                <w:sz w:val="21"/>
                <w:szCs w:val="24"/>
              </w:rPr>
              <w:tab/>
            </w:r>
            <w:r>
              <w:rPr>
                <w:rFonts w:hint="eastAsia" w:ascii="宋体" w:hAnsi="宋体" w:eastAsia="宋体" w:cs="宋体"/>
                <w:sz w:val="21"/>
                <w:szCs w:val="24"/>
              </w:rPr>
              <w:t>单位：100</w:t>
            </w:r>
            <w:r>
              <w:rPr>
                <w:rFonts w:hint="eastAsia" w:cs="宋体"/>
                <w:sz w:val="21"/>
                <w:szCs w:val="24"/>
                <w:lang w:eastAsia="zh-CN"/>
              </w:rPr>
              <w:t>m³</w:t>
            </w:r>
            <w:r>
              <w:rPr>
                <w:rFonts w:hint="eastAsia" w:ascii="宋体" w:hAnsi="宋体" w:eastAsia="宋体" w:cs="宋体"/>
                <w:position w:val="10"/>
                <w:sz w:val="11"/>
                <w:szCs w:val="24"/>
              </w:rPr>
              <w:tab/>
            </w:r>
            <w:r>
              <w:rPr>
                <w:rFonts w:hint="eastAsia" w:ascii="宋体" w:hAnsi="宋体" w:eastAsia="宋体" w:cs="宋体"/>
                <w:sz w:val="21"/>
                <w:szCs w:val="24"/>
              </w:rPr>
              <w:t>金额单位：元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序号</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项目名称</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单位</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5"/>
                <w:sz w:val="21"/>
                <w:szCs w:val="24"/>
              </w:rPr>
              <w:t>数量</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单价(元)</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一</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直接费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548.24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(一)</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直接工程费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526.65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（1）</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人工费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乙类工</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工日</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0.4</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61.39</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材料费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9"/>
                <w:sz w:val="21"/>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（3）</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机械使用费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477.01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74kw推土机</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台班</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5"/>
                <w:sz w:val="21"/>
                <w:szCs w:val="24"/>
              </w:rPr>
              <w:t>0.78</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611.55</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477.01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（4）</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其他费用</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9"/>
                <w:sz w:val="21"/>
                <w:szCs w:val="24"/>
              </w:rPr>
              <w:t>5</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501.57</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(二)</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措施费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4.1</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526.65</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二</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间接费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9"/>
                <w:sz w:val="21"/>
                <w:szCs w:val="24"/>
              </w:rPr>
              <w:t>5</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548.24</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27.41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三</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利润</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9"/>
                <w:sz w:val="21"/>
                <w:szCs w:val="24"/>
              </w:rPr>
              <w:t>3</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575.65</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17.27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四</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材料价差</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4"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柴油</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kg</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5"/>
                <w:sz w:val="21"/>
                <w:szCs w:val="24"/>
              </w:rPr>
              <w:t>42.9</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0.63</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27.03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2" w:hRule="atLeast"/>
        </w:trPr>
        <w:tc>
          <w:tcPr>
            <w:tcW w:w="1577" w:type="dxa"/>
            <w:gridSpan w:val="2"/>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五</w:t>
            </w:r>
          </w:p>
        </w:tc>
        <w:tc>
          <w:tcPr>
            <w:tcW w:w="2340" w:type="dxa"/>
            <w:gridSpan w:val="4"/>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税金</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7"/>
                <w:sz w:val="21"/>
                <w:szCs w:val="24"/>
              </w:rPr>
              <w:t>%</w:t>
            </w: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w w:val="99"/>
                <w:sz w:val="21"/>
                <w:szCs w:val="24"/>
              </w:rPr>
              <w:t>9</w:t>
            </w: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592.92</w:t>
            </w: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53.36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33" w:hRule="atLeast"/>
        </w:trPr>
        <w:tc>
          <w:tcPr>
            <w:tcW w:w="3917" w:type="dxa"/>
            <w:gridSpan w:val="6"/>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sz w:val="21"/>
                <w:szCs w:val="24"/>
              </w:rPr>
              <w:t>合计</w:t>
            </w:r>
          </w:p>
        </w:tc>
        <w:tc>
          <w:tcPr>
            <w:tcW w:w="1072"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065"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270" w:type="dxa"/>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0"/>
                <w:szCs w:val="24"/>
              </w:rPr>
            </w:pPr>
          </w:p>
        </w:tc>
        <w:tc>
          <w:tcPr>
            <w:tcW w:w="1899" w:type="dxa"/>
            <w:gridSpan w:val="3"/>
            <w:vAlign w:val="center"/>
          </w:tcPr>
          <w:p>
            <w:pPr>
              <w:pStyle w:val="5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eastAsia" w:ascii="宋体" w:hAnsi="宋体" w:eastAsia="宋体" w:cs="宋体"/>
                <w:sz w:val="21"/>
                <w:szCs w:val="24"/>
              </w:rPr>
            </w:pPr>
            <w:r>
              <w:rPr>
                <w:rFonts w:hint="eastAsia" w:ascii="宋体" w:hAnsi="宋体" w:eastAsia="宋体" w:cs="宋体"/>
                <w:b/>
                <w:bCs/>
                <w:sz w:val="21"/>
                <w:szCs w:val="24"/>
              </w:rPr>
              <w:t>673.31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9223" w:type="dxa"/>
            <w:gridSpan w:val="16"/>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b/>
                <w:bCs/>
                <w:szCs w:val="21"/>
              </w:rPr>
              <w:t>推土机推运石渣（</w:t>
            </w:r>
            <w:r>
              <w:rPr>
                <w:rFonts w:hint="eastAsia" w:ascii="宋体" w:hAnsi="宋体" w:eastAsia="宋体" w:cs="宋体"/>
                <w:b/>
                <w:bCs/>
                <w:szCs w:val="21"/>
                <w:lang w:val="en-US" w:eastAsia="zh-CN"/>
              </w:rPr>
              <w:t>清运、</w:t>
            </w:r>
            <w:r>
              <w:rPr>
                <w:rFonts w:hint="eastAsia" w:ascii="宋体" w:hAnsi="宋体" w:eastAsia="宋体" w:cs="宋体"/>
                <w:b/>
                <w:bCs/>
                <w:szCs w:val="21"/>
              </w:rPr>
              <w:t>回填、垫坡废石）</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7324" w:type="dxa"/>
            <w:gridSpan w:val="1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b/>
                <w:bCs/>
                <w:szCs w:val="21"/>
              </w:rPr>
              <w:t>定额编号：20277</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10"/>
                <w:szCs w:val="10"/>
                <w:lang w:eastAsia="zh-CN"/>
              </w:rPr>
            </w:pPr>
            <w:r>
              <w:rPr>
                <w:rFonts w:hint="eastAsia" w:ascii="宋体" w:hAnsi="宋体" w:eastAsia="宋体" w:cs="宋体"/>
                <w:b/>
                <w:bCs/>
                <w:spacing w:val="2"/>
                <w:w w:val="99"/>
                <w:szCs w:val="21"/>
              </w:rPr>
              <w:t>单位：元</w:t>
            </w:r>
            <w:r>
              <w:rPr>
                <w:rFonts w:hint="eastAsia" w:ascii="宋体" w:hAnsi="宋体" w:eastAsia="宋体" w:cs="宋体"/>
                <w:b/>
                <w:bCs/>
                <w:spacing w:val="1"/>
                <w:w w:val="98"/>
                <w:szCs w:val="21"/>
              </w:rPr>
              <w:t>/100</w:t>
            </w:r>
            <w:r>
              <w:rPr>
                <w:rFonts w:hint="eastAsia" w:ascii="宋体" w:hAnsi="宋体" w:eastAsia="宋体" w:cs="宋体"/>
                <w:b/>
                <w:bCs/>
                <w:spacing w:val="1"/>
                <w:w w:val="98"/>
                <w:szCs w:val="21"/>
                <w:lang w:eastAsia="zh-CN"/>
              </w:rPr>
              <w:t>m³</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项目名称</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单位</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数量</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单价（元）</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小计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一</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直接费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870.24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（一）</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直接工程费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838.38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1</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人工费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92.90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甲类工</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工日</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0.1</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78.28</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7.83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乙类工</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工日</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1.3</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61.39</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79.81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其他人工费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6.0</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87.64</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2</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材料费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3</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机械使用费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745.48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推土机</w:t>
            </w:r>
            <w:r>
              <w:rPr>
                <w:rFonts w:hint="eastAsia" w:ascii="宋体" w:hAnsi="宋体" w:eastAsia="宋体" w:cs="宋体"/>
                <w:spacing w:val="-54"/>
                <w:szCs w:val="21"/>
              </w:rPr>
              <w:t xml:space="preserve"> </w:t>
            </w:r>
            <w:r>
              <w:rPr>
                <w:rFonts w:hint="eastAsia" w:ascii="宋体" w:hAnsi="宋体" w:eastAsia="宋体" w:cs="宋体"/>
                <w:szCs w:val="21"/>
              </w:rPr>
              <w:t>74kw</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台班</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1.15</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611.55</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703.28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其他机械使用费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6.0</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703.28</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42.20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（二）</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措施费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3.80</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838.38</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31.86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二</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间接费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6.00</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870.24</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52.21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三</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利润</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3.00</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922.45</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27.67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四</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材料价差</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柴油</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kg</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55</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0.63</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34.65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五</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未计价材料</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1577" w:type="dxa"/>
            <w:gridSpan w:val="2"/>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szCs w:val="21"/>
              </w:rPr>
              <w:t>六</w:t>
            </w:r>
          </w:p>
        </w:tc>
        <w:tc>
          <w:tcPr>
            <w:tcW w:w="2340" w:type="dxa"/>
            <w:gridSpan w:val="4"/>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tabs>
                <w:tab w:val="left" w:pos="420"/>
              </w:tabs>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5"/>
                <w:szCs w:val="21"/>
              </w:rPr>
              <w:t>税</w:t>
            </w:r>
            <w:r>
              <w:rPr>
                <w:rFonts w:hint="eastAsia" w:ascii="宋体" w:hAnsi="宋体" w:eastAsia="宋体" w:cs="宋体"/>
                <w:w w:val="95"/>
                <w:szCs w:val="21"/>
              </w:rPr>
              <w:tab/>
            </w:r>
            <w:r>
              <w:rPr>
                <w:rFonts w:hint="eastAsia" w:ascii="宋体" w:hAnsi="宋体" w:eastAsia="宋体" w:cs="宋体"/>
                <w:szCs w:val="21"/>
              </w:rPr>
              <w:t>金</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9"/>
              </w:rPr>
              <w:t>%</w:t>
            </w: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3.28</w:t>
            </w: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950.12</w:t>
            </w: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rPr>
              <w:t>31.16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5" w:hRule="atLeast"/>
        </w:trPr>
        <w:tc>
          <w:tcPr>
            <w:tcW w:w="3917" w:type="dxa"/>
            <w:gridSpan w:val="6"/>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tabs>
                <w:tab w:val="left" w:pos="839"/>
              </w:tabs>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w w:val="95"/>
                <w:szCs w:val="21"/>
              </w:rPr>
              <w:t>合</w:t>
            </w:r>
            <w:r>
              <w:rPr>
                <w:rFonts w:hint="eastAsia" w:ascii="宋体" w:hAnsi="宋体" w:eastAsia="宋体" w:cs="宋体"/>
                <w:w w:val="95"/>
                <w:szCs w:val="21"/>
              </w:rPr>
              <w:tab/>
            </w:r>
            <w:r>
              <w:rPr>
                <w:rFonts w:hint="eastAsia" w:ascii="宋体" w:hAnsi="宋体" w:eastAsia="宋体" w:cs="宋体"/>
                <w:szCs w:val="21"/>
              </w:rPr>
              <w:t>计</w:t>
            </w:r>
          </w:p>
        </w:tc>
        <w:tc>
          <w:tcPr>
            <w:tcW w:w="1072"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065"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27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rPr>
            </w:pPr>
          </w:p>
        </w:tc>
        <w:tc>
          <w:tcPr>
            <w:tcW w:w="1899" w:type="dxa"/>
            <w:gridSpan w:val="3"/>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szCs w:val="21"/>
              </w:rPr>
            </w:pPr>
            <w:r>
              <w:rPr>
                <w:rFonts w:hint="eastAsia" w:ascii="宋体" w:hAnsi="宋体" w:eastAsia="宋体" w:cs="宋体"/>
                <w:b/>
              </w:rPr>
              <w:t>1015.93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9223" w:type="dxa"/>
            <w:gridSpan w:val="16"/>
            <w:vAlign w:val="center"/>
          </w:tcPr>
          <w:p>
            <w:pPr>
              <w:pStyle w:val="57"/>
              <w:keepNext w:val="0"/>
              <w:keepLines w:val="0"/>
              <w:pageBreakBefore w:val="0"/>
              <w:tabs>
                <w:tab w:val="left" w:pos="2031"/>
              </w:tabs>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lang w:val="en-US" w:eastAsia="zh-CN"/>
              </w:rPr>
            </w:pPr>
            <w:r>
              <w:rPr>
                <w:rFonts w:hint="eastAsia" w:ascii="宋体" w:hAnsi="宋体" w:eastAsia="宋体" w:cs="宋体"/>
                <w:b/>
                <w:bCs/>
                <w:sz w:val="22"/>
                <w:lang w:val="en-US" w:eastAsia="zh-CN"/>
              </w:rPr>
              <w:t>石方整平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9223" w:type="dxa"/>
            <w:gridSpan w:val="16"/>
            <w:vAlign w:val="center"/>
          </w:tcPr>
          <w:p>
            <w:pPr>
              <w:pStyle w:val="57"/>
              <w:keepNext w:val="0"/>
              <w:keepLines w:val="0"/>
              <w:pageBreakBefore w:val="0"/>
              <w:tabs>
                <w:tab w:val="left" w:pos="2031"/>
              </w:tabs>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lang w:eastAsia="zh-CN"/>
              </w:rPr>
            </w:pPr>
            <w:r>
              <w:rPr>
                <w:rFonts w:hint="eastAsia" w:ascii="宋体" w:hAnsi="宋体" w:eastAsia="宋体" w:cs="宋体"/>
                <w:sz w:val="22"/>
              </w:rPr>
              <w:t>定</w:t>
            </w:r>
            <w:r>
              <w:rPr>
                <w:rFonts w:hint="eastAsia" w:ascii="宋体" w:hAnsi="宋体" w:eastAsia="宋体" w:cs="宋体"/>
                <w:spacing w:val="-3"/>
                <w:sz w:val="22"/>
              </w:rPr>
              <w:t>额</w:t>
            </w:r>
            <w:r>
              <w:rPr>
                <w:rFonts w:hint="eastAsia" w:ascii="宋体" w:hAnsi="宋体" w:eastAsia="宋体" w:cs="宋体"/>
                <w:sz w:val="22"/>
              </w:rPr>
              <w:t>编号：[20274]</w:t>
            </w:r>
            <w:r>
              <w:rPr>
                <w:rFonts w:hint="eastAsia" w:ascii="宋体" w:hAnsi="宋体" w:eastAsia="宋体" w:cs="宋体"/>
                <w:sz w:val="22"/>
              </w:rPr>
              <w:tab/>
            </w:r>
            <w:r>
              <w:rPr>
                <w:rFonts w:hint="eastAsia" w:ascii="宋体" w:hAnsi="宋体" w:eastAsia="宋体" w:cs="宋体"/>
                <w:sz w:val="22"/>
              </w:rPr>
              <w:t>单</w:t>
            </w:r>
            <w:r>
              <w:rPr>
                <w:rFonts w:hint="eastAsia" w:ascii="宋体" w:hAnsi="宋体" w:eastAsia="宋体" w:cs="宋体"/>
                <w:spacing w:val="-3"/>
                <w:sz w:val="22"/>
              </w:rPr>
              <w:t>位</w:t>
            </w:r>
            <w:r>
              <w:rPr>
                <w:rFonts w:hint="eastAsia" w:ascii="宋体" w:hAnsi="宋体" w:eastAsia="宋体" w:cs="宋体"/>
                <w:sz w:val="22"/>
              </w:rPr>
              <w:t>：100</w:t>
            </w:r>
            <w:r>
              <w:rPr>
                <w:rFonts w:hint="eastAsia" w:cs="宋体"/>
                <w:sz w:val="22"/>
                <w:lang w:eastAsia="zh-CN"/>
              </w:rPr>
              <w:t>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序号</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项目名称</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单位</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数量</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单价(元)</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一</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直接费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280.53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1"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(一)</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直接工程费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270.78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1</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人工费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90.73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甲类工</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工日</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0.1</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86.21</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乙类工</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工日</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1.3</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63.16</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82.11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2</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机械使用费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157.69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推土机 74KW</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台班</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0.76</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207.49</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157.69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3</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其他费用</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9</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248.42</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1"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(二)</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措施费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3.6</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270.78</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二</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间接费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6</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280.53</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三</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利润</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3</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297.36</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四</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材料价差</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柴油</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kg</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0</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1.30</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0" w:hRule="atLeast"/>
        </w:trPr>
        <w:tc>
          <w:tcPr>
            <w:tcW w:w="1760"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五</w:t>
            </w:r>
          </w:p>
        </w:tc>
        <w:tc>
          <w:tcPr>
            <w:tcW w:w="137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税金</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w w:val="100"/>
                <w:sz w:val="22"/>
              </w:rPr>
              <w:t>%</w:t>
            </w: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3.28</w:t>
            </w: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297.36</w:t>
            </w: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301" w:hRule="atLeast"/>
        </w:trPr>
        <w:tc>
          <w:tcPr>
            <w:tcW w:w="3135" w:type="dxa"/>
            <w:gridSpan w:val="5"/>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sz w:val="22"/>
              </w:rPr>
              <w:t>合计</w:t>
            </w:r>
          </w:p>
        </w:tc>
        <w:tc>
          <w:tcPr>
            <w:tcW w:w="1366"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363"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724" w:type="dxa"/>
            <w:gridSpan w:val="3"/>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rPr>
            </w:pPr>
          </w:p>
        </w:tc>
        <w:tc>
          <w:tcPr>
            <w:tcW w:w="1635" w:type="dxa"/>
            <w:gridSpan w:val="2"/>
            <w:vAlign w:val="center"/>
          </w:tcPr>
          <w:p>
            <w:pPr>
              <w:pStyle w:val="57"/>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2"/>
              </w:rPr>
            </w:pPr>
            <w:r>
              <w:rPr>
                <w:rFonts w:hint="eastAsia" w:ascii="宋体" w:hAnsi="宋体" w:eastAsia="宋体" w:cs="宋体"/>
                <w:b/>
                <w:bCs/>
                <w:sz w:val="22"/>
              </w:rPr>
              <w:t>316.03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24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lang w:val="en-US" w:eastAsia="zh-CN"/>
              </w:rPr>
            </w:pPr>
            <w:r>
              <w:rPr>
                <w:rFonts w:hint="eastAsia" w:ascii="宋体" w:hAnsi="宋体" w:eastAsia="宋体" w:cs="宋体"/>
                <w:b/>
                <w:bCs/>
                <w:kern w:val="0"/>
                <w:szCs w:val="21"/>
                <w:lang w:val="en-US" w:eastAsia="zh-CN"/>
              </w:rPr>
              <w:t>植树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24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定额编号：[50018]  单位：</w:t>
            </w:r>
            <w:r>
              <w:rPr>
                <w:rFonts w:hint="eastAsia" w:ascii="宋体" w:hAnsi="宋体" w:eastAsia="宋体" w:cs="宋体"/>
                <w:kern w:val="0"/>
                <w:szCs w:val="21"/>
                <w:lang w:val="en-US" w:eastAsia="zh-CN"/>
              </w:rPr>
              <w:t>100株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序号</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项目名称</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单位</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数量</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单价(元)</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小计（元）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一</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直接费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603.69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(一)</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直接工程费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582.71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1</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人工费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61.39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(1)</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乙类工</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工日</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1</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61.39</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61.39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2</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材料费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(1)</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栽树</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株</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102</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5.00</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(2)</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水</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m³</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3</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3.00</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3</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其他费用</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0.4</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580.39</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2.32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(二)</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措施费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3.6</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582.71</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20.98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二</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间接费</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8</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603.69</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48.30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三</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利润</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3</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651.98</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19.56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9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四</w:t>
            </w:r>
          </w:p>
        </w:tc>
        <w:tc>
          <w:tcPr>
            <w:tcW w:w="2113"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税金</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w:t>
            </w: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3.28</w:t>
            </w: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671.54</w:t>
            </w: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szCs w:val="21"/>
              </w:rPr>
              <w:t>22.03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exact"/>
          <w:jc w:val="center"/>
        </w:trPr>
        <w:tc>
          <w:tcPr>
            <w:tcW w:w="308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r>
              <w:rPr>
                <w:rFonts w:hint="eastAsia" w:ascii="宋体" w:hAnsi="宋体" w:eastAsia="宋体" w:cs="宋体"/>
                <w:kern w:val="0"/>
                <w:szCs w:val="21"/>
              </w:rPr>
              <w:t>合计</w:t>
            </w:r>
          </w:p>
        </w:tc>
        <w:tc>
          <w:tcPr>
            <w:tcW w:w="1294"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45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kern w:val="0"/>
                <w:szCs w:val="21"/>
              </w:rPr>
            </w:pPr>
          </w:p>
        </w:tc>
        <w:tc>
          <w:tcPr>
            <w:tcW w:w="181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p>
        </w:tc>
        <w:tc>
          <w:tcPr>
            <w:tcW w:w="159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Cs w:val="21"/>
              </w:rPr>
            </w:pPr>
            <w:r>
              <w:rPr>
                <w:rFonts w:hint="eastAsia" w:ascii="宋体" w:hAnsi="宋体" w:eastAsia="宋体" w:cs="宋体"/>
                <w:b/>
                <w:bCs/>
                <w:szCs w:val="21"/>
              </w:rPr>
              <w:t>693.57</w:t>
            </w:r>
          </w:p>
        </w:tc>
      </w:tr>
    </w:tbl>
    <w:p>
      <w:pPr>
        <w:pStyle w:val="62"/>
        <w:rPr>
          <w:rFonts w:hint="eastAsia" w:ascii="宋体" w:hAnsi="宋体" w:eastAsia="宋体" w:cs="宋体"/>
          <w:b/>
          <w:bCs/>
          <w:sz w:val="28"/>
          <w:szCs w:val="28"/>
        </w:rPr>
      </w:pPr>
      <w:r>
        <w:rPr>
          <w:rFonts w:hint="eastAsia" w:ascii="宋体" w:hAnsi="宋体" w:eastAsia="宋体" w:cs="宋体"/>
          <w:b/>
          <w:bCs/>
          <w:sz w:val="28"/>
          <w:szCs w:val="28"/>
        </w:rPr>
        <w:t>表 4-</w:t>
      </w:r>
      <w:r>
        <w:rPr>
          <w:rFonts w:hint="eastAsia" w:ascii="宋体" w:hAnsi="宋体" w:cs="宋体"/>
          <w:b/>
          <w:bCs/>
          <w:sz w:val="28"/>
          <w:szCs w:val="28"/>
          <w:lang w:val="en-US" w:eastAsia="zh-CN"/>
        </w:rPr>
        <w:t>12</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宁城县</w:t>
      </w:r>
      <w:r>
        <w:rPr>
          <w:rFonts w:hint="eastAsia" w:ascii="宋体" w:hAnsi="宋体" w:eastAsia="宋体" w:cs="宋体"/>
          <w:b/>
          <w:bCs/>
          <w:sz w:val="28"/>
          <w:szCs w:val="28"/>
        </w:rPr>
        <w:t>202</w:t>
      </w:r>
      <w:r>
        <w:rPr>
          <w:rFonts w:hint="eastAsia" w:ascii="宋体" w:hAnsi="宋体" w:cs="宋体"/>
          <w:b/>
          <w:bCs/>
          <w:sz w:val="28"/>
          <w:szCs w:val="28"/>
          <w:lang w:val="en-US" w:eastAsia="zh-CN"/>
        </w:rPr>
        <w:t>4</w:t>
      </w:r>
      <w:r>
        <w:rPr>
          <w:rFonts w:hint="eastAsia" w:ascii="宋体" w:hAnsi="宋体" w:eastAsia="宋体" w:cs="宋体"/>
          <w:b/>
          <w:bCs/>
          <w:sz w:val="28"/>
          <w:szCs w:val="28"/>
        </w:rPr>
        <w:t>年1季度材料价格表</w:t>
      </w:r>
    </w:p>
    <w:tbl>
      <w:tblPr>
        <w:tblStyle w:val="35"/>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501"/>
        <w:gridCol w:w="1225"/>
        <w:gridCol w:w="243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序号</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名称</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单位</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市场询价</w:t>
            </w:r>
          </w:p>
        </w:tc>
        <w:tc>
          <w:tcPr>
            <w:tcW w:w="1863"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0#柴油</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6.55</w:t>
            </w:r>
          </w:p>
        </w:tc>
        <w:tc>
          <w:tcPr>
            <w:tcW w:w="1863"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2</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砂浆</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585.68</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山杏</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株</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5.00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4</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草籽</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30.00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5</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木板</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m²</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25.00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6</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钢钉</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5.00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7</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锯材</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m³</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1376</w:t>
            </w:r>
          </w:p>
        </w:tc>
        <w:tc>
          <w:tcPr>
            <w:tcW w:w="1863"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8</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胶黏剂</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9</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组合刚模版</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3.99</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10</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型钢</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5.03</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11</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卡扣件</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3.50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12</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铁件</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kg</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4.9</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13</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C30混凝土</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m³</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305.00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14</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水</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m³</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3.00</w:t>
            </w:r>
          </w:p>
        </w:tc>
        <w:tc>
          <w:tcPr>
            <w:tcW w:w="1863" w:type="dxa"/>
            <w:vAlign w:val="center"/>
          </w:tcPr>
          <w:p>
            <w:pPr>
              <w:pStyle w:val="62"/>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2"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15</w:t>
            </w:r>
          </w:p>
        </w:tc>
        <w:tc>
          <w:tcPr>
            <w:tcW w:w="2501" w:type="dxa"/>
            <w:vAlign w:val="center"/>
          </w:tcPr>
          <w:p>
            <w:pPr>
              <w:pStyle w:val="62"/>
              <w:rPr>
                <w:rFonts w:hint="eastAsia" w:ascii="宋体" w:hAnsi="宋体" w:eastAsia="宋体" w:cs="宋体"/>
                <w:sz w:val="24"/>
                <w:szCs w:val="24"/>
              </w:rPr>
            </w:pPr>
            <w:r>
              <w:rPr>
                <w:rFonts w:hint="eastAsia" w:ascii="宋体" w:hAnsi="宋体" w:eastAsia="宋体" w:cs="宋体"/>
                <w:sz w:val="24"/>
                <w:szCs w:val="24"/>
              </w:rPr>
              <w:t>电</w:t>
            </w:r>
          </w:p>
        </w:tc>
        <w:tc>
          <w:tcPr>
            <w:tcW w:w="1225" w:type="dxa"/>
            <w:vAlign w:val="center"/>
          </w:tcPr>
          <w:p>
            <w:pPr>
              <w:pStyle w:val="62"/>
              <w:rPr>
                <w:rFonts w:hint="eastAsia" w:ascii="宋体" w:hAnsi="宋体" w:eastAsia="宋体" w:cs="宋体"/>
                <w:sz w:val="24"/>
                <w:szCs w:val="24"/>
              </w:rPr>
            </w:pPr>
            <w:r>
              <w:rPr>
                <w:rFonts w:hint="eastAsia" w:ascii="宋体" w:hAnsi="宋体" w:eastAsia="宋体" w:cs="宋体"/>
                <w:kern w:val="0"/>
                <w:sz w:val="24"/>
                <w:szCs w:val="24"/>
              </w:rPr>
              <w:t>kwh</w:t>
            </w:r>
          </w:p>
        </w:tc>
        <w:tc>
          <w:tcPr>
            <w:tcW w:w="2435" w:type="dxa"/>
            <w:vAlign w:val="center"/>
          </w:tcPr>
          <w:p>
            <w:pPr>
              <w:pStyle w:val="62"/>
              <w:rPr>
                <w:rFonts w:hint="eastAsia" w:ascii="宋体" w:hAnsi="宋体" w:eastAsia="宋体" w:cs="宋体"/>
                <w:sz w:val="24"/>
                <w:szCs w:val="24"/>
              </w:rPr>
            </w:pPr>
            <w:r>
              <w:rPr>
                <w:rFonts w:hint="eastAsia" w:ascii="宋体" w:hAnsi="宋体" w:eastAsia="宋体" w:cs="宋体"/>
                <w:kern w:val="0"/>
                <w:sz w:val="24"/>
                <w:szCs w:val="24"/>
              </w:rPr>
              <w:t>0.66</w:t>
            </w:r>
          </w:p>
        </w:tc>
        <w:tc>
          <w:tcPr>
            <w:tcW w:w="1863" w:type="dxa"/>
            <w:vAlign w:val="center"/>
          </w:tcPr>
          <w:p>
            <w:pPr>
              <w:pStyle w:val="62"/>
              <w:rPr>
                <w:rFonts w:hint="eastAsia" w:ascii="宋体" w:hAnsi="宋体" w:eastAsia="宋体" w:cs="宋体"/>
                <w:sz w:val="24"/>
                <w:szCs w:val="24"/>
              </w:rPr>
            </w:pPr>
          </w:p>
        </w:tc>
      </w:tr>
    </w:tbl>
    <w:p>
      <w:pPr>
        <w:pStyle w:val="43"/>
        <w:rPr>
          <w:rFonts w:hint="eastAsia" w:ascii="宋体" w:hAnsi="宋体" w:eastAsia="宋体" w:cs="宋体"/>
        </w:rPr>
        <w:sectPr>
          <w:pgSz w:w="11905" w:h="16838"/>
          <w:pgMar w:top="1440" w:right="1463" w:bottom="1440" w:left="1463" w:header="720" w:footer="720" w:gutter="0"/>
          <w:pgBorders>
            <w:top w:val="none" w:sz="0" w:space="0"/>
            <w:left w:val="none" w:sz="0" w:space="0"/>
            <w:bottom w:val="none" w:sz="0" w:space="0"/>
            <w:right w:val="none" w:sz="0" w:space="0"/>
          </w:pgBorders>
          <w:pgNumType w:fmt="decimal"/>
          <w:cols w:space="720" w:num="1"/>
          <w:docGrid w:linePitch="286" w:charSpace="0"/>
        </w:sectPr>
      </w:pPr>
    </w:p>
    <w:p>
      <w:pPr>
        <w:pStyle w:val="62"/>
        <w:rPr>
          <w:rFonts w:hint="eastAsia" w:ascii="宋体" w:hAnsi="宋体" w:eastAsia="宋体" w:cs="宋体"/>
          <w:b/>
          <w:bCs/>
          <w:sz w:val="28"/>
          <w:szCs w:val="28"/>
        </w:rPr>
      </w:pPr>
      <w:r>
        <w:rPr>
          <w:rFonts w:hint="eastAsia" w:ascii="宋体" w:hAnsi="宋体" w:eastAsia="宋体" w:cs="宋体"/>
          <w:b/>
          <w:bCs/>
          <w:sz w:val="28"/>
          <w:szCs w:val="28"/>
        </w:rPr>
        <w:t>表4-</w:t>
      </w:r>
      <w:r>
        <w:rPr>
          <w:rFonts w:hint="eastAsia" w:ascii="宋体" w:hAnsi="宋体" w:cs="宋体"/>
          <w:b/>
          <w:bCs/>
          <w:sz w:val="28"/>
          <w:szCs w:val="28"/>
          <w:lang w:val="en-US" w:eastAsia="zh-CN"/>
        </w:rPr>
        <w:t>13</w:t>
      </w:r>
      <w:r>
        <w:rPr>
          <w:rFonts w:hint="eastAsia" w:ascii="宋体" w:hAnsi="宋体" w:eastAsia="宋体" w:cs="宋体"/>
          <w:b/>
          <w:bCs/>
          <w:sz w:val="28"/>
          <w:szCs w:val="28"/>
        </w:rPr>
        <w:t xml:space="preserve">        台班定额取费表</w:t>
      </w:r>
    </w:p>
    <w:tbl>
      <w:tblPr>
        <w:tblStyle w:val="35"/>
        <w:tblW w:w="14944" w:type="dxa"/>
        <w:jc w:val="center"/>
        <w:tblLayout w:type="fixed"/>
        <w:tblCellMar>
          <w:top w:w="0" w:type="dxa"/>
          <w:left w:w="108" w:type="dxa"/>
          <w:bottom w:w="0" w:type="dxa"/>
          <w:right w:w="108" w:type="dxa"/>
        </w:tblCellMar>
      </w:tblPr>
      <w:tblGrid>
        <w:gridCol w:w="710"/>
        <w:gridCol w:w="1257"/>
        <w:gridCol w:w="1442"/>
        <w:gridCol w:w="846"/>
        <w:gridCol w:w="846"/>
        <w:gridCol w:w="426"/>
        <w:gridCol w:w="846"/>
        <w:gridCol w:w="636"/>
        <w:gridCol w:w="636"/>
        <w:gridCol w:w="636"/>
        <w:gridCol w:w="636"/>
        <w:gridCol w:w="846"/>
        <w:gridCol w:w="951"/>
        <w:gridCol w:w="846"/>
        <w:gridCol w:w="846"/>
        <w:gridCol w:w="846"/>
        <w:gridCol w:w="846"/>
        <w:gridCol w:w="846"/>
      </w:tblGrid>
      <w:tr>
        <w:tblPrEx>
          <w:tblCellMar>
            <w:top w:w="0" w:type="dxa"/>
            <w:left w:w="108" w:type="dxa"/>
            <w:bottom w:w="0" w:type="dxa"/>
            <w:right w:w="108" w:type="dxa"/>
          </w:tblCellMar>
        </w:tblPrEx>
        <w:trPr>
          <w:trHeight w:val="276"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编号</w:t>
            </w:r>
          </w:p>
        </w:tc>
        <w:tc>
          <w:tcPr>
            <w:tcW w:w="12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机械名称及规格</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台班费（元）</w:t>
            </w: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一类费用合计（元）</w:t>
            </w: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二类费用合计（元）</w:t>
            </w:r>
          </w:p>
        </w:tc>
        <w:tc>
          <w:tcPr>
            <w:tcW w:w="9843"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二类费用</w:t>
            </w:r>
          </w:p>
        </w:tc>
      </w:tr>
      <w:tr>
        <w:tblPrEx>
          <w:tblCellMar>
            <w:top w:w="0" w:type="dxa"/>
            <w:left w:w="108" w:type="dxa"/>
            <w:bottom w:w="0" w:type="dxa"/>
            <w:right w:w="108" w:type="dxa"/>
          </w:tblCellMar>
        </w:tblPrEx>
        <w:trPr>
          <w:trHeight w:val="48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人工费</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柴油</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汽油</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动力燃料费小计</w:t>
            </w:r>
          </w:p>
        </w:tc>
        <w:tc>
          <w:tcPr>
            <w:tcW w:w="17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w:t>
            </w:r>
          </w:p>
        </w:tc>
        <w:tc>
          <w:tcPr>
            <w:tcW w:w="169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水</w:t>
            </w:r>
          </w:p>
        </w:tc>
        <w:tc>
          <w:tcPr>
            <w:tcW w:w="169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w:t>
            </w:r>
          </w:p>
        </w:tc>
      </w:tr>
      <w:tr>
        <w:tblPrEx>
          <w:tblCellMar>
            <w:top w:w="0" w:type="dxa"/>
            <w:left w:w="108" w:type="dxa"/>
            <w:bottom w:w="0" w:type="dxa"/>
            <w:right w:w="108" w:type="dxa"/>
          </w:tblCellMar>
        </w:tblPrEx>
        <w:trPr>
          <w:trHeight w:val="504"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工日</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数量(kg)</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数量(kg)</w:t>
            </w:r>
          </w:p>
        </w:tc>
        <w:tc>
          <w:tcPr>
            <w:tcW w:w="6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（元）</w:t>
            </w:r>
          </w:p>
        </w:tc>
        <w:tc>
          <w:tcPr>
            <w:tcW w:w="9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数量(kw·h)</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数量（m³）</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数量（m³）</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1004</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单斗挖掘机油动1m³</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816.97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336.41</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480.56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324.00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1009</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装载机1.5m³</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521.54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135.48</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386.06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51</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229.50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1010</w:t>
            </w:r>
          </w:p>
        </w:tc>
        <w:tc>
          <w:tcPr>
            <w:tcW w:w="12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装载机2.0m³</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882.94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267.38</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615.56</w:t>
            </w:r>
          </w:p>
        </w:tc>
        <w:tc>
          <w:tcPr>
            <w:tcW w:w="42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102</w:t>
            </w:r>
          </w:p>
        </w:tc>
        <w:tc>
          <w:tcPr>
            <w:tcW w:w="63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4.5</w:t>
            </w:r>
          </w:p>
        </w:tc>
        <w:tc>
          <w:tcPr>
            <w:tcW w:w="63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63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459.00</w:t>
            </w:r>
          </w:p>
        </w:tc>
        <w:tc>
          <w:tcPr>
            <w:tcW w:w="95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c>
          <w:tcPr>
            <w:tcW w:w="846"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w:t>
            </w:r>
          </w:p>
        </w:tc>
      </w:tr>
      <w:tr>
        <w:tblPrEx>
          <w:tblCellMar>
            <w:top w:w="0" w:type="dxa"/>
            <w:left w:w="108" w:type="dxa"/>
            <w:bottom w:w="0" w:type="dxa"/>
            <w:right w:w="108" w:type="dxa"/>
          </w:tblCellMar>
        </w:tblPrEx>
        <w:trPr>
          <w:trHeight w:val="288"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1013</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推土机59kw</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430.02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75.46</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354.56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44</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198.00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88"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1014</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推土机74kw</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611.55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207.49</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404.06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247.50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570"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1021</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拖拉机履带式59kw</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502.46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98.4</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404.06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247.50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3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1049</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三铧犁</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11.37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11.37</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3002</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搅拌机0.4m³</w:t>
            </w:r>
          </w:p>
        </w:tc>
        <w:tc>
          <w:tcPr>
            <w:tcW w:w="1442"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251.67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62.11</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189.56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0.66</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3005</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混凝土振捣器（插入式）2.2kw</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22.32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7.92</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0.66</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88"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4013</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自卸汽车10t</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629.52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234.46</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395.06</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53</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238.50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6"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4040</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双胶轮车</w:t>
            </w:r>
          </w:p>
        </w:tc>
        <w:tc>
          <w:tcPr>
            <w:tcW w:w="14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3.22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pPr>
        <w:spacing w:before="9"/>
        <w:rPr>
          <w:rFonts w:hint="eastAsia" w:ascii="宋体" w:hAnsi="宋体" w:eastAsia="宋体" w:cs="宋体"/>
          <w:b/>
          <w:bCs/>
          <w:color w:val="FF0000"/>
          <w:sz w:val="2"/>
          <w:szCs w:val="2"/>
        </w:rPr>
      </w:pPr>
    </w:p>
    <w:p>
      <w:pPr>
        <w:tabs>
          <w:tab w:val="left" w:pos="855"/>
        </w:tabs>
        <w:spacing w:line="600" w:lineRule="exact"/>
        <w:outlineLvl w:val="0"/>
        <w:rPr>
          <w:rFonts w:hint="eastAsia" w:ascii="宋体" w:hAnsi="宋体" w:eastAsia="宋体" w:cs="宋体"/>
          <w:sz w:val="32"/>
          <w:szCs w:val="32"/>
        </w:rPr>
      </w:pPr>
      <w:bookmarkStart w:id="96" w:name="_Toc28280"/>
      <w:bookmarkStart w:id="97" w:name="_Toc17278"/>
      <w:bookmarkStart w:id="98" w:name="_Toc27956"/>
      <w:bookmarkStart w:id="99" w:name="_Toc4687"/>
      <w:bookmarkStart w:id="100" w:name="_Toc22769"/>
      <w:bookmarkStart w:id="101" w:name="_Toc15893"/>
      <w:bookmarkStart w:id="102" w:name="_Toc4172"/>
      <w:r>
        <w:rPr>
          <w:rFonts w:hint="eastAsia" w:ascii="宋体" w:hAnsi="宋体" w:eastAsia="宋体" w:cs="宋体"/>
          <w:b/>
          <w:spacing w:val="1"/>
          <w:w w:val="95"/>
          <w:kern w:val="0"/>
          <w:sz w:val="28"/>
          <w:szCs w:val="28"/>
          <w:fitText w:val="13720" w:id="117853297"/>
        </w:rPr>
        <w:t>附图：</w:t>
      </w:r>
      <w:r>
        <w:rPr>
          <w:rFonts w:hint="eastAsia" w:ascii="宋体" w:hAnsi="宋体" w:eastAsia="宋体" w:cs="宋体"/>
          <w:b w:val="0"/>
          <w:bCs/>
          <w:spacing w:val="1"/>
          <w:w w:val="95"/>
          <w:kern w:val="0"/>
          <w:sz w:val="28"/>
          <w:szCs w:val="28"/>
          <w:fitText w:val="13720" w:id="117853297"/>
        </w:rPr>
        <w:t>宁城明森矿业有限公司宁城县哈达城子铁矿2</w:t>
      </w:r>
      <w:r>
        <w:rPr>
          <w:rFonts w:hint="eastAsia" w:ascii="宋体" w:hAnsi="宋体" w:eastAsia="宋体" w:cs="宋体"/>
          <w:bCs/>
          <w:spacing w:val="1"/>
          <w:w w:val="95"/>
          <w:kern w:val="0"/>
          <w:sz w:val="28"/>
          <w:szCs w:val="28"/>
          <w:fitText w:val="13720" w:id="117853297"/>
        </w:rPr>
        <w:t>02</w:t>
      </w:r>
      <w:r>
        <w:rPr>
          <w:rFonts w:hint="eastAsia" w:ascii="宋体" w:hAnsi="宋体" w:eastAsia="宋体" w:cs="宋体"/>
          <w:bCs/>
          <w:spacing w:val="1"/>
          <w:w w:val="95"/>
          <w:kern w:val="0"/>
          <w:sz w:val="28"/>
          <w:szCs w:val="28"/>
          <w:fitText w:val="13720" w:id="117853297"/>
          <w:lang w:val="en-US" w:eastAsia="zh-CN"/>
        </w:rPr>
        <w:t>4</w:t>
      </w:r>
      <w:r>
        <w:rPr>
          <w:rFonts w:hint="eastAsia" w:ascii="宋体" w:hAnsi="宋体" w:eastAsia="宋体" w:cs="宋体"/>
          <w:bCs/>
          <w:spacing w:val="1"/>
          <w:w w:val="95"/>
          <w:kern w:val="0"/>
          <w:sz w:val="28"/>
          <w:szCs w:val="28"/>
          <w:fitText w:val="13720" w:id="117853297"/>
        </w:rPr>
        <w:t>年度拟开展的矿山地质环境治理与土地复垦区域的位置及措</w:t>
      </w:r>
      <w:r>
        <w:rPr>
          <w:rFonts w:hint="eastAsia" w:ascii="宋体" w:hAnsi="宋体" w:eastAsia="宋体" w:cs="宋体"/>
          <w:bCs/>
          <w:spacing w:val="-11"/>
          <w:w w:val="95"/>
          <w:kern w:val="0"/>
          <w:sz w:val="28"/>
          <w:szCs w:val="28"/>
          <w:fitText w:val="13720" w:id="117853297"/>
        </w:rPr>
        <w:t>施</w:t>
      </w:r>
      <w:bookmarkEnd w:id="96"/>
      <w:bookmarkEnd w:id="97"/>
      <w:bookmarkEnd w:id="98"/>
      <w:bookmarkEnd w:id="99"/>
      <w:bookmarkEnd w:id="100"/>
      <w:bookmarkEnd w:id="101"/>
      <w:bookmarkEnd w:id="102"/>
    </w:p>
    <w:sectPr>
      <w:pgSz w:w="16838" w:h="11905" w:orient="landscape"/>
      <w:pgMar w:top="1463" w:right="1440" w:bottom="1463" w:left="1440" w:header="720" w:footer="720"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9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8B14B"/>
    <w:multiLevelType w:val="singleLevel"/>
    <w:tmpl w:val="9CC8B14B"/>
    <w:lvl w:ilvl="0" w:tentative="0">
      <w:start w:val="2"/>
      <w:numFmt w:val="chineseCounting"/>
      <w:suff w:val="nothing"/>
      <w:lvlText w:val="%1、"/>
      <w:lvlJc w:val="left"/>
      <w:rPr>
        <w:rFonts w:hint="eastAsia"/>
      </w:rPr>
    </w:lvl>
  </w:abstractNum>
  <w:abstractNum w:abstractNumId="1">
    <w:nsid w:val="A0717B8F"/>
    <w:multiLevelType w:val="singleLevel"/>
    <w:tmpl w:val="A0717B8F"/>
    <w:lvl w:ilvl="0" w:tentative="0">
      <w:start w:val="1"/>
      <w:numFmt w:val="decimal"/>
      <w:lvlText w:val="%1."/>
      <w:lvlJc w:val="left"/>
      <w:pPr>
        <w:ind w:left="425" w:hanging="425"/>
      </w:pPr>
      <w:rPr>
        <w:rFonts w:hint="default"/>
        <w:color w:val="auto"/>
      </w:rPr>
    </w:lvl>
  </w:abstractNum>
  <w:abstractNum w:abstractNumId="2">
    <w:nsid w:val="A9C7FAD6"/>
    <w:multiLevelType w:val="singleLevel"/>
    <w:tmpl w:val="A9C7FAD6"/>
    <w:lvl w:ilvl="0" w:tentative="0">
      <w:start w:val="1"/>
      <w:numFmt w:val="decimal"/>
      <w:lvlText w:val="%1."/>
      <w:lvlJc w:val="left"/>
      <w:pPr>
        <w:ind w:left="425" w:hanging="425"/>
      </w:pPr>
      <w:rPr>
        <w:rFonts w:hint="default"/>
        <w:b w:val="0"/>
        <w:bCs w:val="0"/>
      </w:rPr>
    </w:lvl>
  </w:abstractNum>
  <w:abstractNum w:abstractNumId="3">
    <w:nsid w:val="C26A10D9"/>
    <w:multiLevelType w:val="singleLevel"/>
    <w:tmpl w:val="C26A10D9"/>
    <w:lvl w:ilvl="0" w:tentative="0">
      <w:start w:val="1"/>
      <w:numFmt w:val="decimal"/>
      <w:lvlText w:val="%1."/>
      <w:lvlJc w:val="left"/>
      <w:pPr>
        <w:ind w:left="425" w:hanging="425"/>
      </w:pPr>
      <w:rPr>
        <w:rFonts w:hint="default"/>
        <w:b w:val="0"/>
        <w:bCs w:val="0"/>
      </w:rPr>
    </w:lvl>
  </w:abstractNum>
  <w:abstractNum w:abstractNumId="4">
    <w:nsid w:val="E9A23E34"/>
    <w:multiLevelType w:val="singleLevel"/>
    <w:tmpl w:val="E9A23E34"/>
    <w:lvl w:ilvl="0" w:tentative="0">
      <w:start w:val="1"/>
      <w:numFmt w:val="chineseCounting"/>
      <w:suff w:val="nothing"/>
      <w:lvlText w:val="（%1）"/>
      <w:lvlJc w:val="left"/>
      <w:rPr>
        <w:rFonts w:hint="eastAsia"/>
      </w:rPr>
    </w:lvl>
  </w:abstractNum>
  <w:abstractNum w:abstractNumId="5">
    <w:nsid w:val="52FE60CA"/>
    <w:multiLevelType w:val="singleLevel"/>
    <w:tmpl w:val="52FE60CA"/>
    <w:lvl w:ilvl="0" w:tentative="0">
      <w:start w:val="1"/>
      <w:numFmt w:val="chineseCounting"/>
      <w:suff w:val="nothing"/>
      <w:lvlText w:val="（%1）"/>
      <w:lvlJc w:val="left"/>
      <w:rPr>
        <w:rFonts w:hint="eastAsia"/>
        <w:b w:val="0"/>
        <w:bCs w:val="0"/>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zU4ZGMyNzM3MjhjNzMxN2U1N2MzYWFmM2M0OWYifQ=="/>
  </w:docVars>
  <w:rsids>
    <w:rsidRoot w:val="008B2ED4"/>
    <w:rsid w:val="000066CB"/>
    <w:rsid w:val="00010BD9"/>
    <w:rsid w:val="00015054"/>
    <w:rsid w:val="0002490C"/>
    <w:rsid w:val="000257DD"/>
    <w:rsid w:val="00025E30"/>
    <w:rsid w:val="000310C4"/>
    <w:rsid w:val="000348F8"/>
    <w:rsid w:val="00034FDC"/>
    <w:rsid w:val="00036525"/>
    <w:rsid w:val="0006523E"/>
    <w:rsid w:val="00070B1C"/>
    <w:rsid w:val="00071E10"/>
    <w:rsid w:val="00072C64"/>
    <w:rsid w:val="0007487C"/>
    <w:rsid w:val="000749EB"/>
    <w:rsid w:val="000749EE"/>
    <w:rsid w:val="000751C3"/>
    <w:rsid w:val="000A0CA1"/>
    <w:rsid w:val="000C3877"/>
    <w:rsid w:val="000C7B4E"/>
    <w:rsid w:val="000D0A94"/>
    <w:rsid w:val="000D2742"/>
    <w:rsid w:val="000D5C88"/>
    <w:rsid w:val="000E18F5"/>
    <w:rsid w:val="000E21A0"/>
    <w:rsid w:val="000F3132"/>
    <w:rsid w:val="000F6A44"/>
    <w:rsid w:val="00110755"/>
    <w:rsid w:val="00111A4E"/>
    <w:rsid w:val="0011335B"/>
    <w:rsid w:val="001150F0"/>
    <w:rsid w:val="0011522D"/>
    <w:rsid w:val="0011721B"/>
    <w:rsid w:val="00122AFB"/>
    <w:rsid w:val="00127B80"/>
    <w:rsid w:val="00131AAE"/>
    <w:rsid w:val="00137B10"/>
    <w:rsid w:val="0014233E"/>
    <w:rsid w:val="0014639D"/>
    <w:rsid w:val="00150DF5"/>
    <w:rsid w:val="00151511"/>
    <w:rsid w:val="001551A0"/>
    <w:rsid w:val="001606B8"/>
    <w:rsid w:val="001611D4"/>
    <w:rsid w:val="00171FB4"/>
    <w:rsid w:val="001728F5"/>
    <w:rsid w:val="00174722"/>
    <w:rsid w:val="00175677"/>
    <w:rsid w:val="0017693F"/>
    <w:rsid w:val="00184285"/>
    <w:rsid w:val="001A23B3"/>
    <w:rsid w:val="001B029A"/>
    <w:rsid w:val="001B2C77"/>
    <w:rsid w:val="001C1998"/>
    <w:rsid w:val="001C45B6"/>
    <w:rsid w:val="001C5667"/>
    <w:rsid w:val="001D150E"/>
    <w:rsid w:val="001D2ADF"/>
    <w:rsid w:val="001D4AB4"/>
    <w:rsid w:val="001D52AE"/>
    <w:rsid w:val="001E06F3"/>
    <w:rsid w:val="001E4159"/>
    <w:rsid w:val="001F1635"/>
    <w:rsid w:val="002011D7"/>
    <w:rsid w:val="00212E36"/>
    <w:rsid w:val="00215C02"/>
    <w:rsid w:val="00216FD5"/>
    <w:rsid w:val="00223EFC"/>
    <w:rsid w:val="00224A42"/>
    <w:rsid w:val="002339EA"/>
    <w:rsid w:val="00234C2F"/>
    <w:rsid w:val="00234CB0"/>
    <w:rsid w:val="002354E0"/>
    <w:rsid w:val="002369C6"/>
    <w:rsid w:val="00251CF8"/>
    <w:rsid w:val="002710EC"/>
    <w:rsid w:val="00276760"/>
    <w:rsid w:val="002778CC"/>
    <w:rsid w:val="00277E7A"/>
    <w:rsid w:val="00281224"/>
    <w:rsid w:val="00283B0F"/>
    <w:rsid w:val="00290276"/>
    <w:rsid w:val="00295E27"/>
    <w:rsid w:val="002A07FF"/>
    <w:rsid w:val="002A1D67"/>
    <w:rsid w:val="002C2B82"/>
    <w:rsid w:val="002C6098"/>
    <w:rsid w:val="002C687B"/>
    <w:rsid w:val="002C7DC5"/>
    <w:rsid w:val="002E14D1"/>
    <w:rsid w:val="002E2EE8"/>
    <w:rsid w:val="002E459A"/>
    <w:rsid w:val="002E5372"/>
    <w:rsid w:val="002E6FCC"/>
    <w:rsid w:val="002E78C6"/>
    <w:rsid w:val="002F0D61"/>
    <w:rsid w:val="002F2858"/>
    <w:rsid w:val="002F524E"/>
    <w:rsid w:val="002F605B"/>
    <w:rsid w:val="003002E8"/>
    <w:rsid w:val="00303ECE"/>
    <w:rsid w:val="00307F94"/>
    <w:rsid w:val="003102DF"/>
    <w:rsid w:val="00312F58"/>
    <w:rsid w:val="00313393"/>
    <w:rsid w:val="00320B67"/>
    <w:rsid w:val="003401D8"/>
    <w:rsid w:val="003409E6"/>
    <w:rsid w:val="0035362A"/>
    <w:rsid w:val="003614A8"/>
    <w:rsid w:val="00363144"/>
    <w:rsid w:val="00365BB8"/>
    <w:rsid w:val="003671E5"/>
    <w:rsid w:val="0037073C"/>
    <w:rsid w:val="00376941"/>
    <w:rsid w:val="00383F9E"/>
    <w:rsid w:val="00391755"/>
    <w:rsid w:val="003A0EDF"/>
    <w:rsid w:val="003A52FA"/>
    <w:rsid w:val="003A5FC9"/>
    <w:rsid w:val="003A68E7"/>
    <w:rsid w:val="003B5F9C"/>
    <w:rsid w:val="003C26B0"/>
    <w:rsid w:val="003D0696"/>
    <w:rsid w:val="003D1B33"/>
    <w:rsid w:val="003D3B64"/>
    <w:rsid w:val="003D44FA"/>
    <w:rsid w:val="003E614B"/>
    <w:rsid w:val="003F669B"/>
    <w:rsid w:val="00405E61"/>
    <w:rsid w:val="00406355"/>
    <w:rsid w:val="00406CCE"/>
    <w:rsid w:val="00406E71"/>
    <w:rsid w:val="004079B4"/>
    <w:rsid w:val="00411458"/>
    <w:rsid w:val="00420417"/>
    <w:rsid w:val="0044563B"/>
    <w:rsid w:val="00447C46"/>
    <w:rsid w:val="00447EB8"/>
    <w:rsid w:val="004505B3"/>
    <w:rsid w:val="00450749"/>
    <w:rsid w:val="0045208B"/>
    <w:rsid w:val="004552A0"/>
    <w:rsid w:val="00461AB2"/>
    <w:rsid w:val="00462B46"/>
    <w:rsid w:val="0046767E"/>
    <w:rsid w:val="00472A3D"/>
    <w:rsid w:val="00487912"/>
    <w:rsid w:val="004A0591"/>
    <w:rsid w:val="004A08DF"/>
    <w:rsid w:val="004A1C64"/>
    <w:rsid w:val="004A4428"/>
    <w:rsid w:val="004A4DFB"/>
    <w:rsid w:val="004A5E16"/>
    <w:rsid w:val="004C0B7D"/>
    <w:rsid w:val="004C4BBB"/>
    <w:rsid w:val="004F1508"/>
    <w:rsid w:val="005024D6"/>
    <w:rsid w:val="005028B7"/>
    <w:rsid w:val="00503517"/>
    <w:rsid w:val="00506251"/>
    <w:rsid w:val="00510E86"/>
    <w:rsid w:val="00511F30"/>
    <w:rsid w:val="00520835"/>
    <w:rsid w:val="00526D14"/>
    <w:rsid w:val="00532473"/>
    <w:rsid w:val="00532A6B"/>
    <w:rsid w:val="00533980"/>
    <w:rsid w:val="00533C21"/>
    <w:rsid w:val="00542580"/>
    <w:rsid w:val="00542996"/>
    <w:rsid w:val="005440EF"/>
    <w:rsid w:val="00554F77"/>
    <w:rsid w:val="00561CA9"/>
    <w:rsid w:val="00564CF9"/>
    <w:rsid w:val="00570C36"/>
    <w:rsid w:val="00571385"/>
    <w:rsid w:val="005743FF"/>
    <w:rsid w:val="00580B23"/>
    <w:rsid w:val="005825F0"/>
    <w:rsid w:val="00585C8A"/>
    <w:rsid w:val="00597899"/>
    <w:rsid w:val="005A453F"/>
    <w:rsid w:val="005A6AEB"/>
    <w:rsid w:val="005A6C1A"/>
    <w:rsid w:val="005C2486"/>
    <w:rsid w:val="005C54BA"/>
    <w:rsid w:val="005C7FAD"/>
    <w:rsid w:val="005D4A32"/>
    <w:rsid w:val="005E75B6"/>
    <w:rsid w:val="005F24D6"/>
    <w:rsid w:val="005F509B"/>
    <w:rsid w:val="005F59FF"/>
    <w:rsid w:val="00600290"/>
    <w:rsid w:val="00602ECF"/>
    <w:rsid w:val="00611F35"/>
    <w:rsid w:val="00613B65"/>
    <w:rsid w:val="006218DD"/>
    <w:rsid w:val="00622235"/>
    <w:rsid w:val="00627293"/>
    <w:rsid w:val="00627EBD"/>
    <w:rsid w:val="00636CB5"/>
    <w:rsid w:val="0063765A"/>
    <w:rsid w:val="00640614"/>
    <w:rsid w:val="00641AB3"/>
    <w:rsid w:val="00651306"/>
    <w:rsid w:val="0065319D"/>
    <w:rsid w:val="0066512B"/>
    <w:rsid w:val="00665A02"/>
    <w:rsid w:val="006716A0"/>
    <w:rsid w:val="00675F0E"/>
    <w:rsid w:val="00677EF9"/>
    <w:rsid w:val="00686F86"/>
    <w:rsid w:val="00696353"/>
    <w:rsid w:val="006A0AF9"/>
    <w:rsid w:val="006A28CF"/>
    <w:rsid w:val="006A6064"/>
    <w:rsid w:val="006B0447"/>
    <w:rsid w:val="006B3895"/>
    <w:rsid w:val="006C15A0"/>
    <w:rsid w:val="006C6FC6"/>
    <w:rsid w:val="006E4397"/>
    <w:rsid w:val="006F69CF"/>
    <w:rsid w:val="0070437A"/>
    <w:rsid w:val="007173C3"/>
    <w:rsid w:val="00721F30"/>
    <w:rsid w:val="007238CE"/>
    <w:rsid w:val="007250FD"/>
    <w:rsid w:val="00726274"/>
    <w:rsid w:val="00734161"/>
    <w:rsid w:val="007410C7"/>
    <w:rsid w:val="00742F93"/>
    <w:rsid w:val="0074638D"/>
    <w:rsid w:val="00746BA4"/>
    <w:rsid w:val="00750B8D"/>
    <w:rsid w:val="00751F78"/>
    <w:rsid w:val="00762EE8"/>
    <w:rsid w:val="007638FE"/>
    <w:rsid w:val="007703EB"/>
    <w:rsid w:val="00772379"/>
    <w:rsid w:val="00772B76"/>
    <w:rsid w:val="0077324B"/>
    <w:rsid w:val="00774658"/>
    <w:rsid w:val="00791250"/>
    <w:rsid w:val="00795971"/>
    <w:rsid w:val="007A0767"/>
    <w:rsid w:val="007A1B18"/>
    <w:rsid w:val="007A5FB2"/>
    <w:rsid w:val="007B4701"/>
    <w:rsid w:val="007C62E1"/>
    <w:rsid w:val="007E04DC"/>
    <w:rsid w:val="007E3994"/>
    <w:rsid w:val="007E7D72"/>
    <w:rsid w:val="007F5EDF"/>
    <w:rsid w:val="00800827"/>
    <w:rsid w:val="008103DC"/>
    <w:rsid w:val="00814253"/>
    <w:rsid w:val="00816C3A"/>
    <w:rsid w:val="008240E8"/>
    <w:rsid w:val="00841E1C"/>
    <w:rsid w:val="00842F3C"/>
    <w:rsid w:val="00860048"/>
    <w:rsid w:val="0086357C"/>
    <w:rsid w:val="00867892"/>
    <w:rsid w:val="00867A2C"/>
    <w:rsid w:val="00872254"/>
    <w:rsid w:val="00872DF0"/>
    <w:rsid w:val="00877F66"/>
    <w:rsid w:val="008832DB"/>
    <w:rsid w:val="008834D7"/>
    <w:rsid w:val="0088394C"/>
    <w:rsid w:val="00895FAC"/>
    <w:rsid w:val="00896FF4"/>
    <w:rsid w:val="008A438C"/>
    <w:rsid w:val="008A57D5"/>
    <w:rsid w:val="008A6A62"/>
    <w:rsid w:val="008B2ED4"/>
    <w:rsid w:val="008B58D0"/>
    <w:rsid w:val="008C613C"/>
    <w:rsid w:val="008D556D"/>
    <w:rsid w:val="008E1050"/>
    <w:rsid w:val="008E7868"/>
    <w:rsid w:val="008F1502"/>
    <w:rsid w:val="008F4D7B"/>
    <w:rsid w:val="00901AF2"/>
    <w:rsid w:val="009021AF"/>
    <w:rsid w:val="009045DE"/>
    <w:rsid w:val="0090498F"/>
    <w:rsid w:val="0090696F"/>
    <w:rsid w:val="00916CFF"/>
    <w:rsid w:val="009249D5"/>
    <w:rsid w:val="00926BEE"/>
    <w:rsid w:val="00934FE5"/>
    <w:rsid w:val="0094233D"/>
    <w:rsid w:val="00950D2D"/>
    <w:rsid w:val="00953229"/>
    <w:rsid w:val="009540E3"/>
    <w:rsid w:val="0095450A"/>
    <w:rsid w:val="00960AA2"/>
    <w:rsid w:val="0096471E"/>
    <w:rsid w:val="00965315"/>
    <w:rsid w:val="009709A2"/>
    <w:rsid w:val="0097105E"/>
    <w:rsid w:val="00977C0A"/>
    <w:rsid w:val="00982105"/>
    <w:rsid w:val="00983557"/>
    <w:rsid w:val="00983581"/>
    <w:rsid w:val="00984F22"/>
    <w:rsid w:val="00985088"/>
    <w:rsid w:val="00987BC2"/>
    <w:rsid w:val="00990441"/>
    <w:rsid w:val="00991009"/>
    <w:rsid w:val="00992014"/>
    <w:rsid w:val="009A0F8B"/>
    <w:rsid w:val="009A1252"/>
    <w:rsid w:val="009B5DC7"/>
    <w:rsid w:val="009C0479"/>
    <w:rsid w:val="009C4EF7"/>
    <w:rsid w:val="009D0CCD"/>
    <w:rsid w:val="009D21CC"/>
    <w:rsid w:val="009D3424"/>
    <w:rsid w:val="009D5513"/>
    <w:rsid w:val="009D7DD4"/>
    <w:rsid w:val="009E0B78"/>
    <w:rsid w:val="009E1B4A"/>
    <w:rsid w:val="009E50FE"/>
    <w:rsid w:val="00A001C4"/>
    <w:rsid w:val="00A109A6"/>
    <w:rsid w:val="00A11D44"/>
    <w:rsid w:val="00A14227"/>
    <w:rsid w:val="00A1437B"/>
    <w:rsid w:val="00A16AD8"/>
    <w:rsid w:val="00A35F45"/>
    <w:rsid w:val="00A36F8B"/>
    <w:rsid w:val="00A400FE"/>
    <w:rsid w:val="00A43985"/>
    <w:rsid w:val="00A506D1"/>
    <w:rsid w:val="00A50D4E"/>
    <w:rsid w:val="00A526BF"/>
    <w:rsid w:val="00A5403B"/>
    <w:rsid w:val="00A55EDF"/>
    <w:rsid w:val="00A65815"/>
    <w:rsid w:val="00A702E5"/>
    <w:rsid w:val="00A7036A"/>
    <w:rsid w:val="00A70E60"/>
    <w:rsid w:val="00A72EC9"/>
    <w:rsid w:val="00A73B8B"/>
    <w:rsid w:val="00A75326"/>
    <w:rsid w:val="00A75D7E"/>
    <w:rsid w:val="00A77EB1"/>
    <w:rsid w:val="00A83ED5"/>
    <w:rsid w:val="00AA3354"/>
    <w:rsid w:val="00AA6195"/>
    <w:rsid w:val="00AB0C89"/>
    <w:rsid w:val="00AB1DDE"/>
    <w:rsid w:val="00AD0DB3"/>
    <w:rsid w:val="00AD7EC5"/>
    <w:rsid w:val="00AE3F01"/>
    <w:rsid w:val="00AE4B8B"/>
    <w:rsid w:val="00AF1E3B"/>
    <w:rsid w:val="00AF2977"/>
    <w:rsid w:val="00AF7725"/>
    <w:rsid w:val="00B02021"/>
    <w:rsid w:val="00B05A2C"/>
    <w:rsid w:val="00B115F8"/>
    <w:rsid w:val="00B13763"/>
    <w:rsid w:val="00B217CF"/>
    <w:rsid w:val="00B22949"/>
    <w:rsid w:val="00B22ACD"/>
    <w:rsid w:val="00B40657"/>
    <w:rsid w:val="00B50C7E"/>
    <w:rsid w:val="00B53758"/>
    <w:rsid w:val="00B544C6"/>
    <w:rsid w:val="00B57009"/>
    <w:rsid w:val="00B572D1"/>
    <w:rsid w:val="00B63B59"/>
    <w:rsid w:val="00B66BCE"/>
    <w:rsid w:val="00B84B21"/>
    <w:rsid w:val="00B85556"/>
    <w:rsid w:val="00B93144"/>
    <w:rsid w:val="00B96679"/>
    <w:rsid w:val="00BB2333"/>
    <w:rsid w:val="00BB24B1"/>
    <w:rsid w:val="00BB3F2C"/>
    <w:rsid w:val="00BB5433"/>
    <w:rsid w:val="00BB76A8"/>
    <w:rsid w:val="00BD0BC7"/>
    <w:rsid w:val="00BD7B5C"/>
    <w:rsid w:val="00BE2758"/>
    <w:rsid w:val="00BF2810"/>
    <w:rsid w:val="00BF3564"/>
    <w:rsid w:val="00C007B4"/>
    <w:rsid w:val="00C048F5"/>
    <w:rsid w:val="00C06970"/>
    <w:rsid w:val="00C074F7"/>
    <w:rsid w:val="00C10333"/>
    <w:rsid w:val="00C14F2D"/>
    <w:rsid w:val="00C15353"/>
    <w:rsid w:val="00C16691"/>
    <w:rsid w:val="00C21977"/>
    <w:rsid w:val="00C26AF7"/>
    <w:rsid w:val="00C361C9"/>
    <w:rsid w:val="00C40A68"/>
    <w:rsid w:val="00C42B1B"/>
    <w:rsid w:val="00C45E43"/>
    <w:rsid w:val="00C578B3"/>
    <w:rsid w:val="00C57B77"/>
    <w:rsid w:val="00C652DE"/>
    <w:rsid w:val="00C662BA"/>
    <w:rsid w:val="00C72AE9"/>
    <w:rsid w:val="00C776B3"/>
    <w:rsid w:val="00C92522"/>
    <w:rsid w:val="00C93DAB"/>
    <w:rsid w:val="00C9447A"/>
    <w:rsid w:val="00CA3BAB"/>
    <w:rsid w:val="00CA47D3"/>
    <w:rsid w:val="00CB0DA0"/>
    <w:rsid w:val="00CB1CDC"/>
    <w:rsid w:val="00CB27D1"/>
    <w:rsid w:val="00CB77E8"/>
    <w:rsid w:val="00CC7010"/>
    <w:rsid w:val="00CD6538"/>
    <w:rsid w:val="00CE6D52"/>
    <w:rsid w:val="00CF5103"/>
    <w:rsid w:val="00D0086A"/>
    <w:rsid w:val="00D01551"/>
    <w:rsid w:val="00D06B58"/>
    <w:rsid w:val="00D07B72"/>
    <w:rsid w:val="00D11038"/>
    <w:rsid w:val="00D12E91"/>
    <w:rsid w:val="00D15048"/>
    <w:rsid w:val="00D37F06"/>
    <w:rsid w:val="00D44AE5"/>
    <w:rsid w:val="00D44EA7"/>
    <w:rsid w:val="00D5404C"/>
    <w:rsid w:val="00D6159F"/>
    <w:rsid w:val="00D615D3"/>
    <w:rsid w:val="00D65B9B"/>
    <w:rsid w:val="00D674E2"/>
    <w:rsid w:val="00D713FA"/>
    <w:rsid w:val="00D7776B"/>
    <w:rsid w:val="00D85A26"/>
    <w:rsid w:val="00D905B2"/>
    <w:rsid w:val="00D965F8"/>
    <w:rsid w:val="00D97414"/>
    <w:rsid w:val="00DA7ACB"/>
    <w:rsid w:val="00DA7D83"/>
    <w:rsid w:val="00DB198B"/>
    <w:rsid w:val="00DC18B7"/>
    <w:rsid w:val="00DD092A"/>
    <w:rsid w:val="00DF35FE"/>
    <w:rsid w:val="00DF5A94"/>
    <w:rsid w:val="00E01C81"/>
    <w:rsid w:val="00E17AF4"/>
    <w:rsid w:val="00E21B38"/>
    <w:rsid w:val="00E25244"/>
    <w:rsid w:val="00E253DE"/>
    <w:rsid w:val="00E26BD6"/>
    <w:rsid w:val="00E318C7"/>
    <w:rsid w:val="00E32CA8"/>
    <w:rsid w:val="00E35512"/>
    <w:rsid w:val="00E4685C"/>
    <w:rsid w:val="00E51CD3"/>
    <w:rsid w:val="00E52E64"/>
    <w:rsid w:val="00E535EB"/>
    <w:rsid w:val="00E55162"/>
    <w:rsid w:val="00E64662"/>
    <w:rsid w:val="00E65D41"/>
    <w:rsid w:val="00E668CC"/>
    <w:rsid w:val="00E67E45"/>
    <w:rsid w:val="00E70F0E"/>
    <w:rsid w:val="00E76509"/>
    <w:rsid w:val="00E77388"/>
    <w:rsid w:val="00E8275F"/>
    <w:rsid w:val="00E85E3F"/>
    <w:rsid w:val="00E90154"/>
    <w:rsid w:val="00E91B49"/>
    <w:rsid w:val="00E97696"/>
    <w:rsid w:val="00EB3917"/>
    <w:rsid w:val="00EB3D17"/>
    <w:rsid w:val="00EB3E26"/>
    <w:rsid w:val="00EB434E"/>
    <w:rsid w:val="00EB552E"/>
    <w:rsid w:val="00EC3759"/>
    <w:rsid w:val="00EC4C91"/>
    <w:rsid w:val="00ED6274"/>
    <w:rsid w:val="00EE1319"/>
    <w:rsid w:val="00EE3772"/>
    <w:rsid w:val="00EE5594"/>
    <w:rsid w:val="00EF2F6D"/>
    <w:rsid w:val="00F03E07"/>
    <w:rsid w:val="00F05A51"/>
    <w:rsid w:val="00F07DD7"/>
    <w:rsid w:val="00F12C98"/>
    <w:rsid w:val="00F148CB"/>
    <w:rsid w:val="00F15DA6"/>
    <w:rsid w:val="00F20728"/>
    <w:rsid w:val="00F23FDC"/>
    <w:rsid w:val="00F258EF"/>
    <w:rsid w:val="00F352CD"/>
    <w:rsid w:val="00F40711"/>
    <w:rsid w:val="00F40810"/>
    <w:rsid w:val="00F42E5B"/>
    <w:rsid w:val="00F43487"/>
    <w:rsid w:val="00F43D60"/>
    <w:rsid w:val="00F44556"/>
    <w:rsid w:val="00F60FEF"/>
    <w:rsid w:val="00F651EB"/>
    <w:rsid w:val="00F666BB"/>
    <w:rsid w:val="00F73373"/>
    <w:rsid w:val="00F73983"/>
    <w:rsid w:val="00F76780"/>
    <w:rsid w:val="00F807CD"/>
    <w:rsid w:val="00F8617B"/>
    <w:rsid w:val="00F90B74"/>
    <w:rsid w:val="00F90E61"/>
    <w:rsid w:val="00F925AA"/>
    <w:rsid w:val="00F93574"/>
    <w:rsid w:val="00FB1662"/>
    <w:rsid w:val="00FB6051"/>
    <w:rsid w:val="00FC013F"/>
    <w:rsid w:val="00FC36E5"/>
    <w:rsid w:val="00FD21C8"/>
    <w:rsid w:val="00FD22D2"/>
    <w:rsid w:val="00FD2B48"/>
    <w:rsid w:val="00FD2D48"/>
    <w:rsid w:val="00FE0371"/>
    <w:rsid w:val="00FE4458"/>
    <w:rsid w:val="00FE4BD5"/>
    <w:rsid w:val="00FF4FD8"/>
    <w:rsid w:val="00FF7DC8"/>
    <w:rsid w:val="02E37318"/>
    <w:rsid w:val="0313767C"/>
    <w:rsid w:val="052676B9"/>
    <w:rsid w:val="05A60B89"/>
    <w:rsid w:val="076D18CD"/>
    <w:rsid w:val="08372554"/>
    <w:rsid w:val="09920EED"/>
    <w:rsid w:val="0BF80DDC"/>
    <w:rsid w:val="0CC6276C"/>
    <w:rsid w:val="0DC9370D"/>
    <w:rsid w:val="12F4610C"/>
    <w:rsid w:val="155B515D"/>
    <w:rsid w:val="15E81E26"/>
    <w:rsid w:val="185B71EE"/>
    <w:rsid w:val="19E4582B"/>
    <w:rsid w:val="1A3C0A6F"/>
    <w:rsid w:val="1A7B4019"/>
    <w:rsid w:val="1C08397F"/>
    <w:rsid w:val="1C411A03"/>
    <w:rsid w:val="1D6C43BF"/>
    <w:rsid w:val="1DBE272D"/>
    <w:rsid w:val="1DD245D7"/>
    <w:rsid w:val="1EAE61EA"/>
    <w:rsid w:val="1F176DDF"/>
    <w:rsid w:val="1F48682D"/>
    <w:rsid w:val="20937EA7"/>
    <w:rsid w:val="20A310F3"/>
    <w:rsid w:val="211B5634"/>
    <w:rsid w:val="213E376C"/>
    <w:rsid w:val="225466A1"/>
    <w:rsid w:val="22B742BF"/>
    <w:rsid w:val="2337274D"/>
    <w:rsid w:val="236E2B75"/>
    <w:rsid w:val="23E5507B"/>
    <w:rsid w:val="248E17C6"/>
    <w:rsid w:val="25D71AEA"/>
    <w:rsid w:val="27793531"/>
    <w:rsid w:val="28595D7D"/>
    <w:rsid w:val="289F5E30"/>
    <w:rsid w:val="28DB4D71"/>
    <w:rsid w:val="291B4ED7"/>
    <w:rsid w:val="29F21A84"/>
    <w:rsid w:val="2AE62C58"/>
    <w:rsid w:val="2AEA2D75"/>
    <w:rsid w:val="2B880AC2"/>
    <w:rsid w:val="2C9451B1"/>
    <w:rsid w:val="2CD50EBA"/>
    <w:rsid w:val="2EAE31AB"/>
    <w:rsid w:val="2F6A1CF6"/>
    <w:rsid w:val="2FA379D4"/>
    <w:rsid w:val="323A1FCB"/>
    <w:rsid w:val="33D22ED3"/>
    <w:rsid w:val="353D34E9"/>
    <w:rsid w:val="385A203F"/>
    <w:rsid w:val="385F647D"/>
    <w:rsid w:val="39905CBA"/>
    <w:rsid w:val="3B90705F"/>
    <w:rsid w:val="3D6742FF"/>
    <w:rsid w:val="3DB03D0B"/>
    <w:rsid w:val="3DE30AB8"/>
    <w:rsid w:val="3EC662B4"/>
    <w:rsid w:val="401450F5"/>
    <w:rsid w:val="42F563D1"/>
    <w:rsid w:val="4420119C"/>
    <w:rsid w:val="469155F4"/>
    <w:rsid w:val="470B6133"/>
    <w:rsid w:val="472C2557"/>
    <w:rsid w:val="47D11372"/>
    <w:rsid w:val="49C425C9"/>
    <w:rsid w:val="4BD14314"/>
    <w:rsid w:val="4C4278DE"/>
    <w:rsid w:val="4E9A1D8D"/>
    <w:rsid w:val="4F0C4BC7"/>
    <w:rsid w:val="4FD01CC8"/>
    <w:rsid w:val="50A93E32"/>
    <w:rsid w:val="521752E4"/>
    <w:rsid w:val="555D5164"/>
    <w:rsid w:val="566E7D2B"/>
    <w:rsid w:val="577F17A6"/>
    <w:rsid w:val="57B04C87"/>
    <w:rsid w:val="582012DB"/>
    <w:rsid w:val="58D33ADB"/>
    <w:rsid w:val="59261E33"/>
    <w:rsid w:val="59FB7F86"/>
    <w:rsid w:val="5ADF7263"/>
    <w:rsid w:val="5BCE6584"/>
    <w:rsid w:val="5C4A734C"/>
    <w:rsid w:val="5CB57500"/>
    <w:rsid w:val="5DE66702"/>
    <w:rsid w:val="5FFA43DA"/>
    <w:rsid w:val="6022076A"/>
    <w:rsid w:val="603C0110"/>
    <w:rsid w:val="61DE45A8"/>
    <w:rsid w:val="622D4EA4"/>
    <w:rsid w:val="629508F0"/>
    <w:rsid w:val="62F26F12"/>
    <w:rsid w:val="65932756"/>
    <w:rsid w:val="65B73E84"/>
    <w:rsid w:val="6654530A"/>
    <w:rsid w:val="6D13509A"/>
    <w:rsid w:val="6DC977D7"/>
    <w:rsid w:val="6ECE7C7B"/>
    <w:rsid w:val="6F1B63FF"/>
    <w:rsid w:val="735919FF"/>
    <w:rsid w:val="740A6CA7"/>
    <w:rsid w:val="76636B42"/>
    <w:rsid w:val="768F2C85"/>
    <w:rsid w:val="7814491E"/>
    <w:rsid w:val="78B813C8"/>
    <w:rsid w:val="7EBE5B9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6"/>
    <w:autoRedefine/>
    <w:qFormat/>
    <w:uiPriority w:val="0"/>
    <w:pPr>
      <w:keepNext/>
      <w:pageBreakBefore/>
      <w:widowControl/>
      <w:spacing w:line="360" w:lineRule="auto"/>
      <w:jc w:val="center"/>
      <w:outlineLvl w:val="0"/>
    </w:pPr>
    <w:rPr>
      <w:rFonts w:ascii="Calibri" w:hAnsi="Calibri" w:eastAsia="宋体" w:cs="Times New Roman"/>
      <w:b/>
      <w:bCs/>
      <w:sz w:val="32"/>
      <w:szCs w:val="32"/>
    </w:rPr>
  </w:style>
  <w:style w:type="paragraph" w:styleId="5">
    <w:name w:val="heading 2"/>
    <w:basedOn w:val="1"/>
    <w:next w:val="1"/>
    <w:link w:val="45"/>
    <w:autoRedefine/>
    <w:qFormat/>
    <w:uiPriority w:val="0"/>
    <w:pPr>
      <w:keepNext/>
      <w:keepLines/>
      <w:spacing w:before="260" w:after="260" w:line="360" w:lineRule="auto"/>
      <w:jc w:val="left"/>
      <w:outlineLvl w:val="1"/>
    </w:pPr>
    <w:rPr>
      <w:rFonts w:ascii="黑体" w:hAnsi="黑体" w:eastAsia="仿宋_GB2312" w:cs="Times New Roman"/>
      <w:color w:val="000000"/>
      <w:kern w:val="0"/>
      <w:sz w:val="32"/>
      <w:szCs w:val="30"/>
      <w:lang w:val="zh-CN"/>
    </w:rPr>
  </w:style>
  <w:style w:type="paragraph" w:styleId="6">
    <w:name w:val="heading 3"/>
    <w:basedOn w:val="1"/>
    <w:next w:val="1"/>
    <w:link w:val="47"/>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8"/>
    <w:autoRedefine/>
    <w:qFormat/>
    <w:uiPriority w:val="0"/>
    <w:pPr>
      <w:spacing w:before="26"/>
      <w:ind w:left="581"/>
      <w:outlineLvl w:val="3"/>
    </w:pPr>
    <w:rPr>
      <w:rFonts w:ascii="宋体" w:hAnsi="宋体" w:eastAsia="宋体" w:cs="Times New Roman"/>
      <w:b/>
      <w:bCs/>
      <w:sz w:val="24"/>
      <w:szCs w:val="24"/>
    </w:rPr>
  </w:style>
  <w:style w:type="paragraph" w:styleId="8">
    <w:name w:val="heading 5"/>
    <w:basedOn w:val="1"/>
    <w:next w:val="1"/>
    <w:link w:val="49"/>
    <w:autoRedefine/>
    <w:unhideWhenUsed/>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9">
    <w:name w:val="heading 6"/>
    <w:basedOn w:val="1"/>
    <w:next w:val="1"/>
    <w:link w:val="50"/>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51"/>
    <w:autoRedefine/>
    <w:unhideWhenUsed/>
    <w:qFormat/>
    <w:uiPriority w:val="0"/>
    <w:pPr>
      <w:keepNext/>
      <w:keepLines/>
      <w:spacing w:before="240" w:after="64" w:line="320" w:lineRule="auto"/>
      <w:outlineLvl w:val="6"/>
    </w:pPr>
    <w:rPr>
      <w:rFonts w:ascii="Calibri" w:hAnsi="Calibri" w:eastAsia="宋体" w:cs="Times New Roman"/>
      <w:b/>
      <w:bCs/>
      <w:sz w:val="24"/>
      <w:szCs w:val="24"/>
    </w:rPr>
  </w:style>
  <w:style w:type="paragraph" w:styleId="11">
    <w:name w:val="heading 8"/>
    <w:basedOn w:val="1"/>
    <w:next w:val="1"/>
    <w:link w:val="52"/>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53"/>
    <w:autoRedefine/>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widowControl/>
      <w:spacing w:after="120" w:line="276" w:lineRule="auto"/>
      <w:ind w:left="200" w:leftChars="200" w:firstLine="420" w:firstLineChars="200"/>
      <w:jc w:val="left"/>
    </w:pPr>
    <w:rPr>
      <w:kern w:val="2"/>
      <w:sz w:val="21"/>
    </w:rPr>
  </w:style>
  <w:style w:type="paragraph" w:styleId="3">
    <w:name w:val="Body Text Indent"/>
    <w:basedOn w:val="1"/>
    <w:link w:val="66"/>
    <w:autoRedefine/>
    <w:qFormat/>
    <w:uiPriority w:val="0"/>
    <w:pPr>
      <w:ind w:firstLine="538" w:firstLineChars="192"/>
    </w:pPr>
    <w:rPr>
      <w:rFonts w:ascii="Calibri" w:hAnsi="Calibri" w:eastAsia="仿宋_GB2312" w:cs="Times New Roman"/>
      <w:sz w:val="28"/>
      <w:szCs w:val="24"/>
    </w:rPr>
  </w:style>
  <w:style w:type="paragraph" w:styleId="13">
    <w:name w:val="toc 7"/>
    <w:basedOn w:val="1"/>
    <w:next w:val="1"/>
    <w:autoRedefine/>
    <w:unhideWhenUsed/>
    <w:qFormat/>
    <w:uiPriority w:val="39"/>
    <w:pPr>
      <w:ind w:left="2520" w:leftChars="1200"/>
    </w:pPr>
  </w:style>
  <w:style w:type="paragraph" w:styleId="14">
    <w:name w:val="Normal Indent"/>
    <w:basedOn w:val="1"/>
    <w:link w:val="103"/>
    <w:autoRedefine/>
    <w:qFormat/>
    <w:uiPriority w:val="0"/>
    <w:pPr>
      <w:widowControl/>
      <w:spacing w:after="200" w:line="276" w:lineRule="auto"/>
      <w:ind w:firstLine="480" w:firstLineChars="200"/>
      <w:jc w:val="left"/>
    </w:pPr>
    <w:rPr>
      <w:rFonts w:ascii="Calibri" w:hAnsi="Calibri" w:eastAsia="宋体" w:cs="Times New Roman"/>
      <w:kern w:val="0"/>
      <w:sz w:val="24"/>
      <w:szCs w:val="20"/>
    </w:rPr>
  </w:style>
  <w:style w:type="paragraph" w:styleId="15">
    <w:name w:val="Document Map"/>
    <w:basedOn w:val="1"/>
    <w:link w:val="88"/>
    <w:autoRedefine/>
    <w:qFormat/>
    <w:uiPriority w:val="0"/>
    <w:pPr>
      <w:shd w:val="clear" w:color="auto" w:fill="000080"/>
      <w:adjustRightInd w:val="0"/>
      <w:snapToGrid w:val="0"/>
      <w:spacing w:line="360" w:lineRule="auto"/>
      <w:ind w:firstLine="640" w:firstLineChars="200"/>
    </w:pPr>
    <w:rPr>
      <w:sz w:val="24"/>
      <w:szCs w:val="24"/>
    </w:rPr>
  </w:style>
  <w:style w:type="paragraph" w:styleId="16">
    <w:name w:val="annotation text"/>
    <w:basedOn w:val="1"/>
    <w:link w:val="111"/>
    <w:autoRedefine/>
    <w:semiHidden/>
    <w:unhideWhenUsed/>
    <w:qFormat/>
    <w:uiPriority w:val="99"/>
    <w:pPr>
      <w:jc w:val="left"/>
    </w:pPr>
  </w:style>
  <w:style w:type="paragraph" w:styleId="17">
    <w:name w:val="Body Text"/>
    <w:basedOn w:val="1"/>
    <w:next w:val="1"/>
    <w:link w:val="65"/>
    <w:autoRedefine/>
    <w:qFormat/>
    <w:uiPriority w:val="0"/>
    <w:pPr>
      <w:spacing w:before="154"/>
      <w:ind w:left="581"/>
    </w:pPr>
    <w:rPr>
      <w:rFonts w:ascii="宋体" w:hAnsi="宋体" w:eastAsia="宋体" w:cs="Times New Roman"/>
      <w:sz w:val="24"/>
      <w:szCs w:val="24"/>
    </w:rPr>
  </w:style>
  <w:style w:type="paragraph" w:styleId="18">
    <w:name w:val="toc 5"/>
    <w:basedOn w:val="1"/>
    <w:next w:val="1"/>
    <w:autoRedefine/>
    <w:unhideWhenUsed/>
    <w:qFormat/>
    <w:uiPriority w:val="39"/>
    <w:pPr>
      <w:ind w:left="1680" w:leftChars="800"/>
    </w:pPr>
  </w:style>
  <w:style w:type="paragraph" w:styleId="19">
    <w:name w:val="toc 3"/>
    <w:basedOn w:val="1"/>
    <w:next w:val="1"/>
    <w:autoRedefine/>
    <w:qFormat/>
    <w:uiPriority w:val="39"/>
    <w:pPr>
      <w:ind w:left="840" w:leftChars="400"/>
    </w:pPr>
    <w:rPr>
      <w:rFonts w:ascii="Calibri" w:hAnsi="Calibri" w:eastAsia="宋体" w:cs="Times New Roman"/>
      <w:szCs w:val="24"/>
    </w:rPr>
  </w:style>
  <w:style w:type="paragraph" w:styleId="20">
    <w:name w:val="Plain Text"/>
    <w:basedOn w:val="1"/>
    <w:link w:val="67"/>
    <w:autoRedefine/>
    <w:qFormat/>
    <w:uiPriority w:val="0"/>
    <w:rPr>
      <w:rFonts w:ascii="宋体" w:hAnsi="Courier New" w:eastAsia="宋体" w:cs="Times New Roman"/>
      <w:szCs w:val="21"/>
    </w:rPr>
  </w:style>
  <w:style w:type="paragraph" w:styleId="21">
    <w:name w:val="toc 8"/>
    <w:basedOn w:val="1"/>
    <w:next w:val="1"/>
    <w:autoRedefine/>
    <w:unhideWhenUsed/>
    <w:qFormat/>
    <w:uiPriority w:val="39"/>
    <w:pPr>
      <w:ind w:left="2940" w:leftChars="1400"/>
    </w:pPr>
  </w:style>
  <w:style w:type="paragraph" w:styleId="22">
    <w:name w:val="Body Text Indent 2"/>
    <w:basedOn w:val="1"/>
    <w:link w:val="108"/>
    <w:autoRedefine/>
    <w:qFormat/>
    <w:uiPriority w:val="0"/>
    <w:pPr>
      <w:spacing w:after="120" w:line="480" w:lineRule="auto"/>
      <w:ind w:left="420" w:leftChars="200"/>
    </w:pPr>
    <w:rPr>
      <w:rFonts w:ascii="Times New Roman" w:hAnsi="Times New Roman" w:eastAsia="宋体" w:cs="Times New Roman"/>
      <w:szCs w:val="24"/>
    </w:rPr>
  </w:style>
  <w:style w:type="paragraph" w:styleId="23">
    <w:name w:val="Balloon Text"/>
    <w:basedOn w:val="1"/>
    <w:link w:val="54"/>
    <w:autoRedefine/>
    <w:unhideWhenUsed/>
    <w:qFormat/>
    <w:uiPriority w:val="0"/>
    <w:rPr>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rPr>
      <w:rFonts w:ascii="Calibri" w:hAnsi="Calibri" w:eastAsia="宋体" w:cs="Times New Roman"/>
      <w:szCs w:val="24"/>
    </w:rPr>
  </w:style>
  <w:style w:type="paragraph" w:styleId="27">
    <w:name w:val="toc 4"/>
    <w:basedOn w:val="1"/>
    <w:next w:val="1"/>
    <w:autoRedefine/>
    <w:unhideWhenUsed/>
    <w:qFormat/>
    <w:uiPriority w:val="39"/>
    <w:pPr>
      <w:ind w:left="1260" w:leftChars="600"/>
    </w:pPr>
  </w:style>
  <w:style w:type="paragraph" w:styleId="28">
    <w:name w:val="Subtitle"/>
    <w:basedOn w:val="1"/>
    <w:next w:val="1"/>
    <w:link w:val="75"/>
    <w:autoRedefine/>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9">
    <w:name w:val="toc 6"/>
    <w:basedOn w:val="1"/>
    <w:next w:val="1"/>
    <w:autoRedefine/>
    <w:unhideWhenUsed/>
    <w:qFormat/>
    <w:uiPriority w:val="39"/>
    <w:pPr>
      <w:ind w:left="2100" w:leftChars="1000"/>
    </w:pPr>
  </w:style>
  <w:style w:type="paragraph" w:styleId="30">
    <w:name w:val="toc 2"/>
    <w:basedOn w:val="1"/>
    <w:next w:val="1"/>
    <w:autoRedefine/>
    <w:qFormat/>
    <w:uiPriority w:val="39"/>
    <w:pPr>
      <w:ind w:left="420" w:leftChars="200"/>
    </w:pPr>
    <w:rPr>
      <w:rFonts w:ascii="Calibri" w:hAnsi="Calibri" w:eastAsia="宋体" w:cs="Times New Roman"/>
      <w:szCs w:val="24"/>
    </w:rPr>
  </w:style>
  <w:style w:type="paragraph" w:styleId="31">
    <w:name w:val="toc 9"/>
    <w:basedOn w:val="1"/>
    <w:next w:val="1"/>
    <w:autoRedefine/>
    <w:unhideWhenUsed/>
    <w:qFormat/>
    <w:uiPriority w:val="39"/>
    <w:pPr>
      <w:ind w:left="3360" w:leftChars="1600"/>
    </w:pPr>
  </w:style>
  <w:style w:type="paragraph" w:styleId="32">
    <w:name w:val="Normal (Web)"/>
    <w:basedOn w:val="1"/>
    <w:autoRedefine/>
    <w:qFormat/>
    <w:uiPriority w:val="0"/>
    <w:pPr>
      <w:adjustRightInd w:val="0"/>
      <w:snapToGrid w:val="0"/>
      <w:spacing w:line="360" w:lineRule="auto"/>
      <w:ind w:firstLine="640" w:firstLineChars="200"/>
    </w:pPr>
    <w:rPr>
      <w:sz w:val="24"/>
      <w:szCs w:val="24"/>
    </w:rPr>
  </w:style>
  <w:style w:type="paragraph" w:styleId="33">
    <w:name w:val="Title"/>
    <w:basedOn w:val="1"/>
    <w:next w:val="1"/>
    <w:link w:val="74"/>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4">
    <w:name w:val="annotation subject"/>
    <w:basedOn w:val="16"/>
    <w:next w:val="16"/>
    <w:link w:val="112"/>
    <w:autoRedefine/>
    <w:semiHidden/>
    <w:unhideWhenUsed/>
    <w:qFormat/>
    <w:uiPriority w:val="99"/>
    <w:rPr>
      <w:b/>
      <w:bCs/>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Emphasis"/>
    <w:basedOn w:val="37"/>
    <w:autoRedefine/>
    <w:qFormat/>
    <w:uiPriority w:val="0"/>
    <w:rPr>
      <w:i/>
      <w:iCs/>
    </w:rPr>
  </w:style>
  <w:style w:type="character" w:styleId="41">
    <w:name w:val="Hyperlink"/>
    <w:basedOn w:val="37"/>
    <w:autoRedefine/>
    <w:unhideWhenUsed/>
    <w:qFormat/>
    <w:uiPriority w:val="99"/>
    <w:rPr>
      <w:color w:val="0000FF" w:themeColor="hyperlink"/>
      <w:u w:val="single"/>
      <w14:textFill>
        <w14:solidFill>
          <w14:schemeClr w14:val="hlink"/>
        </w14:solidFill>
      </w14:textFill>
    </w:rPr>
  </w:style>
  <w:style w:type="character" w:styleId="42">
    <w:name w:val="annotation reference"/>
    <w:basedOn w:val="37"/>
    <w:autoRedefine/>
    <w:semiHidden/>
    <w:unhideWhenUsed/>
    <w:qFormat/>
    <w:uiPriority w:val="99"/>
    <w:rPr>
      <w:sz w:val="21"/>
      <w:szCs w:val="21"/>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2"/>
    <w:basedOn w:val="5"/>
    <w:next w:val="1"/>
    <w:autoRedefine/>
    <w:qFormat/>
    <w:uiPriority w:val="0"/>
    <w:pPr>
      <w:spacing w:beforeLines="100" w:after="0"/>
      <w:ind w:firstLine="883" w:firstLineChars="200"/>
      <w:jc w:val="center"/>
    </w:pPr>
    <w:rPr>
      <w:rFonts w:ascii="Calibri Light" w:hAnsi="Calibri Light" w:eastAsia="宋体"/>
      <w:b/>
      <w:bCs/>
      <w:color w:val="5B9BD5"/>
      <w:kern w:val="2"/>
      <w:sz w:val="30"/>
      <w:szCs w:val="32"/>
      <w:lang w:val="en-US"/>
    </w:rPr>
  </w:style>
  <w:style w:type="character" w:customStyle="1" w:styleId="45">
    <w:name w:val="标题 2 字符"/>
    <w:basedOn w:val="37"/>
    <w:link w:val="5"/>
    <w:autoRedefine/>
    <w:qFormat/>
    <w:uiPriority w:val="0"/>
    <w:rPr>
      <w:rFonts w:ascii="黑体" w:hAnsi="黑体" w:eastAsia="仿宋_GB2312" w:cs="Times New Roman"/>
      <w:color w:val="000000"/>
      <w:sz w:val="32"/>
      <w:szCs w:val="30"/>
      <w:lang w:val="zh-CN"/>
    </w:rPr>
  </w:style>
  <w:style w:type="character" w:customStyle="1" w:styleId="46">
    <w:name w:val="标题 1 字符"/>
    <w:basedOn w:val="37"/>
    <w:link w:val="4"/>
    <w:autoRedefine/>
    <w:qFormat/>
    <w:uiPriority w:val="0"/>
    <w:rPr>
      <w:rFonts w:ascii="Calibri" w:hAnsi="Calibri" w:eastAsia="宋体" w:cs="Times New Roman"/>
      <w:b/>
      <w:bCs/>
      <w:kern w:val="2"/>
      <w:sz w:val="32"/>
      <w:szCs w:val="32"/>
    </w:rPr>
  </w:style>
  <w:style w:type="character" w:customStyle="1" w:styleId="47">
    <w:name w:val="标题 3 字符"/>
    <w:basedOn w:val="37"/>
    <w:link w:val="6"/>
    <w:autoRedefine/>
    <w:qFormat/>
    <w:uiPriority w:val="0"/>
    <w:rPr>
      <w:b/>
      <w:bCs/>
      <w:kern w:val="2"/>
      <w:sz w:val="32"/>
      <w:szCs w:val="32"/>
    </w:rPr>
  </w:style>
  <w:style w:type="character" w:customStyle="1" w:styleId="48">
    <w:name w:val="标题 4 字符"/>
    <w:basedOn w:val="37"/>
    <w:link w:val="7"/>
    <w:autoRedefine/>
    <w:qFormat/>
    <w:uiPriority w:val="0"/>
    <w:rPr>
      <w:rFonts w:ascii="宋体" w:hAnsi="宋体" w:eastAsia="宋体" w:cs="Times New Roman"/>
      <w:b/>
      <w:bCs/>
      <w:kern w:val="2"/>
      <w:sz w:val="24"/>
      <w:szCs w:val="24"/>
    </w:rPr>
  </w:style>
  <w:style w:type="character" w:customStyle="1" w:styleId="49">
    <w:name w:val="标题 5 字符"/>
    <w:basedOn w:val="37"/>
    <w:link w:val="8"/>
    <w:autoRedefine/>
    <w:qFormat/>
    <w:uiPriority w:val="0"/>
    <w:rPr>
      <w:rFonts w:ascii="Calibri" w:hAnsi="Calibri" w:eastAsia="宋体" w:cs="Times New Roman"/>
      <w:b/>
      <w:bCs/>
      <w:kern w:val="2"/>
      <w:sz w:val="28"/>
      <w:szCs w:val="28"/>
    </w:rPr>
  </w:style>
  <w:style w:type="character" w:customStyle="1" w:styleId="50">
    <w:name w:val="标题 6 字符"/>
    <w:basedOn w:val="37"/>
    <w:link w:val="9"/>
    <w:autoRedefine/>
    <w:qFormat/>
    <w:uiPriority w:val="0"/>
    <w:rPr>
      <w:rFonts w:asciiTheme="majorHAnsi" w:hAnsiTheme="majorHAnsi" w:eastAsiaTheme="majorEastAsia" w:cstheme="majorBidi"/>
      <w:b/>
      <w:bCs/>
      <w:kern w:val="2"/>
      <w:sz w:val="24"/>
      <w:szCs w:val="24"/>
    </w:rPr>
  </w:style>
  <w:style w:type="character" w:customStyle="1" w:styleId="51">
    <w:name w:val="标题 7 字符"/>
    <w:basedOn w:val="37"/>
    <w:link w:val="10"/>
    <w:autoRedefine/>
    <w:qFormat/>
    <w:uiPriority w:val="0"/>
    <w:rPr>
      <w:rFonts w:ascii="Calibri" w:hAnsi="Calibri" w:eastAsia="宋体" w:cs="Times New Roman"/>
      <w:b/>
      <w:bCs/>
      <w:kern w:val="2"/>
      <w:sz w:val="24"/>
      <w:szCs w:val="24"/>
    </w:rPr>
  </w:style>
  <w:style w:type="character" w:customStyle="1" w:styleId="52">
    <w:name w:val="标题 8 字符"/>
    <w:basedOn w:val="37"/>
    <w:link w:val="11"/>
    <w:autoRedefine/>
    <w:qFormat/>
    <w:uiPriority w:val="0"/>
    <w:rPr>
      <w:rFonts w:asciiTheme="majorHAnsi" w:hAnsiTheme="majorHAnsi" w:eastAsiaTheme="majorEastAsia" w:cstheme="majorBidi"/>
      <w:kern w:val="2"/>
      <w:sz w:val="24"/>
      <w:szCs w:val="24"/>
    </w:rPr>
  </w:style>
  <w:style w:type="character" w:customStyle="1" w:styleId="53">
    <w:name w:val="标题 9 字符"/>
    <w:basedOn w:val="37"/>
    <w:link w:val="12"/>
    <w:autoRedefine/>
    <w:qFormat/>
    <w:uiPriority w:val="0"/>
    <w:rPr>
      <w:rFonts w:asciiTheme="majorHAnsi" w:hAnsiTheme="majorHAnsi" w:eastAsiaTheme="majorEastAsia" w:cstheme="majorBidi"/>
      <w:kern w:val="2"/>
      <w:sz w:val="21"/>
      <w:szCs w:val="21"/>
    </w:rPr>
  </w:style>
  <w:style w:type="character" w:customStyle="1" w:styleId="54">
    <w:name w:val="批注框文本 字符"/>
    <w:basedOn w:val="37"/>
    <w:link w:val="23"/>
    <w:autoRedefine/>
    <w:qFormat/>
    <w:uiPriority w:val="0"/>
    <w:rPr>
      <w:kern w:val="2"/>
      <w:sz w:val="18"/>
      <w:szCs w:val="18"/>
    </w:rPr>
  </w:style>
  <w:style w:type="character" w:customStyle="1" w:styleId="55">
    <w:name w:val="页脚 字符"/>
    <w:basedOn w:val="37"/>
    <w:link w:val="24"/>
    <w:autoRedefine/>
    <w:qFormat/>
    <w:uiPriority w:val="99"/>
    <w:rPr>
      <w:kern w:val="2"/>
      <w:sz w:val="18"/>
      <w:szCs w:val="18"/>
    </w:rPr>
  </w:style>
  <w:style w:type="character" w:customStyle="1" w:styleId="56">
    <w:name w:val="页眉 字符"/>
    <w:basedOn w:val="37"/>
    <w:link w:val="25"/>
    <w:autoRedefine/>
    <w:qFormat/>
    <w:uiPriority w:val="99"/>
    <w:rPr>
      <w:kern w:val="2"/>
      <w:sz w:val="18"/>
      <w:szCs w:val="18"/>
    </w:rPr>
  </w:style>
  <w:style w:type="paragraph" w:customStyle="1" w:styleId="57">
    <w:name w:val="Table Paragraph"/>
    <w:basedOn w:val="1"/>
    <w:autoRedefine/>
    <w:qFormat/>
    <w:uiPriority w:val="1"/>
    <w:rPr>
      <w:rFonts w:ascii="宋体" w:hAnsi="宋体" w:eastAsia="宋体" w:cs="宋体"/>
      <w:lang w:val="zh-CN" w:bidi="zh-CN"/>
    </w:rPr>
  </w:style>
  <w:style w:type="table" w:customStyle="1" w:styleId="58">
    <w:name w:val="Table Normal"/>
    <w:autoRedefine/>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paragraph" w:styleId="59">
    <w:name w:val="List Paragraph"/>
    <w:basedOn w:val="1"/>
    <w:autoRedefine/>
    <w:unhideWhenUsed/>
    <w:qFormat/>
    <w:uiPriority w:val="1"/>
    <w:pPr>
      <w:ind w:firstLine="420" w:firstLineChars="200"/>
    </w:pPr>
  </w:style>
  <w:style w:type="paragraph" w:customStyle="1" w:styleId="60">
    <w:name w:val="_正文格式"/>
    <w:basedOn w:val="1"/>
    <w:link w:val="61"/>
    <w:autoRedefine/>
    <w:qFormat/>
    <w:uiPriority w:val="0"/>
    <w:pPr>
      <w:spacing w:line="560" w:lineRule="exact"/>
      <w:ind w:firstLine="200" w:firstLineChars="200"/>
    </w:pPr>
    <w:rPr>
      <w:rFonts w:ascii="Times New Roman" w:hAnsi="Times New Roman" w:eastAsia="仿宋_GB2312" w:cs="Times New Roman"/>
      <w:sz w:val="28"/>
      <w:szCs w:val="24"/>
    </w:rPr>
  </w:style>
  <w:style w:type="character" w:customStyle="1" w:styleId="61">
    <w:name w:val="_正文格式 Char"/>
    <w:basedOn w:val="37"/>
    <w:link w:val="60"/>
    <w:autoRedefine/>
    <w:qFormat/>
    <w:uiPriority w:val="0"/>
    <w:rPr>
      <w:rFonts w:ascii="Times New Roman" w:hAnsi="Times New Roman" w:eastAsia="仿宋_GB2312" w:cs="Times New Roman"/>
      <w:kern w:val="2"/>
      <w:sz w:val="28"/>
      <w:szCs w:val="24"/>
    </w:rPr>
  </w:style>
  <w:style w:type="paragraph" w:customStyle="1" w:styleId="62">
    <w:name w:val="图名表名"/>
    <w:basedOn w:val="60"/>
    <w:link w:val="63"/>
    <w:autoRedefine/>
    <w:qFormat/>
    <w:uiPriority w:val="0"/>
    <w:pPr>
      <w:spacing w:line="240" w:lineRule="auto"/>
      <w:ind w:firstLine="0" w:firstLineChars="0"/>
      <w:jc w:val="center"/>
    </w:pPr>
    <w:rPr>
      <w:rFonts w:ascii="仿宋" w:hAnsi="仿宋" w:eastAsia="宋体" w:cs="仿宋"/>
      <w:color w:val="000000"/>
      <w:sz w:val="21"/>
      <w:szCs w:val="21"/>
    </w:rPr>
  </w:style>
  <w:style w:type="character" w:customStyle="1" w:styleId="63">
    <w:name w:val="图名表名 Char"/>
    <w:basedOn w:val="61"/>
    <w:link w:val="62"/>
    <w:autoRedefine/>
    <w:qFormat/>
    <w:uiPriority w:val="0"/>
    <w:rPr>
      <w:rFonts w:ascii="仿宋" w:hAnsi="仿宋" w:eastAsia="宋体" w:cs="仿宋"/>
      <w:color w:val="000000"/>
      <w:kern w:val="2"/>
      <w:sz w:val="21"/>
      <w:szCs w:val="21"/>
    </w:rPr>
  </w:style>
  <w:style w:type="character" w:customStyle="1" w:styleId="64">
    <w:name w:val="标题 3 Char1"/>
    <w:basedOn w:val="37"/>
    <w:autoRedefine/>
    <w:qFormat/>
    <w:uiPriority w:val="0"/>
    <w:rPr>
      <w:rFonts w:ascii="宋体" w:hAnsi="宋体"/>
      <w:b/>
      <w:bCs/>
      <w:kern w:val="2"/>
      <w:sz w:val="24"/>
      <w:szCs w:val="28"/>
    </w:rPr>
  </w:style>
  <w:style w:type="character" w:customStyle="1" w:styleId="65">
    <w:name w:val="正文文本 字符"/>
    <w:basedOn w:val="37"/>
    <w:link w:val="17"/>
    <w:autoRedefine/>
    <w:qFormat/>
    <w:uiPriority w:val="0"/>
    <w:rPr>
      <w:rFonts w:ascii="宋体" w:hAnsi="宋体" w:eastAsia="宋体" w:cs="Times New Roman"/>
      <w:kern w:val="2"/>
      <w:sz w:val="24"/>
      <w:szCs w:val="24"/>
    </w:rPr>
  </w:style>
  <w:style w:type="character" w:customStyle="1" w:styleId="66">
    <w:name w:val="正文文本缩进 字符"/>
    <w:basedOn w:val="37"/>
    <w:link w:val="3"/>
    <w:autoRedefine/>
    <w:qFormat/>
    <w:uiPriority w:val="0"/>
    <w:rPr>
      <w:rFonts w:ascii="Calibri" w:hAnsi="Calibri" w:eastAsia="仿宋_GB2312" w:cs="Times New Roman"/>
      <w:kern w:val="2"/>
      <w:sz w:val="28"/>
      <w:szCs w:val="24"/>
    </w:rPr>
  </w:style>
  <w:style w:type="character" w:customStyle="1" w:styleId="67">
    <w:name w:val="纯文本 字符"/>
    <w:basedOn w:val="37"/>
    <w:link w:val="20"/>
    <w:autoRedefine/>
    <w:qFormat/>
    <w:uiPriority w:val="0"/>
    <w:rPr>
      <w:rFonts w:ascii="宋体" w:hAnsi="Courier New" w:eastAsia="宋体" w:cs="Times New Roman"/>
      <w:kern w:val="2"/>
      <w:sz w:val="21"/>
      <w:szCs w:val="21"/>
    </w:rPr>
  </w:style>
  <w:style w:type="character" w:customStyle="1" w:styleId="68">
    <w:name w:val="font11"/>
    <w:basedOn w:val="37"/>
    <w:autoRedefine/>
    <w:qFormat/>
    <w:uiPriority w:val="0"/>
    <w:rPr>
      <w:rFonts w:hint="eastAsia" w:ascii="宋体" w:hAnsi="宋体" w:eastAsia="宋体" w:cs="宋体"/>
      <w:b/>
      <w:bCs/>
      <w:color w:val="000000"/>
      <w:sz w:val="22"/>
      <w:szCs w:val="22"/>
      <w:u w:val="none"/>
    </w:rPr>
  </w:style>
  <w:style w:type="character" w:customStyle="1" w:styleId="69">
    <w:name w:val="font01"/>
    <w:basedOn w:val="37"/>
    <w:autoRedefine/>
    <w:qFormat/>
    <w:uiPriority w:val="0"/>
    <w:rPr>
      <w:rFonts w:hint="eastAsia" w:ascii="宋体" w:hAnsi="宋体" w:eastAsia="宋体" w:cs="宋体"/>
      <w:b/>
      <w:bCs/>
      <w:color w:val="000000"/>
      <w:sz w:val="22"/>
      <w:szCs w:val="22"/>
      <w:u w:val="none"/>
      <w:vertAlign w:val="superscript"/>
    </w:rPr>
  </w:style>
  <w:style w:type="character" w:customStyle="1" w:styleId="70">
    <w:name w:val="font21"/>
    <w:basedOn w:val="37"/>
    <w:autoRedefine/>
    <w:qFormat/>
    <w:uiPriority w:val="0"/>
    <w:rPr>
      <w:rFonts w:hint="eastAsia" w:ascii="宋体" w:hAnsi="宋体" w:eastAsia="宋体" w:cs="宋体"/>
      <w:b/>
      <w:bCs/>
      <w:color w:val="000000"/>
      <w:sz w:val="22"/>
      <w:szCs w:val="22"/>
      <w:u w:val="none"/>
    </w:rPr>
  </w:style>
  <w:style w:type="paragraph" w:customStyle="1" w:styleId="71">
    <w:name w:val="WPSOffice手动目录 1"/>
    <w:autoRedefine/>
    <w:qFormat/>
    <w:uiPriority w:val="0"/>
    <w:pPr>
      <w:jc w:val="center"/>
    </w:pPr>
    <w:rPr>
      <w:rFonts w:ascii="Times New Roman" w:hAnsi="Times New Roman" w:eastAsia="宋体" w:cs="Times New Roman"/>
      <w:sz w:val="21"/>
      <w:lang w:val="en-US" w:eastAsia="zh-CN" w:bidi="ar-SA"/>
    </w:rPr>
  </w:style>
  <w:style w:type="paragraph" w:customStyle="1" w:styleId="7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3">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74">
    <w:name w:val="标题 字符"/>
    <w:basedOn w:val="37"/>
    <w:link w:val="33"/>
    <w:autoRedefine/>
    <w:qFormat/>
    <w:uiPriority w:val="0"/>
    <w:rPr>
      <w:rFonts w:eastAsia="宋体" w:asciiTheme="majorHAnsi" w:hAnsiTheme="majorHAnsi" w:cstheme="majorBidi"/>
      <w:b/>
      <w:bCs/>
      <w:kern w:val="2"/>
      <w:sz w:val="32"/>
      <w:szCs w:val="32"/>
    </w:rPr>
  </w:style>
  <w:style w:type="character" w:customStyle="1" w:styleId="75">
    <w:name w:val="副标题 字符"/>
    <w:basedOn w:val="37"/>
    <w:link w:val="28"/>
    <w:autoRedefine/>
    <w:qFormat/>
    <w:uiPriority w:val="0"/>
    <w:rPr>
      <w:rFonts w:eastAsia="宋体" w:asciiTheme="majorHAnsi" w:hAnsiTheme="majorHAnsi" w:cstheme="majorBidi"/>
      <w:b/>
      <w:bCs/>
      <w:kern w:val="28"/>
      <w:sz w:val="32"/>
      <w:szCs w:val="32"/>
    </w:rPr>
  </w:style>
  <w:style w:type="character" w:customStyle="1" w:styleId="76">
    <w:name w:val="不明显强调1"/>
    <w:basedOn w:val="37"/>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77">
    <w:name w:val="明显强调1"/>
    <w:basedOn w:val="37"/>
    <w:autoRedefine/>
    <w:qFormat/>
    <w:uiPriority w:val="21"/>
    <w:rPr>
      <w:b/>
      <w:bCs/>
      <w:i/>
      <w:iCs/>
      <w:color w:val="4F81BD" w:themeColor="accent1"/>
      <w14:textFill>
        <w14:solidFill>
          <w14:schemeClr w14:val="accent1"/>
        </w14:solidFill>
      </w14:textFill>
    </w:rPr>
  </w:style>
  <w:style w:type="character" w:customStyle="1" w:styleId="78">
    <w:name w:val="不明显参考1"/>
    <w:basedOn w:val="37"/>
    <w:autoRedefine/>
    <w:qFormat/>
    <w:uiPriority w:val="31"/>
    <w:rPr>
      <w:smallCaps/>
      <w:color w:val="C0504D" w:themeColor="accent2"/>
      <w:u w:val="single"/>
      <w14:textFill>
        <w14:solidFill>
          <w14:schemeClr w14:val="accent2"/>
        </w14:solidFill>
      </w14:textFill>
    </w:rPr>
  </w:style>
  <w:style w:type="character" w:customStyle="1" w:styleId="79">
    <w:name w:val="明显参考1"/>
    <w:basedOn w:val="37"/>
    <w:autoRedefine/>
    <w:qFormat/>
    <w:uiPriority w:val="32"/>
    <w:rPr>
      <w:b/>
      <w:bCs/>
      <w:smallCaps/>
      <w:color w:val="C0504D" w:themeColor="accent2"/>
      <w:spacing w:val="5"/>
      <w:u w:val="single"/>
      <w14:textFill>
        <w14:solidFill>
          <w14:schemeClr w14:val="accent2"/>
        </w14:solidFill>
      </w14:textFill>
    </w:rPr>
  </w:style>
  <w:style w:type="character" w:customStyle="1" w:styleId="80">
    <w:name w:val="书籍标题1"/>
    <w:basedOn w:val="37"/>
    <w:autoRedefine/>
    <w:qFormat/>
    <w:uiPriority w:val="33"/>
    <w:rPr>
      <w:b/>
      <w:bCs/>
      <w:smallCaps/>
      <w:spacing w:val="5"/>
    </w:rPr>
  </w:style>
  <w:style w:type="paragraph" w:customStyle="1" w:styleId="81">
    <w:name w:val="a图表"/>
    <w:basedOn w:val="1"/>
    <w:link w:val="82"/>
    <w:autoRedefine/>
    <w:qFormat/>
    <w:uiPriority w:val="0"/>
    <w:pPr>
      <w:widowControl/>
      <w:jc w:val="center"/>
    </w:pPr>
    <w:rPr>
      <w:rFonts w:ascii="黑体" w:eastAsia="黑体" w:hAnsiTheme="minorEastAsia"/>
      <w:sz w:val="24"/>
      <w:szCs w:val="24"/>
    </w:rPr>
  </w:style>
  <w:style w:type="character" w:customStyle="1" w:styleId="82">
    <w:name w:val="a图表 Char"/>
    <w:basedOn w:val="37"/>
    <w:link w:val="81"/>
    <w:autoRedefine/>
    <w:qFormat/>
    <w:uiPriority w:val="0"/>
    <w:rPr>
      <w:rFonts w:ascii="黑体" w:eastAsia="黑体" w:hAnsiTheme="minorEastAsia"/>
      <w:kern w:val="2"/>
      <w:sz w:val="24"/>
      <w:szCs w:val="24"/>
    </w:rPr>
  </w:style>
  <w:style w:type="character" w:customStyle="1" w:styleId="83">
    <w:name w:val="页码1"/>
    <w:autoRedefine/>
    <w:qFormat/>
    <w:uiPriority w:val="0"/>
  </w:style>
  <w:style w:type="paragraph" w:customStyle="1" w:styleId="84">
    <w:name w:val="页眉1"/>
    <w:basedOn w:val="1"/>
    <w:autoRedefine/>
    <w:qFormat/>
    <w:uiPriority w:val="0"/>
    <w:pPr>
      <w:tabs>
        <w:tab w:val="center" w:pos="4153"/>
        <w:tab w:val="right" w:pos="8306"/>
      </w:tabs>
      <w:snapToGrid w:val="0"/>
      <w:spacing w:line="360" w:lineRule="auto"/>
      <w:ind w:firstLine="200" w:firstLineChars="200"/>
      <w:jc w:val="center"/>
    </w:pPr>
    <w:rPr>
      <w:rFonts w:ascii="Times New Roman" w:hAnsi="Times New Roman" w:eastAsia="宋体" w:cs="Times New Roman"/>
      <w:sz w:val="18"/>
      <w:szCs w:val="20"/>
    </w:rPr>
  </w:style>
  <w:style w:type="paragraph" w:customStyle="1" w:styleId="85">
    <w:name w:val="页脚1"/>
    <w:basedOn w:val="1"/>
    <w:autoRedefine/>
    <w:qFormat/>
    <w:uiPriority w:val="0"/>
    <w:pPr>
      <w:tabs>
        <w:tab w:val="center" w:pos="4153"/>
        <w:tab w:val="right" w:pos="8306"/>
      </w:tabs>
      <w:snapToGrid w:val="0"/>
      <w:spacing w:line="360" w:lineRule="auto"/>
      <w:ind w:firstLine="200" w:firstLineChars="200"/>
      <w:jc w:val="left"/>
    </w:pPr>
    <w:rPr>
      <w:rFonts w:ascii="Times New Roman" w:hAnsi="Times New Roman" w:eastAsia="华文中宋" w:cs="Times New Roman"/>
      <w:sz w:val="18"/>
      <w:szCs w:val="20"/>
    </w:rPr>
  </w:style>
  <w:style w:type="character" w:customStyle="1" w:styleId="86">
    <w:name w:val="fontstyle11"/>
    <w:autoRedefine/>
    <w:qFormat/>
    <w:uiPriority w:val="0"/>
    <w:rPr>
      <w:rFonts w:hint="eastAsia" w:ascii="宋体" w:hAnsi="宋体" w:eastAsia="宋体" w:cs="宋体"/>
      <w:color w:val="000000"/>
      <w:sz w:val="24"/>
      <w:szCs w:val="24"/>
    </w:rPr>
  </w:style>
  <w:style w:type="character" w:customStyle="1" w:styleId="87">
    <w:name w:val="fontstyle01"/>
    <w:autoRedefine/>
    <w:qFormat/>
    <w:uiPriority w:val="0"/>
    <w:rPr>
      <w:rFonts w:hint="default" w:ascii="TimesNewRomanPSMT" w:hAnsi="TimesNewRomanPSMT" w:cs="宋体"/>
      <w:color w:val="000000"/>
      <w:sz w:val="24"/>
      <w:szCs w:val="24"/>
    </w:rPr>
  </w:style>
  <w:style w:type="character" w:customStyle="1" w:styleId="88">
    <w:name w:val="文档结构图 字符"/>
    <w:basedOn w:val="37"/>
    <w:link w:val="15"/>
    <w:autoRedefine/>
    <w:qFormat/>
    <w:uiPriority w:val="0"/>
    <w:rPr>
      <w:kern w:val="2"/>
      <w:sz w:val="24"/>
      <w:szCs w:val="24"/>
      <w:shd w:val="clear" w:color="auto" w:fill="000080"/>
    </w:rPr>
  </w:style>
  <w:style w:type="character" w:customStyle="1" w:styleId="89">
    <w:name w:val="msosubtleemphasis"/>
    <w:basedOn w:val="37"/>
    <w:autoRedefine/>
    <w:qFormat/>
    <w:uiPriority w:val="0"/>
    <w:rPr>
      <w:i/>
      <w:color w:val="808080"/>
    </w:rPr>
  </w:style>
  <w:style w:type="character" w:customStyle="1" w:styleId="90">
    <w:name w:val="msointenseemphasis"/>
    <w:basedOn w:val="37"/>
    <w:autoRedefine/>
    <w:qFormat/>
    <w:uiPriority w:val="0"/>
    <w:rPr>
      <w:b/>
      <w:i/>
      <w:color w:val="4F81BD"/>
    </w:rPr>
  </w:style>
  <w:style w:type="character" w:customStyle="1" w:styleId="91">
    <w:name w:val="msosubtlereference"/>
    <w:basedOn w:val="37"/>
    <w:autoRedefine/>
    <w:qFormat/>
    <w:uiPriority w:val="0"/>
    <w:rPr>
      <w:smallCaps/>
      <w:color w:val="C0504D"/>
      <w:u w:val="single"/>
    </w:rPr>
  </w:style>
  <w:style w:type="character" w:customStyle="1" w:styleId="92">
    <w:name w:val="msointensereference"/>
    <w:basedOn w:val="37"/>
    <w:autoRedefine/>
    <w:qFormat/>
    <w:uiPriority w:val="0"/>
    <w:rPr>
      <w:b/>
      <w:smallCaps/>
      <w:color w:val="C0504D"/>
      <w:spacing w:val="5"/>
      <w:u w:val="single"/>
    </w:rPr>
  </w:style>
  <w:style w:type="character" w:customStyle="1" w:styleId="93">
    <w:name w:val="msobooktitle"/>
    <w:basedOn w:val="37"/>
    <w:autoRedefine/>
    <w:qFormat/>
    <w:uiPriority w:val="0"/>
    <w:rPr>
      <w:b/>
      <w:smallCaps/>
      <w:spacing w:val="5"/>
    </w:rPr>
  </w:style>
  <w:style w:type="character" w:customStyle="1" w:styleId="94">
    <w:name w:val="字紧0.5"/>
    <w:basedOn w:val="37"/>
    <w:autoRedefine/>
    <w:qFormat/>
    <w:uiPriority w:val="0"/>
    <w:rPr>
      <w:rFonts w:hint="eastAsia" w:ascii="宋体" w:hAnsi="宋体" w:eastAsia="宋体" w:cs="宋体"/>
      <w:snapToGrid w:val="0"/>
      <w:spacing w:val="-10"/>
      <w:sz w:val="28"/>
      <w:szCs w:val="28"/>
      <w:lang w:val="en-US" w:eastAsia="zh-CN"/>
    </w:rPr>
  </w:style>
  <w:style w:type="character" w:customStyle="1" w:styleId="95">
    <w:name w:val="font71"/>
    <w:basedOn w:val="37"/>
    <w:autoRedefine/>
    <w:qFormat/>
    <w:uiPriority w:val="0"/>
    <w:rPr>
      <w:rFonts w:hint="eastAsia" w:ascii="宋体" w:hAnsi="宋体" w:eastAsia="宋体" w:cs="宋体"/>
      <w:color w:val="000000"/>
      <w:sz w:val="18"/>
      <w:szCs w:val="18"/>
      <w:u w:val="none"/>
    </w:rPr>
  </w:style>
  <w:style w:type="character" w:customStyle="1" w:styleId="96">
    <w:name w:val="font61"/>
    <w:basedOn w:val="37"/>
    <w:autoRedefine/>
    <w:qFormat/>
    <w:uiPriority w:val="0"/>
    <w:rPr>
      <w:rFonts w:hint="eastAsia" w:ascii="宋体" w:hAnsi="宋体" w:eastAsia="宋体" w:cs="宋体"/>
      <w:color w:val="000000"/>
      <w:sz w:val="16"/>
      <w:szCs w:val="16"/>
      <w:u w:val="none"/>
    </w:rPr>
  </w:style>
  <w:style w:type="paragraph" w:customStyle="1" w:styleId="97">
    <w:name w:val="报告正文"/>
    <w:basedOn w:val="1"/>
    <w:link w:val="98"/>
    <w:autoRedefine/>
    <w:qFormat/>
    <w:uiPriority w:val="0"/>
    <w:pPr>
      <w:adjustRightInd w:val="0"/>
      <w:snapToGrid w:val="0"/>
      <w:spacing w:line="360" w:lineRule="auto"/>
      <w:ind w:firstLine="480" w:firstLineChars="200"/>
    </w:pPr>
    <w:rPr>
      <w:rFonts w:ascii="宋体" w:hAnsi="宋体" w:eastAsia="宋体" w:cs="Times New Roman"/>
      <w:sz w:val="24"/>
      <w:szCs w:val="24"/>
    </w:rPr>
  </w:style>
  <w:style w:type="character" w:customStyle="1" w:styleId="98">
    <w:name w:val="报告正文 Char"/>
    <w:basedOn w:val="37"/>
    <w:link w:val="97"/>
    <w:autoRedefine/>
    <w:qFormat/>
    <w:uiPriority w:val="0"/>
    <w:rPr>
      <w:rFonts w:ascii="宋体" w:hAnsi="宋体" w:eastAsia="宋体" w:cs="Times New Roman"/>
      <w:kern w:val="2"/>
      <w:sz w:val="24"/>
      <w:szCs w:val="24"/>
    </w:rPr>
  </w:style>
  <w:style w:type="character" w:customStyle="1" w:styleId="99">
    <w:name w:val="标题 2 Char2"/>
    <w:basedOn w:val="37"/>
    <w:autoRedefine/>
    <w:qFormat/>
    <w:uiPriority w:val="0"/>
    <w:rPr>
      <w:rFonts w:hint="eastAsia" w:ascii="黑体" w:hAnsi="宋体" w:eastAsia="黑体" w:cs="黑体"/>
      <w:b/>
      <w:color w:val="000000"/>
      <w:sz w:val="30"/>
      <w:szCs w:val="30"/>
      <w:lang w:val="zh-CN"/>
    </w:rPr>
  </w:style>
  <w:style w:type="paragraph" w:customStyle="1" w:styleId="100">
    <w:name w:val="正文1"/>
    <w:basedOn w:val="1"/>
    <w:link w:val="101"/>
    <w:autoRedefine/>
    <w:qFormat/>
    <w:uiPriority w:val="0"/>
    <w:pPr>
      <w:adjustRightInd w:val="0"/>
      <w:spacing w:line="360" w:lineRule="auto"/>
      <w:ind w:firstLine="200" w:firstLineChars="200"/>
      <w:textAlignment w:val="baseline"/>
    </w:pPr>
    <w:rPr>
      <w:rFonts w:ascii="Times New Roman" w:hAnsi="Times New Roman" w:eastAsia="宋体" w:cs="Times New Roman"/>
      <w:sz w:val="24"/>
      <w:szCs w:val="20"/>
    </w:rPr>
  </w:style>
  <w:style w:type="character" w:customStyle="1" w:styleId="101">
    <w:name w:val="正文 Char"/>
    <w:link w:val="100"/>
    <w:autoRedefine/>
    <w:qFormat/>
    <w:locked/>
    <w:uiPriority w:val="0"/>
    <w:rPr>
      <w:rFonts w:ascii="Times New Roman" w:hAnsi="Times New Roman" w:eastAsia="宋体" w:cs="Times New Roman"/>
      <w:kern w:val="2"/>
      <w:sz w:val="24"/>
    </w:rPr>
  </w:style>
  <w:style w:type="character" w:customStyle="1" w:styleId="102">
    <w:name w:val="_正文格式 Char1"/>
    <w:autoRedefine/>
    <w:qFormat/>
    <w:uiPriority w:val="0"/>
    <w:rPr>
      <w:rFonts w:eastAsia="仿宋_GB2312"/>
      <w:kern w:val="2"/>
      <w:sz w:val="28"/>
    </w:rPr>
  </w:style>
  <w:style w:type="character" w:customStyle="1" w:styleId="103">
    <w:name w:val="正文缩进 字符"/>
    <w:link w:val="14"/>
    <w:autoRedefine/>
    <w:qFormat/>
    <w:uiPriority w:val="0"/>
    <w:rPr>
      <w:rFonts w:ascii="Calibri" w:hAnsi="Calibri" w:eastAsia="宋体" w:cs="Times New Roman"/>
      <w:sz w:val="24"/>
    </w:rPr>
  </w:style>
  <w:style w:type="character" w:customStyle="1" w:styleId="104">
    <w:name w:val="！正文ａｌｔ＋5 Char"/>
    <w:link w:val="105"/>
    <w:autoRedefine/>
    <w:qFormat/>
    <w:uiPriority w:val="0"/>
    <w:rPr>
      <w:rFonts w:ascii="仿宋_GB2312" w:eastAsia="仿宋_GB2312"/>
      <w:kern w:val="2"/>
      <w:sz w:val="28"/>
      <w:szCs w:val="28"/>
    </w:rPr>
  </w:style>
  <w:style w:type="paragraph" w:customStyle="1" w:styleId="105">
    <w:name w:val="！正文ａｌｔ＋5"/>
    <w:basedOn w:val="1"/>
    <w:link w:val="104"/>
    <w:autoRedefine/>
    <w:qFormat/>
    <w:uiPriority w:val="0"/>
    <w:pPr>
      <w:adjustRightInd w:val="0"/>
      <w:spacing w:line="560" w:lineRule="exact"/>
      <w:ind w:firstLine="560" w:firstLineChars="200"/>
      <w:jc w:val="left"/>
    </w:pPr>
    <w:rPr>
      <w:rFonts w:ascii="仿宋_GB2312" w:eastAsia="仿宋_GB2312"/>
      <w:sz w:val="28"/>
      <w:szCs w:val="28"/>
    </w:rPr>
  </w:style>
  <w:style w:type="paragraph" w:customStyle="1" w:styleId="106">
    <w:name w:val="_Style 20"/>
    <w:basedOn w:val="1"/>
    <w:autoRedefine/>
    <w:qFormat/>
    <w:uiPriority w:val="0"/>
    <w:pPr>
      <w:spacing w:line="360" w:lineRule="auto"/>
      <w:ind w:firstLine="200" w:firstLineChars="200"/>
    </w:pPr>
    <w:rPr>
      <w:rFonts w:ascii="宋体" w:hAnsi="宋体" w:eastAsia="宋体" w:cs="宋体"/>
      <w:sz w:val="24"/>
      <w:szCs w:val="24"/>
    </w:rPr>
  </w:style>
  <w:style w:type="character" w:customStyle="1" w:styleId="107">
    <w:name w:val="正文文本缩进 2 Char1"/>
    <w:autoRedefine/>
    <w:qFormat/>
    <w:uiPriority w:val="0"/>
    <w:rPr>
      <w:rFonts w:ascii="Times New Roman" w:hAnsi="Times New Roman" w:eastAsia="宋体" w:cs="Times New Roman"/>
      <w:kern w:val="2"/>
      <w:sz w:val="21"/>
      <w:szCs w:val="24"/>
    </w:rPr>
  </w:style>
  <w:style w:type="character" w:customStyle="1" w:styleId="108">
    <w:name w:val="正文文本缩进 2 字符"/>
    <w:basedOn w:val="37"/>
    <w:link w:val="22"/>
    <w:autoRedefine/>
    <w:qFormat/>
    <w:uiPriority w:val="0"/>
    <w:rPr>
      <w:kern w:val="2"/>
      <w:sz w:val="21"/>
      <w:szCs w:val="22"/>
    </w:rPr>
  </w:style>
  <w:style w:type="table" w:customStyle="1" w:styleId="109">
    <w:name w:val="Table Normal2"/>
    <w:autoRedefine/>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10">
    <w:name w:val="font81"/>
    <w:basedOn w:val="37"/>
    <w:autoRedefine/>
    <w:qFormat/>
    <w:uiPriority w:val="0"/>
    <w:rPr>
      <w:rFonts w:hint="eastAsia" w:ascii="宋体" w:hAnsi="宋体" w:eastAsia="宋体" w:cs="宋体"/>
      <w:color w:val="000000"/>
      <w:sz w:val="20"/>
      <w:szCs w:val="20"/>
      <w:u w:val="none"/>
      <w:vertAlign w:val="superscript"/>
    </w:rPr>
  </w:style>
  <w:style w:type="character" w:customStyle="1" w:styleId="111">
    <w:name w:val="批注文字 字符"/>
    <w:basedOn w:val="37"/>
    <w:link w:val="16"/>
    <w:autoRedefine/>
    <w:semiHidden/>
    <w:qFormat/>
    <w:uiPriority w:val="99"/>
    <w:rPr>
      <w:rFonts w:asciiTheme="minorHAnsi" w:hAnsiTheme="minorHAnsi" w:eastAsiaTheme="minorEastAsia" w:cstheme="minorBidi"/>
      <w:kern w:val="2"/>
      <w:sz w:val="21"/>
      <w:szCs w:val="22"/>
    </w:rPr>
  </w:style>
  <w:style w:type="character" w:customStyle="1" w:styleId="112">
    <w:name w:val="批注主题 字符"/>
    <w:basedOn w:val="111"/>
    <w:link w:val="34"/>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16C1D-5A6A-48FC-9D3E-0C89468C524B}">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31</Pages>
  <Words>10286</Words>
  <Characters>14652</Characters>
  <Lines>387</Lines>
  <Paragraphs>109</Paragraphs>
  <TotalTime>4</TotalTime>
  <ScaleCrop>false</ScaleCrop>
  <LinksUpToDate>false</LinksUpToDate>
  <CharactersWithSpaces>15295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2022-04-21T08:05:00Z</dcterms:created>
  <dc:creator>雨林木风</dc:creator>
  <cp:lastModifiedBy></cp:lastModifiedBy>
  <cp:lastPrinted>2022-03-26T06:33:00Z</cp:lastPrinted>
  <dcterms:modified xsi:type="dcterms:W3CDTF">2024-03-27T08:03:58Z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CB6267F7B5CE495A92F6223965E540B3_13</vt:lpwstr>
  </property>
  <property fmtid="{D5CDD505-2E9C-101B-9397-08002B2CF9AE}" pid="4" name="commondata">
    <vt:lpwstr>eyJoZGlkIjoiMWEyYmMzMjYzYmE2ZDYzNmQ3YmE2OGZiOTNkMzc3NDEifQ==</vt:lpwstr>
  </property>
</Properties>
</file>