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C" w:rsidRDefault="00D14061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</w:t>
      </w:r>
      <w:r w:rsidR="00F4311B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4325EC" w:rsidRDefault="00D14061">
      <w:pPr>
        <w:jc w:val="center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表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 xml:space="preserve">2 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赤峰市宁城县青苗补偿标准表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2117"/>
        <w:gridCol w:w="2128"/>
        <w:gridCol w:w="2126"/>
        <w:gridCol w:w="2128"/>
        <w:gridCol w:w="3557"/>
      </w:tblGrid>
      <w:tr w:rsidR="004325EC">
        <w:trPr>
          <w:trHeight w:val="567"/>
        </w:trPr>
        <w:tc>
          <w:tcPr>
            <w:tcW w:w="746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一级类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二级类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三级类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补偿标准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4325EC">
        <w:trPr>
          <w:trHeight w:val="567"/>
        </w:trPr>
        <w:tc>
          <w:tcPr>
            <w:tcW w:w="74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粮食作物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玉米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 w:val="restar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青苗补偿不包含土地租金，本表中未列出的种类，按照当时实际市场行情确定</w:t>
            </w: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高粱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谷子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马铃薯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大豆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温室大棚</w:t>
            </w: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番茄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黄瓜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茄子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746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747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辣椒</w:t>
            </w:r>
          </w:p>
        </w:tc>
        <w:tc>
          <w:tcPr>
            <w:tcW w:w="751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750" w:type="pct"/>
            <w:tcBorders>
              <w:tl2br w:val="nil"/>
              <w:tr2bl w:val="nil"/>
            </w:tcBorders>
            <w:noWrap/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18000</w:t>
            </w:r>
          </w:p>
        </w:tc>
        <w:tc>
          <w:tcPr>
            <w:tcW w:w="751" w:type="pct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noWrap/>
            <w:vAlign w:val="center"/>
          </w:tcPr>
          <w:p w:rsidR="004325EC" w:rsidRDefault="004325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4325EC">
        <w:trPr>
          <w:trHeight w:val="567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:rsidR="004325EC" w:rsidRDefault="00D14061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 w:bidi="ar"/>
              </w:rPr>
              <w:t>备注：补偿标准为最低标准，具体价格和未涉及的地上附着物以第三方评估机构评估价格为准。</w:t>
            </w:r>
          </w:p>
        </w:tc>
      </w:tr>
    </w:tbl>
    <w:p w:rsidR="00601C97" w:rsidRDefault="00601C97" w:rsidP="00601C97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01C97" w:rsidSect="00601C97">
      <w:pgSz w:w="16840" w:h="11905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80" w:rsidRDefault="001A6580">
      <w:r>
        <w:separator/>
      </w:r>
    </w:p>
  </w:endnote>
  <w:endnote w:type="continuationSeparator" w:id="0">
    <w:p w:rsidR="001A6580" w:rsidRDefault="001A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80" w:rsidRDefault="001A6580">
      <w:r>
        <w:separator/>
      </w:r>
    </w:p>
  </w:footnote>
  <w:footnote w:type="continuationSeparator" w:id="0">
    <w:p w:rsidR="001A6580" w:rsidRDefault="001A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C"/>
    <w:rsid w:val="001A6580"/>
    <w:rsid w:val="004325EC"/>
    <w:rsid w:val="00601C97"/>
    <w:rsid w:val="00D14061"/>
    <w:rsid w:val="00E51EDA"/>
    <w:rsid w:val="00F4311B"/>
    <w:rsid w:val="0A231720"/>
    <w:rsid w:val="0DD046A2"/>
    <w:rsid w:val="44C3308A"/>
    <w:rsid w:val="48CC5E40"/>
    <w:rsid w:val="5436060F"/>
    <w:rsid w:val="5A1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GT-ZZL</cp:lastModifiedBy>
  <cp:revision>4</cp:revision>
  <dcterms:created xsi:type="dcterms:W3CDTF">2026-06-02T07:13:00Z</dcterms:created>
  <dcterms:modified xsi:type="dcterms:W3CDTF">2026-06-02T07:19:00Z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eyJoZGlkIjoiN2U5ZWZjOWNlMjM0ZjU2YzEwZGI0NTE0NTYzMTk0N2QiLCJ1c2VySWQiOiIxNjkyMTQxNzQ1In0=</vt:lpwstr>
  </property>
  <property fmtid="{D5CDD505-2E9C-101B-9397-08002B2CF9AE}" pid="4" name="ICV">
    <vt:lpwstr>E6F60C56F28F43F79CD7F9BDEE55ABF0_12</vt:lpwstr>
  </property>
</Properties>
</file>